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AE" w:rsidRDefault="00C75CF3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CUMPLIMIENTO DEL PLAN ANUAL </w:t>
      </w:r>
      <w:r w:rsidR="00C30617" w:rsidRPr="00C30617">
        <w:rPr>
          <w:rFonts w:cstheme="minorHAnsi"/>
          <w:b/>
          <w:sz w:val="28"/>
          <w:szCs w:val="28"/>
          <w:lang w:val="es-PR"/>
        </w:rPr>
        <w:t>2016</w:t>
      </w:r>
    </w:p>
    <w:p w:rsidR="00C30617" w:rsidRPr="008A2053" w:rsidRDefault="00C30617" w:rsidP="00C30617">
      <w:pPr>
        <w:jc w:val="both"/>
        <w:rPr>
          <w:rFonts w:cstheme="minorHAnsi"/>
          <w:sz w:val="28"/>
          <w:szCs w:val="28"/>
          <w:u w:val="single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r w:rsidR="008A2053" w:rsidRPr="008A2053">
        <w:rPr>
          <w:rFonts w:cstheme="minorHAnsi"/>
          <w:sz w:val="28"/>
          <w:szCs w:val="28"/>
          <w:u w:val="single"/>
          <w:lang w:val="es-PR"/>
        </w:rPr>
        <w:t>Daimy Costales Menéndez</w:t>
      </w:r>
    </w:p>
    <w:p w:rsidR="000C47A5" w:rsidRDefault="000C47A5" w:rsidP="00C30617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aconcuadrcula"/>
        <w:tblW w:w="12960" w:type="dxa"/>
        <w:tblLook w:val="04A0"/>
      </w:tblPr>
      <w:tblGrid>
        <w:gridCol w:w="4750"/>
        <w:gridCol w:w="1559"/>
        <w:gridCol w:w="1357"/>
        <w:gridCol w:w="1557"/>
        <w:gridCol w:w="2469"/>
        <w:gridCol w:w="1268"/>
      </w:tblGrid>
      <w:tr w:rsidR="00C30617" w:rsidRPr="00C30617" w:rsidTr="00C30617">
        <w:trPr>
          <w:trHeight w:val="586"/>
        </w:trPr>
        <w:tc>
          <w:tcPr>
            <w:tcW w:w="4750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55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3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5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246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C30617" w:rsidRPr="00C30617" w:rsidTr="00C75CF3">
        <w:trPr>
          <w:trHeight w:val="493"/>
        </w:trPr>
        <w:tc>
          <w:tcPr>
            <w:tcW w:w="0" w:type="auto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57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69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30617" w:rsidRPr="00C30617" w:rsidTr="00C75CF3">
        <w:trPr>
          <w:trHeight w:val="423"/>
        </w:trPr>
        <w:tc>
          <w:tcPr>
            <w:tcW w:w="4750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5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8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C75CF3">
        <w:trPr>
          <w:trHeight w:val="533"/>
        </w:trPr>
        <w:tc>
          <w:tcPr>
            <w:tcW w:w="4750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5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r w:rsidR="000C47A5" w:rsidRPr="00C30617">
        <w:rPr>
          <w:rFonts w:cstheme="minorHAnsi"/>
          <w:sz w:val="28"/>
          <w:szCs w:val="28"/>
          <w:lang w:val="es-ES"/>
        </w:rPr>
        <w:t>Fórum</w:t>
      </w:r>
      <w:r w:rsidR="00C75CF3">
        <w:rPr>
          <w:rFonts w:cstheme="minorHAnsi"/>
          <w:sz w:val="28"/>
          <w:szCs w:val="28"/>
          <w:lang w:val="es-ES"/>
        </w:rPr>
        <w:t>Provincial</w:t>
      </w:r>
    </w:p>
    <w:tbl>
      <w:tblPr>
        <w:tblStyle w:val="Tablaconcuadrcula"/>
        <w:tblW w:w="13020" w:type="dxa"/>
        <w:tblLook w:val="04A0"/>
      </w:tblPr>
      <w:tblGrid>
        <w:gridCol w:w="3913"/>
        <w:gridCol w:w="1619"/>
        <w:gridCol w:w="5550"/>
        <w:gridCol w:w="1938"/>
      </w:tblGrid>
      <w:tr w:rsidR="00C30617" w:rsidRPr="00C30617" w:rsidTr="00C75CF3">
        <w:trPr>
          <w:trHeight w:val="454"/>
        </w:trPr>
        <w:tc>
          <w:tcPr>
            <w:tcW w:w="3913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19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5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38" w:type="dxa"/>
            <w:hideMark/>
          </w:tcPr>
          <w:p w:rsidR="00C30617" w:rsidRPr="00C30617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C30617" w:rsidRPr="00C30617" w:rsidTr="00C75CF3">
        <w:trPr>
          <w:trHeight w:val="1059"/>
        </w:trPr>
        <w:tc>
          <w:tcPr>
            <w:tcW w:w="3913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5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C75CF3">
        <w:trPr>
          <w:trHeight w:val="908"/>
        </w:trPr>
        <w:tc>
          <w:tcPr>
            <w:tcW w:w="3913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5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C30617" w:rsidRP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lastRenderedPageBreak/>
        <w:t>Tabla 3. Artículos</w:t>
      </w:r>
      <w:r w:rsidR="00C75CF3">
        <w:rPr>
          <w:rFonts w:cstheme="minorHAnsi"/>
          <w:sz w:val="28"/>
          <w:szCs w:val="28"/>
          <w:lang w:val="es-ES"/>
        </w:rPr>
        <w:t xml:space="preserve"> o libros</w:t>
      </w:r>
      <w:r w:rsidRPr="0052449C">
        <w:rPr>
          <w:rFonts w:cstheme="minorHAnsi"/>
          <w:sz w:val="28"/>
          <w:szCs w:val="28"/>
          <w:lang w:val="es-ES"/>
        </w:rPr>
        <w:t xml:space="preserve"> científicos </w:t>
      </w:r>
      <w:r w:rsidR="00C75CF3">
        <w:rPr>
          <w:rFonts w:cstheme="minorHAnsi"/>
          <w:sz w:val="28"/>
          <w:szCs w:val="28"/>
          <w:lang w:val="es-ES"/>
        </w:rPr>
        <w:t xml:space="preserve">publicados, </w:t>
      </w:r>
      <w:r>
        <w:rPr>
          <w:rFonts w:cstheme="minorHAnsi"/>
          <w:sz w:val="28"/>
          <w:szCs w:val="28"/>
          <w:lang w:val="es-ES"/>
        </w:rPr>
        <w:t xml:space="preserve">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  <w:r w:rsidR="00C75CF3">
        <w:rPr>
          <w:rFonts w:cstheme="minorHAnsi"/>
          <w:sz w:val="28"/>
          <w:szCs w:val="28"/>
          <w:lang w:val="es-ES"/>
        </w:rPr>
        <w:t xml:space="preserve"> o aceptados para publicar</w:t>
      </w:r>
    </w:p>
    <w:tbl>
      <w:tblPr>
        <w:tblStyle w:val="Tablaconcuadrcula"/>
        <w:tblW w:w="14061" w:type="dxa"/>
        <w:jc w:val="center"/>
        <w:tblInd w:w="-885" w:type="dxa"/>
        <w:tblLook w:val="04A0"/>
      </w:tblPr>
      <w:tblGrid>
        <w:gridCol w:w="3983"/>
        <w:gridCol w:w="1534"/>
        <w:gridCol w:w="3369"/>
        <w:gridCol w:w="1240"/>
        <w:gridCol w:w="1971"/>
        <w:gridCol w:w="1964"/>
      </w:tblGrid>
      <w:tr w:rsidR="00C75CF3" w:rsidRPr="00127960" w:rsidTr="008A2053">
        <w:trPr>
          <w:trHeight w:val="525"/>
          <w:jc w:val="center"/>
        </w:trPr>
        <w:tc>
          <w:tcPr>
            <w:tcW w:w="4112" w:type="dxa"/>
            <w:vMerge w:val="restart"/>
            <w:hideMark/>
          </w:tcPr>
          <w:p w:rsidR="00C75CF3" w:rsidRPr="00127960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127960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1615" w:type="dxa"/>
            <w:vMerge w:val="restart"/>
            <w:hideMark/>
          </w:tcPr>
          <w:p w:rsidR="00C75CF3" w:rsidRPr="00127960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127960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2734" w:type="dxa"/>
            <w:vMerge w:val="restart"/>
            <w:hideMark/>
          </w:tcPr>
          <w:p w:rsidR="00C75CF3" w:rsidRPr="00127960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127960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344" w:type="dxa"/>
            <w:vMerge w:val="restart"/>
            <w:hideMark/>
          </w:tcPr>
          <w:p w:rsidR="00C75CF3" w:rsidRPr="00127960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127960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4256" w:type="dxa"/>
            <w:gridSpan w:val="2"/>
          </w:tcPr>
          <w:p w:rsidR="00C75CF3" w:rsidRPr="00127960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127960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C75CF3" w:rsidRPr="00127960" w:rsidTr="008A2053">
        <w:trPr>
          <w:trHeight w:val="242"/>
          <w:jc w:val="center"/>
        </w:trPr>
        <w:tc>
          <w:tcPr>
            <w:tcW w:w="4112" w:type="dxa"/>
            <w:vMerge/>
          </w:tcPr>
          <w:p w:rsidR="00C75CF3" w:rsidRPr="00127960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615" w:type="dxa"/>
            <w:vMerge/>
          </w:tcPr>
          <w:p w:rsidR="00C75CF3" w:rsidRPr="00127960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  <w:vMerge/>
          </w:tcPr>
          <w:p w:rsidR="00C75CF3" w:rsidRPr="00127960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344" w:type="dxa"/>
            <w:vMerge/>
          </w:tcPr>
          <w:p w:rsidR="00C75CF3" w:rsidRPr="00127960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127960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27960">
              <w:rPr>
                <w:rFonts w:cstheme="minorHAnsi"/>
                <w:b/>
                <w:sz w:val="20"/>
                <w:szCs w:val="20"/>
              </w:rPr>
              <w:t>Plan</w:t>
            </w:r>
          </w:p>
        </w:tc>
        <w:tc>
          <w:tcPr>
            <w:tcW w:w="2128" w:type="dxa"/>
          </w:tcPr>
          <w:p w:rsidR="00C75CF3" w:rsidRPr="00127960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27960">
              <w:rPr>
                <w:rFonts w:cstheme="minorHAnsi"/>
                <w:b/>
                <w:sz w:val="20"/>
                <w:szCs w:val="20"/>
              </w:rPr>
              <w:t>Real</w:t>
            </w:r>
          </w:p>
        </w:tc>
      </w:tr>
      <w:tr w:rsidR="00C75CF3" w:rsidRPr="00127960" w:rsidTr="008A2053">
        <w:trPr>
          <w:trHeight w:val="340"/>
          <w:jc w:val="center"/>
        </w:trPr>
        <w:tc>
          <w:tcPr>
            <w:tcW w:w="4112" w:type="dxa"/>
          </w:tcPr>
          <w:p w:rsidR="00C75CF3" w:rsidRPr="00127960" w:rsidRDefault="008A2053" w:rsidP="008A2053">
            <w:pPr>
              <w:numPr>
                <w:ilvl w:val="0"/>
                <w:numId w:val="1"/>
              </w:numPr>
              <w:tabs>
                <w:tab w:val="clear" w:pos="360"/>
                <w:tab w:val="left" w:pos="-567"/>
                <w:tab w:val="num" w:pos="-142"/>
              </w:tabs>
              <w:autoSpaceDE w:val="0"/>
              <w:autoSpaceDN w:val="0"/>
              <w:adjustRightInd w:val="0"/>
              <w:ind w:left="-567" w:right="35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 w:rsidRPr="008A2053">
              <w:rPr>
                <w:rFonts w:eastAsia="Times New Roman" w:cstheme="minorHAnsi"/>
                <w:sz w:val="20"/>
                <w:szCs w:val="20"/>
                <w:lang w:val="es-ES"/>
              </w:rPr>
              <w:t>Quitosacáridos</w:t>
            </w:r>
            <w:proofErr w:type="spellEnd"/>
            <w:r w:rsidRPr="008A2053">
              <w:rPr>
                <w:rFonts w:eastAsia="Times New Roman" w:cstheme="minorHAnsi"/>
                <w:sz w:val="20"/>
                <w:szCs w:val="20"/>
                <w:lang w:val="es-ES"/>
              </w:rPr>
              <w:t xml:space="preserve"> en la </w:t>
            </w:r>
            <w:proofErr w:type="spellStart"/>
            <w:r w:rsidRPr="008A2053">
              <w:rPr>
                <w:rFonts w:eastAsia="Times New Roman" w:cstheme="minorHAnsi"/>
                <w:sz w:val="20"/>
                <w:szCs w:val="20"/>
                <w:lang w:val="es-ES"/>
              </w:rPr>
              <w:t>nodulación</w:t>
            </w:r>
            <w:proofErr w:type="spellEnd"/>
            <w:r w:rsidRPr="008A2053">
              <w:rPr>
                <w:rFonts w:eastAsia="Times New Roman" w:cstheme="minorHAnsi"/>
                <w:sz w:val="20"/>
                <w:szCs w:val="20"/>
                <w:lang w:val="es-ES"/>
              </w:rPr>
              <w:t xml:space="preserve"> y el crecimiento de soya</w:t>
            </w:r>
            <w:r w:rsidRPr="00127960">
              <w:rPr>
                <w:rFonts w:eastAsia="Times New Roman" w:cstheme="minorHAnsi"/>
                <w:sz w:val="20"/>
                <w:szCs w:val="20"/>
                <w:lang w:val="es-ES"/>
              </w:rPr>
              <w:t>, 96 páginas.</w:t>
            </w:r>
            <w:r w:rsidRPr="008A2053">
              <w:rPr>
                <w:rFonts w:eastAsia="Times New Roman" w:cstheme="minorHAnsi"/>
                <w:sz w:val="20"/>
                <w:szCs w:val="20"/>
                <w:lang w:val="es-ES"/>
              </w:rPr>
              <w:t xml:space="preserve"> ISBN-13: 978-3-639-60143-5; </w:t>
            </w:r>
            <w:r w:rsidRPr="008A2053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ISBN-10: 3639601432; EAN: 9783639601435. Disponible en: </w:t>
            </w:r>
            <w:hyperlink r:id="rId5" w:history="1">
              <w:r w:rsidRPr="00127960">
                <w:rPr>
                  <w:rFonts w:eastAsia="Times New Roman" w:cstheme="minorHAnsi"/>
                  <w:color w:val="0000FF"/>
                  <w:sz w:val="20"/>
                  <w:szCs w:val="20"/>
                  <w:u w:val="single"/>
                  <w:lang w:val="es-ES"/>
                </w:rPr>
                <w:t>https://www.eae-publishing.com/</w:t>
              </w:r>
            </w:hyperlink>
          </w:p>
        </w:tc>
        <w:tc>
          <w:tcPr>
            <w:tcW w:w="1615" w:type="dxa"/>
          </w:tcPr>
          <w:p w:rsidR="00C75CF3" w:rsidRPr="00127960" w:rsidRDefault="008A2053" w:rsidP="008A2053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8A2053">
              <w:rPr>
                <w:rFonts w:eastAsia="Times New Roman" w:cstheme="minorHAnsi"/>
                <w:sz w:val="20"/>
                <w:szCs w:val="20"/>
                <w:lang w:val="es-ES"/>
              </w:rPr>
              <w:t xml:space="preserve">Editorial Académica Española </w:t>
            </w:r>
          </w:p>
        </w:tc>
        <w:tc>
          <w:tcPr>
            <w:tcW w:w="2734" w:type="dxa"/>
          </w:tcPr>
          <w:p w:rsidR="00C75CF3" w:rsidRPr="00127960" w:rsidRDefault="008A205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8A2053">
              <w:rPr>
                <w:rFonts w:eastAsia="Times New Roman" w:cstheme="minorHAnsi"/>
                <w:b/>
                <w:sz w:val="20"/>
                <w:szCs w:val="20"/>
                <w:lang w:val="es-ES"/>
              </w:rPr>
              <w:t>Daimy</w:t>
            </w:r>
            <w:proofErr w:type="spellEnd"/>
            <w:r w:rsidRPr="008A2053">
              <w:rPr>
                <w:rFonts w:eastAsia="Times New Roman" w:cstheme="minorHAnsi"/>
                <w:b/>
                <w:sz w:val="20"/>
                <w:szCs w:val="20"/>
                <w:lang w:val="es-ES"/>
              </w:rPr>
              <w:t xml:space="preserve"> Costales</w:t>
            </w:r>
            <w:r w:rsidRPr="008A2053">
              <w:rPr>
                <w:rFonts w:eastAsia="Times New Roman" w:cstheme="minorHAnsi"/>
                <w:sz w:val="20"/>
                <w:szCs w:val="20"/>
                <w:lang w:val="es-ES"/>
              </w:rPr>
              <w:t>, María Carida</w:t>
            </w:r>
            <w:r w:rsidRPr="00127960">
              <w:rPr>
                <w:rFonts w:eastAsia="Times New Roman" w:cstheme="minorHAnsi"/>
                <w:sz w:val="20"/>
                <w:szCs w:val="20"/>
                <w:lang w:val="es-ES"/>
              </w:rPr>
              <w:t>d Nápoles y Alejandro B. Falcón</w:t>
            </w:r>
          </w:p>
        </w:tc>
        <w:tc>
          <w:tcPr>
            <w:tcW w:w="1344" w:type="dxa"/>
          </w:tcPr>
          <w:p w:rsidR="00C75CF3" w:rsidRPr="00127960" w:rsidRDefault="00E55386" w:rsidP="008A2053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>Libro</w:t>
            </w:r>
          </w:p>
        </w:tc>
        <w:tc>
          <w:tcPr>
            <w:tcW w:w="2128" w:type="dxa"/>
          </w:tcPr>
          <w:p w:rsidR="00C75CF3" w:rsidRPr="00127960" w:rsidRDefault="008A2053" w:rsidP="008A2053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i/>
                <w:sz w:val="20"/>
                <w:szCs w:val="20"/>
                <w:lang w:val="es-ES"/>
              </w:rPr>
              <w:t>Envío:</w:t>
            </w:r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 Septiembre, 2016</w:t>
            </w:r>
          </w:p>
        </w:tc>
        <w:tc>
          <w:tcPr>
            <w:tcW w:w="2128" w:type="dxa"/>
          </w:tcPr>
          <w:p w:rsidR="00C75CF3" w:rsidRPr="00127960" w:rsidRDefault="008A205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127960">
              <w:rPr>
                <w:rFonts w:eastAsia="Times New Roman" w:cstheme="minorHAnsi"/>
                <w:b/>
                <w:sz w:val="20"/>
                <w:szCs w:val="20"/>
                <w:lang w:val="es-ES"/>
              </w:rPr>
              <w:t xml:space="preserve">Publicación </w:t>
            </w:r>
            <w:proofErr w:type="spellStart"/>
            <w:r w:rsidRPr="00127960">
              <w:rPr>
                <w:rFonts w:eastAsia="Times New Roman" w:cstheme="minorHAnsi"/>
                <w:b/>
                <w:sz w:val="20"/>
                <w:szCs w:val="20"/>
                <w:lang w:val="es-ES"/>
              </w:rPr>
              <w:t>on</w:t>
            </w:r>
            <w:proofErr w:type="spellEnd"/>
            <w:r w:rsidRPr="00127960">
              <w:rPr>
                <w:rFonts w:eastAsia="Times New Roman" w:cstheme="minorHAnsi"/>
                <w:b/>
                <w:sz w:val="20"/>
                <w:szCs w:val="20"/>
                <w:lang w:val="es-ES"/>
              </w:rPr>
              <w:t xml:space="preserve"> line: </w:t>
            </w:r>
            <w:r w:rsidRPr="00127960">
              <w:rPr>
                <w:rFonts w:eastAsia="Times New Roman" w:cstheme="minorHAnsi"/>
                <w:sz w:val="20"/>
                <w:szCs w:val="20"/>
                <w:lang w:val="es-ES"/>
              </w:rPr>
              <w:t>12-09-2016</w:t>
            </w:r>
          </w:p>
        </w:tc>
      </w:tr>
      <w:tr w:rsidR="00C75CF3" w:rsidRPr="00127960" w:rsidTr="008A2053">
        <w:trPr>
          <w:jc w:val="center"/>
        </w:trPr>
        <w:tc>
          <w:tcPr>
            <w:tcW w:w="4112" w:type="dxa"/>
          </w:tcPr>
          <w:p w:rsidR="00C75CF3" w:rsidRPr="00127960" w:rsidRDefault="008A2053" w:rsidP="008A2053">
            <w:pPr>
              <w:tabs>
                <w:tab w:val="left" w:pos="-180"/>
              </w:tabs>
              <w:autoSpaceDE w:val="0"/>
              <w:autoSpaceDN w:val="0"/>
              <w:adjustRightInd w:val="0"/>
              <w:ind w:right="35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bCs/>
                <w:sz w:val="20"/>
                <w:szCs w:val="20"/>
                <w:lang w:val="es-ES" w:eastAsia="es-ES"/>
              </w:rPr>
              <w:t xml:space="preserve">Inducción de la </w:t>
            </w:r>
            <w:proofErr w:type="spellStart"/>
            <w:r w:rsidRPr="00127960">
              <w:rPr>
                <w:rFonts w:cstheme="minorHAnsi"/>
                <w:bCs/>
                <w:sz w:val="20"/>
                <w:szCs w:val="20"/>
                <w:lang w:val="es-ES" w:eastAsia="es-ES"/>
              </w:rPr>
              <w:t>nodulación</w:t>
            </w:r>
            <w:proofErr w:type="spellEnd"/>
            <w:r w:rsidRPr="00127960">
              <w:rPr>
                <w:rFonts w:cstheme="minorHAnsi"/>
                <w:bCs/>
                <w:sz w:val="20"/>
                <w:szCs w:val="20"/>
                <w:lang w:val="es-ES" w:eastAsia="es-ES"/>
              </w:rPr>
              <w:t xml:space="preserve"> en soya por </w:t>
            </w:r>
            <w:proofErr w:type="spellStart"/>
            <w:r w:rsidRPr="00127960">
              <w:rPr>
                <w:rFonts w:cstheme="minorHAnsi"/>
                <w:bCs/>
                <w:sz w:val="20"/>
                <w:szCs w:val="20"/>
                <w:lang w:val="es-ES" w:eastAsia="es-ES"/>
              </w:rPr>
              <w:t>Bradyrhizobium</w:t>
            </w:r>
            <w:proofErr w:type="spellEnd"/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. ISBN: </w:t>
            </w:r>
            <w:r w:rsidRPr="00127960">
              <w:rPr>
                <w:rFonts w:cstheme="minorHAnsi"/>
                <w:bCs/>
                <w:sz w:val="20"/>
                <w:szCs w:val="20"/>
                <w:lang w:val="es-ES" w:eastAsia="es-ES"/>
              </w:rPr>
              <w:t>978-3-639-60577-8</w:t>
            </w:r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. </w:t>
            </w:r>
            <w:r w:rsidRPr="008A2053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Disponible en: </w:t>
            </w:r>
            <w:hyperlink r:id="rId6" w:history="1">
              <w:r w:rsidRPr="00127960">
                <w:rPr>
                  <w:rFonts w:eastAsia="Times New Roman" w:cstheme="minorHAnsi"/>
                  <w:color w:val="0000FF"/>
                  <w:sz w:val="20"/>
                  <w:szCs w:val="20"/>
                  <w:u w:val="single"/>
                  <w:lang w:val="es-ES"/>
                </w:rPr>
                <w:t>https://www.eae-publishing.com/</w:t>
              </w:r>
            </w:hyperlink>
          </w:p>
        </w:tc>
        <w:tc>
          <w:tcPr>
            <w:tcW w:w="1615" w:type="dxa"/>
          </w:tcPr>
          <w:p w:rsidR="00C75CF3" w:rsidRPr="00127960" w:rsidRDefault="008A2053" w:rsidP="008A2053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sz w:val="20"/>
                <w:szCs w:val="20"/>
                <w:lang w:val="es-ES"/>
              </w:rPr>
              <w:t>Editorial Académica Española</w:t>
            </w:r>
          </w:p>
        </w:tc>
        <w:tc>
          <w:tcPr>
            <w:tcW w:w="2734" w:type="dxa"/>
          </w:tcPr>
          <w:p w:rsidR="00C75CF3" w:rsidRPr="00127960" w:rsidRDefault="008A2053" w:rsidP="008A2053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sz w:val="20"/>
                <w:szCs w:val="20"/>
                <w:lang w:val="es-ES"/>
              </w:rPr>
              <w:t>María Caridad Nápoles </w:t>
            </w:r>
            <w:proofErr w:type="spellStart"/>
            <w:r w:rsidRPr="00127960">
              <w:rPr>
                <w:rFonts w:cstheme="minorHAnsi"/>
                <w:sz w:val="20"/>
                <w:szCs w:val="20"/>
                <w:lang w:val="es-ES"/>
              </w:rPr>
              <w:t>y</w:t>
            </w:r>
            <w:r w:rsidRPr="00127960">
              <w:rPr>
                <w:rFonts w:cstheme="minorHAnsi"/>
                <w:b/>
                <w:sz w:val="20"/>
                <w:szCs w:val="20"/>
                <w:lang w:val="es-ES"/>
              </w:rPr>
              <w:t>Daimy</w:t>
            </w:r>
            <w:proofErr w:type="spellEnd"/>
            <w:r w:rsidRPr="00127960">
              <w:rPr>
                <w:rFonts w:cstheme="minorHAnsi"/>
                <w:b/>
                <w:sz w:val="20"/>
                <w:szCs w:val="20"/>
                <w:lang w:val="es-ES"/>
              </w:rPr>
              <w:t xml:space="preserve"> Costales</w:t>
            </w:r>
          </w:p>
        </w:tc>
        <w:tc>
          <w:tcPr>
            <w:tcW w:w="1344" w:type="dxa"/>
          </w:tcPr>
          <w:p w:rsidR="00C75CF3" w:rsidRPr="00127960" w:rsidRDefault="00E55386" w:rsidP="00E55386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>Libro</w:t>
            </w:r>
          </w:p>
        </w:tc>
        <w:tc>
          <w:tcPr>
            <w:tcW w:w="2128" w:type="dxa"/>
          </w:tcPr>
          <w:p w:rsidR="00C75CF3" w:rsidRPr="00127960" w:rsidRDefault="008A2053" w:rsidP="008A2053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i/>
                <w:sz w:val="20"/>
                <w:szCs w:val="20"/>
                <w:lang w:val="es-ES"/>
              </w:rPr>
              <w:t>Envío:</w:t>
            </w:r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 Octubre, 2016</w:t>
            </w:r>
          </w:p>
        </w:tc>
        <w:tc>
          <w:tcPr>
            <w:tcW w:w="2128" w:type="dxa"/>
          </w:tcPr>
          <w:p w:rsidR="00C75CF3" w:rsidRPr="00127960" w:rsidRDefault="008A2053" w:rsidP="008A2053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eastAsia="Times New Roman" w:cstheme="minorHAnsi"/>
                <w:b/>
                <w:sz w:val="20"/>
                <w:szCs w:val="20"/>
                <w:lang w:val="es-ES"/>
              </w:rPr>
              <w:t xml:space="preserve">Publicación </w:t>
            </w:r>
            <w:proofErr w:type="spellStart"/>
            <w:r w:rsidRPr="00127960">
              <w:rPr>
                <w:rFonts w:eastAsia="Times New Roman" w:cstheme="minorHAnsi"/>
                <w:b/>
                <w:sz w:val="20"/>
                <w:szCs w:val="20"/>
                <w:lang w:val="es-ES"/>
              </w:rPr>
              <w:t>on</w:t>
            </w:r>
            <w:proofErr w:type="spellEnd"/>
            <w:r w:rsidRPr="00127960">
              <w:rPr>
                <w:rFonts w:eastAsia="Times New Roman" w:cstheme="minorHAnsi"/>
                <w:b/>
                <w:sz w:val="20"/>
                <w:szCs w:val="20"/>
                <w:lang w:val="es-ES"/>
              </w:rPr>
              <w:t xml:space="preserve"> line: </w:t>
            </w:r>
          </w:p>
        </w:tc>
      </w:tr>
      <w:tr w:rsidR="00C75CF3" w:rsidRPr="00127960" w:rsidTr="008A2053">
        <w:trPr>
          <w:jc w:val="center"/>
        </w:trPr>
        <w:tc>
          <w:tcPr>
            <w:tcW w:w="4112" w:type="dxa"/>
          </w:tcPr>
          <w:p w:rsidR="008A2053" w:rsidRPr="00BF5B98" w:rsidRDefault="008A2053" w:rsidP="008A2053">
            <w:pPr>
              <w:numPr>
                <w:ilvl w:val="0"/>
                <w:numId w:val="1"/>
              </w:numPr>
              <w:tabs>
                <w:tab w:val="clear" w:pos="360"/>
                <w:tab w:val="left" w:pos="-567"/>
                <w:tab w:val="num" w:pos="-142"/>
              </w:tabs>
              <w:autoSpaceDE w:val="0"/>
              <w:autoSpaceDN w:val="0"/>
              <w:adjustRightInd w:val="0"/>
              <w:ind w:left="-567" w:right="35" w:firstLine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127960">
              <w:rPr>
                <w:rFonts w:cstheme="minorHAnsi"/>
                <w:sz w:val="20"/>
                <w:szCs w:val="20"/>
              </w:rPr>
              <w:t>Chitosans</w:t>
            </w:r>
            <w:proofErr w:type="spellEnd"/>
            <w:r w:rsidRPr="00127960">
              <w:rPr>
                <w:rFonts w:cstheme="minorHAnsi"/>
                <w:sz w:val="20"/>
                <w:szCs w:val="20"/>
              </w:rPr>
              <w:t xml:space="preserve"> of different molecular weight enhance potato (</w:t>
            </w:r>
            <w:proofErr w:type="spellStart"/>
            <w:r w:rsidRPr="00127960">
              <w:rPr>
                <w:rFonts w:cstheme="minorHAnsi"/>
                <w:i/>
                <w:sz w:val="20"/>
                <w:szCs w:val="20"/>
              </w:rPr>
              <w:t>Solanumtuberosum</w:t>
            </w:r>
            <w:proofErr w:type="spellEnd"/>
            <w:r w:rsidRPr="00127960">
              <w:rPr>
                <w:rFonts w:cstheme="minorHAnsi"/>
                <w:sz w:val="20"/>
                <w:szCs w:val="20"/>
              </w:rPr>
              <w:t xml:space="preserve"> L.) yield at field trial. </w:t>
            </w:r>
          </w:p>
          <w:p w:rsidR="00C75CF3" w:rsidRPr="00BF5B98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5" w:type="dxa"/>
          </w:tcPr>
          <w:p w:rsidR="00C75CF3" w:rsidRPr="00127960" w:rsidRDefault="00143DA1" w:rsidP="00143DA1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127960">
              <w:rPr>
                <w:rFonts w:cstheme="minorHAnsi"/>
                <w:sz w:val="20"/>
                <w:szCs w:val="20"/>
              </w:rPr>
              <w:t>Spanish Journal of agricultural Research (SJAR)</w:t>
            </w:r>
          </w:p>
        </w:tc>
        <w:tc>
          <w:tcPr>
            <w:tcW w:w="2734" w:type="dxa"/>
          </w:tcPr>
          <w:p w:rsidR="00C75CF3" w:rsidRPr="00127960" w:rsidRDefault="008A2053" w:rsidP="008A2053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sz w:val="20"/>
                <w:szCs w:val="20"/>
                <w:lang w:val="es-MX"/>
              </w:rPr>
              <w:t xml:space="preserve">Alejandro Bernardo Falcón-Rodríguez, </w:t>
            </w:r>
            <w:proofErr w:type="spellStart"/>
            <w:r w:rsidRPr="00127960">
              <w:rPr>
                <w:rFonts w:cstheme="minorHAnsi"/>
                <w:b/>
                <w:sz w:val="20"/>
                <w:szCs w:val="20"/>
                <w:lang w:val="es-MX"/>
              </w:rPr>
              <w:t>Daimy</w:t>
            </w:r>
            <w:proofErr w:type="spellEnd"/>
            <w:r w:rsidRPr="00127960">
              <w:rPr>
                <w:rFonts w:cstheme="minorHAnsi"/>
                <w:b/>
                <w:sz w:val="20"/>
                <w:szCs w:val="20"/>
                <w:lang w:val="es-MX"/>
              </w:rPr>
              <w:t xml:space="preserve"> Costales</w:t>
            </w:r>
            <w:r w:rsidRPr="00127960">
              <w:rPr>
                <w:rFonts w:cstheme="minorHAnsi"/>
                <w:sz w:val="20"/>
                <w:szCs w:val="20"/>
                <w:lang w:val="es-MX"/>
              </w:rPr>
              <w:t xml:space="preserve">, </w:t>
            </w:r>
            <w:proofErr w:type="spellStart"/>
            <w:r w:rsidRPr="00127960">
              <w:rPr>
                <w:rFonts w:cstheme="minorHAnsi"/>
                <w:sz w:val="20"/>
                <w:szCs w:val="20"/>
                <w:lang w:val="es-MX"/>
              </w:rPr>
              <w:t>DianevysGónzalez</w:t>
            </w:r>
            <w:proofErr w:type="spellEnd"/>
            <w:r w:rsidRPr="00127960">
              <w:rPr>
                <w:rFonts w:cstheme="minorHAnsi"/>
                <w:sz w:val="20"/>
                <w:szCs w:val="20"/>
                <w:lang w:val="es-MX"/>
              </w:rPr>
              <w:t xml:space="preserve">-Peña, Donaldo Morales, </w:t>
            </w:r>
            <w:proofErr w:type="spellStart"/>
            <w:r w:rsidRPr="00127960">
              <w:rPr>
                <w:rFonts w:cstheme="minorHAnsi"/>
                <w:sz w:val="20"/>
                <w:szCs w:val="20"/>
                <w:lang w:val="es-MX"/>
              </w:rPr>
              <w:t>Yuliem</w:t>
            </w:r>
            <w:proofErr w:type="spellEnd"/>
            <w:r w:rsidRPr="00127960">
              <w:rPr>
                <w:rFonts w:cstheme="minorHAnsi"/>
                <w:sz w:val="20"/>
                <w:szCs w:val="20"/>
                <w:lang w:val="es-MX"/>
              </w:rPr>
              <w:t xml:space="preserve"> Mederos, Juan Carlos Cabrera y Eduardo Jerez</w:t>
            </w:r>
          </w:p>
        </w:tc>
        <w:tc>
          <w:tcPr>
            <w:tcW w:w="1344" w:type="dxa"/>
          </w:tcPr>
          <w:p w:rsidR="00C75CF3" w:rsidRPr="00127960" w:rsidRDefault="00E55386" w:rsidP="00E55386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>I</w:t>
            </w:r>
          </w:p>
        </w:tc>
        <w:tc>
          <w:tcPr>
            <w:tcW w:w="2128" w:type="dxa"/>
          </w:tcPr>
          <w:p w:rsidR="00C75CF3" w:rsidRPr="00127960" w:rsidRDefault="00143DA1" w:rsidP="0052449C">
            <w:pPr>
              <w:jc w:val="both"/>
              <w:rPr>
                <w:rFonts w:cstheme="minorHAnsi"/>
                <w:i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i/>
                <w:sz w:val="20"/>
                <w:szCs w:val="20"/>
                <w:lang w:val="es-ES"/>
              </w:rPr>
              <w:t>Envío:</w:t>
            </w:r>
          </w:p>
        </w:tc>
        <w:tc>
          <w:tcPr>
            <w:tcW w:w="2128" w:type="dxa"/>
          </w:tcPr>
          <w:p w:rsidR="00C75CF3" w:rsidRPr="00127960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75CF3" w:rsidRPr="00127960" w:rsidTr="008A2053">
        <w:trPr>
          <w:jc w:val="center"/>
        </w:trPr>
        <w:tc>
          <w:tcPr>
            <w:tcW w:w="4112" w:type="dxa"/>
          </w:tcPr>
          <w:p w:rsidR="00143DA1" w:rsidRPr="00127960" w:rsidRDefault="00143DA1" w:rsidP="00143DA1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567" w:right="35" w:firstLine="0"/>
              <w:jc w:val="both"/>
              <w:rPr>
                <w:rFonts w:cstheme="minorHAnsi"/>
                <w:sz w:val="20"/>
                <w:szCs w:val="20"/>
              </w:rPr>
            </w:pPr>
            <w:r w:rsidRPr="00127960">
              <w:rPr>
                <w:rFonts w:cstheme="minorHAnsi"/>
                <w:sz w:val="20"/>
                <w:szCs w:val="20"/>
              </w:rPr>
              <w:t xml:space="preserve">Effect of </w:t>
            </w:r>
            <w:proofErr w:type="spellStart"/>
            <w:r w:rsidRPr="00127960">
              <w:rPr>
                <w:rFonts w:cstheme="minorHAnsi"/>
                <w:sz w:val="20"/>
                <w:szCs w:val="20"/>
              </w:rPr>
              <w:t>chitosaccharides</w:t>
            </w:r>
            <w:proofErr w:type="spellEnd"/>
            <w:r w:rsidRPr="00127960">
              <w:rPr>
                <w:rFonts w:cstheme="minorHAnsi"/>
                <w:sz w:val="20"/>
                <w:szCs w:val="20"/>
              </w:rPr>
              <w:t xml:space="preserve"> in nodulation and growth </w:t>
            </w:r>
            <w:r w:rsidRPr="00127960">
              <w:rPr>
                <w:rFonts w:cstheme="minorHAnsi"/>
                <w:i/>
                <w:sz w:val="20"/>
                <w:szCs w:val="20"/>
              </w:rPr>
              <w:t>in vitro</w:t>
            </w:r>
            <w:r w:rsidRPr="00127960">
              <w:rPr>
                <w:rFonts w:cstheme="minorHAnsi"/>
                <w:sz w:val="20"/>
                <w:szCs w:val="20"/>
              </w:rPr>
              <w:t xml:space="preserve"> of inoculated soybean. </w:t>
            </w:r>
            <w:hyperlink r:id="rId7" w:history="1">
              <w:r w:rsidRPr="00127960">
                <w:rPr>
                  <w:rStyle w:val="Hipervnculo"/>
                  <w:rFonts w:cstheme="minorHAnsi"/>
                  <w:b/>
                  <w:bCs/>
                  <w:sz w:val="20"/>
                  <w:szCs w:val="20"/>
                </w:rPr>
                <w:t>http://dx.doi.org/10.4236/ajps.2016.79131</w:t>
              </w:r>
            </w:hyperlink>
            <w:r w:rsidRPr="00127960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  <w:p w:rsidR="00C75CF3" w:rsidRPr="00127960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5" w:type="dxa"/>
          </w:tcPr>
          <w:p w:rsidR="00C75CF3" w:rsidRPr="00127960" w:rsidRDefault="00143DA1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127960">
              <w:rPr>
                <w:rFonts w:cstheme="minorHAnsi"/>
                <w:bCs/>
                <w:sz w:val="20"/>
                <w:szCs w:val="20"/>
              </w:rPr>
              <w:t>American Journal of Plant Sciences, 2016,</w:t>
            </w:r>
            <w:r w:rsidRPr="00127960">
              <w:rPr>
                <w:rFonts w:cstheme="minorHAnsi"/>
                <w:sz w:val="20"/>
                <w:szCs w:val="20"/>
                <w:lang w:eastAsia="es-ES"/>
              </w:rPr>
              <w:t>7: 1380-1391.</w:t>
            </w:r>
          </w:p>
        </w:tc>
        <w:tc>
          <w:tcPr>
            <w:tcW w:w="2734" w:type="dxa"/>
          </w:tcPr>
          <w:p w:rsidR="00C75CF3" w:rsidRPr="00127960" w:rsidRDefault="00143DA1" w:rsidP="00143DA1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127960">
              <w:rPr>
                <w:rFonts w:cstheme="minorHAnsi"/>
                <w:b/>
                <w:sz w:val="20"/>
                <w:szCs w:val="20"/>
                <w:lang w:val="es-ES"/>
              </w:rPr>
              <w:t>Daimy</w:t>
            </w:r>
            <w:proofErr w:type="spellEnd"/>
            <w:r w:rsidRPr="00127960">
              <w:rPr>
                <w:rFonts w:cstheme="minorHAnsi"/>
                <w:b/>
                <w:sz w:val="20"/>
                <w:szCs w:val="20"/>
                <w:lang w:val="es-ES"/>
              </w:rPr>
              <w:t xml:space="preserve"> Costales</w:t>
            </w:r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, Alejandro Bernardo Falcón-Rodríguez, María Caridad Nápoles, </w:t>
            </w:r>
            <w:proofErr w:type="spellStart"/>
            <w:r w:rsidRPr="00127960">
              <w:rPr>
                <w:rFonts w:cstheme="minorHAnsi"/>
                <w:sz w:val="20"/>
                <w:szCs w:val="20"/>
                <w:lang w:val="es-ES"/>
              </w:rPr>
              <w:t>Julien</w:t>
            </w:r>
            <w:proofErr w:type="spellEnd"/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 De Winter, Pascal </w:t>
            </w:r>
            <w:proofErr w:type="spellStart"/>
            <w:r w:rsidRPr="00127960">
              <w:rPr>
                <w:rFonts w:cstheme="minorHAnsi"/>
                <w:sz w:val="20"/>
                <w:szCs w:val="20"/>
                <w:lang w:val="es-ES"/>
              </w:rPr>
              <w:t>Gerbaux</w:t>
            </w:r>
            <w:proofErr w:type="spellEnd"/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127960">
              <w:rPr>
                <w:rFonts w:cstheme="minorHAnsi"/>
                <w:sz w:val="20"/>
                <w:szCs w:val="20"/>
                <w:lang w:val="es-ES"/>
              </w:rPr>
              <w:t>RobertusCornelisAdrianusOnderwater</w:t>
            </w:r>
            <w:proofErr w:type="spellEnd"/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127960">
              <w:rPr>
                <w:rFonts w:cstheme="minorHAnsi"/>
                <w:sz w:val="20"/>
                <w:szCs w:val="20"/>
                <w:lang w:val="es-ES"/>
              </w:rPr>
              <w:t>RuddyWattiez</w:t>
            </w:r>
            <w:proofErr w:type="spellEnd"/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 and Juan Carlos Cabrera</w:t>
            </w:r>
          </w:p>
        </w:tc>
        <w:tc>
          <w:tcPr>
            <w:tcW w:w="1344" w:type="dxa"/>
          </w:tcPr>
          <w:p w:rsidR="00C75CF3" w:rsidRPr="00127960" w:rsidRDefault="00E55386" w:rsidP="00E55386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>I</w:t>
            </w:r>
          </w:p>
        </w:tc>
        <w:tc>
          <w:tcPr>
            <w:tcW w:w="2128" w:type="dxa"/>
          </w:tcPr>
          <w:p w:rsidR="00C75CF3" w:rsidRPr="00127960" w:rsidRDefault="00143DA1" w:rsidP="00143DA1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i/>
                <w:sz w:val="20"/>
                <w:szCs w:val="20"/>
                <w:lang w:val="es-ES"/>
              </w:rPr>
              <w:t>Envío:</w:t>
            </w:r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 mayo, 2016</w:t>
            </w:r>
          </w:p>
        </w:tc>
        <w:tc>
          <w:tcPr>
            <w:tcW w:w="2128" w:type="dxa"/>
          </w:tcPr>
          <w:p w:rsidR="00C75CF3" w:rsidRPr="00127960" w:rsidRDefault="00143DA1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Publicación </w:t>
            </w:r>
            <w:proofErr w:type="spellStart"/>
            <w:r w:rsidRPr="00127960">
              <w:rPr>
                <w:rFonts w:cstheme="minorHAnsi"/>
                <w:sz w:val="20"/>
                <w:szCs w:val="20"/>
                <w:lang w:val="es-ES"/>
              </w:rPr>
              <w:t>on</w:t>
            </w:r>
            <w:proofErr w:type="spellEnd"/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 line: julio-2016</w:t>
            </w:r>
          </w:p>
        </w:tc>
      </w:tr>
      <w:tr w:rsidR="00C75CF3" w:rsidRPr="00127960" w:rsidTr="008A2053">
        <w:trPr>
          <w:jc w:val="center"/>
        </w:trPr>
        <w:tc>
          <w:tcPr>
            <w:tcW w:w="4112" w:type="dxa"/>
          </w:tcPr>
          <w:p w:rsidR="00143DA1" w:rsidRPr="00127960" w:rsidRDefault="00143DA1" w:rsidP="00143DA1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567" w:right="35" w:firstLine="0"/>
              <w:jc w:val="center"/>
              <w:rPr>
                <w:rFonts w:cstheme="minorHAnsi"/>
                <w:sz w:val="20"/>
                <w:szCs w:val="20"/>
              </w:rPr>
            </w:pPr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Influencia de </w:t>
            </w:r>
            <w:proofErr w:type="spellStart"/>
            <w:r w:rsidRPr="00127960">
              <w:rPr>
                <w:rFonts w:cstheme="minorHAnsi"/>
                <w:sz w:val="20"/>
                <w:szCs w:val="20"/>
                <w:lang w:val="es-ES"/>
              </w:rPr>
              <w:t>quitosanas</w:t>
            </w:r>
            <w:proofErr w:type="spellEnd"/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 en la </w:t>
            </w:r>
            <w:proofErr w:type="spellStart"/>
            <w:r w:rsidRPr="00127960">
              <w:rPr>
                <w:rFonts w:cstheme="minorHAnsi"/>
                <w:sz w:val="20"/>
                <w:szCs w:val="20"/>
                <w:lang w:val="es-ES"/>
              </w:rPr>
              <w:t>nodulación</w:t>
            </w:r>
            <w:proofErr w:type="spellEnd"/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 y el crecimiento vegetativo de soya [</w:t>
            </w:r>
            <w:proofErr w:type="spellStart"/>
            <w:r w:rsidRPr="00127960">
              <w:rPr>
                <w:rFonts w:cstheme="minorHAnsi"/>
                <w:i/>
                <w:sz w:val="20"/>
                <w:szCs w:val="20"/>
                <w:lang w:val="es-ES"/>
              </w:rPr>
              <w:t>Glycinemax</w:t>
            </w:r>
            <w:proofErr w:type="spellEnd"/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 (L.) Merrill].</w:t>
            </w:r>
          </w:p>
          <w:p w:rsidR="00C75CF3" w:rsidRPr="00127960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615" w:type="dxa"/>
          </w:tcPr>
          <w:p w:rsidR="00C75CF3" w:rsidRPr="00127960" w:rsidRDefault="00143DA1" w:rsidP="00143DA1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b/>
                <w:sz w:val="20"/>
                <w:szCs w:val="20"/>
                <w:u w:val="single"/>
                <w:lang w:val="es-ES"/>
              </w:rPr>
              <w:t xml:space="preserve">ACEPTADA en </w:t>
            </w:r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Cultivos Tropicales </w:t>
            </w:r>
          </w:p>
        </w:tc>
        <w:tc>
          <w:tcPr>
            <w:tcW w:w="2734" w:type="dxa"/>
          </w:tcPr>
          <w:p w:rsidR="00C75CF3" w:rsidRPr="00127960" w:rsidRDefault="00143DA1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b/>
                <w:sz w:val="20"/>
                <w:szCs w:val="20"/>
                <w:lang w:val="es-ES"/>
              </w:rPr>
              <w:t>Costales, D</w:t>
            </w:r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., Nápoles, MC., Falcón, A., González-Anta, G.; Ferreira, A., </w:t>
            </w:r>
            <w:proofErr w:type="spellStart"/>
            <w:r w:rsidRPr="00127960">
              <w:rPr>
                <w:rFonts w:cstheme="minorHAnsi"/>
                <w:sz w:val="20"/>
                <w:szCs w:val="20"/>
                <w:lang w:val="es-ES"/>
              </w:rPr>
              <w:t>Rossi</w:t>
            </w:r>
            <w:proofErr w:type="spellEnd"/>
            <w:r w:rsidRPr="00127960">
              <w:rPr>
                <w:rFonts w:cstheme="minorHAnsi"/>
                <w:sz w:val="20"/>
                <w:szCs w:val="20"/>
                <w:lang w:val="es-ES"/>
              </w:rPr>
              <w:t>, A.</w:t>
            </w:r>
          </w:p>
        </w:tc>
        <w:tc>
          <w:tcPr>
            <w:tcW w:w="1344" w:type="dxa"/>
          </w:tcPr>
          <w:p w:rsidR="00C75CF3" w:rsidRPr="00127960" w:rsidRDefault="00E55386" w:rsidP="00E55386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>I</w:t>
            </w:r>
            <w:r w:rsidR="00CA1FF2">
              <w:rPr>
                <w:rFonts w:cstheme="minorHAnsi"/>
                <w:sz w:val="20"/>
                <w:szCs w:val="20"/>
                <w:lang w:val="es-PR"/>
              </w:rPr>
              <w:t>I</w:t>
            </w:r>
          </w:p>
        </w:tc>
        <w:tc>
          <w:tcPr>
            <w:tcW w:w="2128" w:type="dxa"/>
          </w:tcPr>
          <w:p w:rsidR="00C75CF3" w:rsidRPr="00127960" w:rsidRDefault="00143DA1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i/>
                <w:sz w:val="20"/>
                <w:szCs w:val="20"/>
                <w:lang w:val="es-ES"/>
              </w:rPr>
              <w:t>Entregada</w:t>
            </w:r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 en el 2015</w:t>
            </w:r>
          </w:p>
          <w:p w:rsidR="00143DA1" w:rsidRPr="00127960" w:rsidRDefault="00143DA1" w:rsidP="00143DA1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i/>
                <w:sz w:val="20"/>
                <w:szCs w:val="20"/>
                <w:lang w:val="es-ES"/>
              </w:rPr>
              <w:t>Aceptada</w:t>
            </w:r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 en julio-2016</w:t>
            </w:r>
          </w:p>
        </w:tc>
        <w:tc>
          <w:tcPr>
            <w:tcW w:w="2128" w:type="dxa"/>
          </w:tcPr>
          <w:p w:rsidR="00C75CF3" w:rsidRPr="00127960" w:rsidRDefault="00143DA1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27960">
              <w:rPr>
                <w:rFonts w:cstheme="minorHAnsi"/>
                <w:i/>
                <w:sz w:val="20"/>
                <w:szCs w:val="20"/>
                <w:lang w:val="es-ES"/>
              </w:rPr>
              <w:t>Publicada:</w:t>
            </w:r>
            <w:r w:rsidRPr="00127960">
              <w:rPr>
                <w:rFonts w:cstheme="minorHAnsi"/>
                <w:sz w:val="20"/>
                <w:szCs w:val="20"/>
                <w:lang w:val="es-ES"/>
              </w:rPr>
              <w:t xml:space="preserve"> primer trimestre de 2017</w:t>
            </w:r>
          </w:p>
        </w:tc>
      </w:tr>
      <w:tr w:rsidR="00C75CF3" w:rsidRPr="00127960" w:rsidTr="008A2053">
        <w:trPr>
          <w:jc w:val="center"/>
        </w:trPr>
        <w:tc>
          <w:tcPr>
            <w:tcW w:w="4112" w:type="dxa"/>
          </w:tcPr>
          <w:p w:rsidR="00C75CF3" w:rsidRPr="00127960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615" w:type="dxa"/>
          </w:tcPr>
          <w:p w:rsidR="00C75CF3" w:rsidRPr="00127960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</w:tcPr>
          <w:p w:rsidR="00C75CF3" w:rsidRPr="00127960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344" w:type="dxa"/>
          </w:tcPr>
          <w:p w:rsidR="00C75CF3" w:rsidRPr="00127960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127960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127960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75CF3" w:rsidRPr="00127960" w:rsidTr="008A2053">
        <w:trPr>
          <w:jc w:val="center"/>
        </w:trPr>
        <w:tc>
          <w:tcPr>
            <w:tcW w:w="4112" w:type="dxa"/>
          </w:tcPr>
          <w:p w:rsidR="00C75CF3" w:rsidRPr="00127960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615" w:type="dxa"/>
          </w:tcPr>
          <w:p w:rsidR="00C75CF3" w:rsidRPr="00127960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</w:tcPr>
          <w:p w:rsidR="00C75CF3" w:rsidRPr="00127960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344" w:type="dxa"/>
          </w:tcPr>
          <w:p w:rsidR="00C75CF3" w:rsidRPr="00127960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127960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127960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C30617" w:rsidRPr="00143DA1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</w:rPr>
      </w:pPr>
      <w:r w:rsidRPr="0052449C">
        <w:rPr>
          <w:rFonts w:cstheme="minorHAnsi"/>
          <w:sz w:val="28"/>
          <w:szCs w:val="28"/>
          <w:lang w:val="es-ES"/>
        </w:rPr>
        <w:lastRenderedPageBreak/>
        <w:t>Tabla 4. Registro de productos</w:t>
      </w:r>
    </w:p>
    <w:tbl>
      <w:tblPr>
        <w:tblStyle w:val="Tablaconcuadrcula"/>
        <w:tblW w:w="13080" w:type="dxa"/>
        <w:tblLook w:val="04A0"/>
      </w:tblPr>
      <w:tblGrid>
        <w:gridCol w:w="3255"/>
        <w:gridCol w:w="3993"/>
        <w:gridCol w:w="3854"/>
        <w:gridCol w:w="1978"/>
      </w:tblGrid>
      <w:tr w:rsidR="0052449C" w:rsidRPr="00CA1FF2" w:rsidTr="0052449C">
        <w:trPr>
          <w:trHeight w:val="341"/>
        </w:trPr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Nombre del bioproducto</w:t>
            </w:r>
          </w:p>
        </w:tc>
        <w:tc>
          <w:tcPr>
            <w:tcW w:w="40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38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198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encuentra el proceso de registro (en tiempo, sin avances, atrasado)</w:t>
            </w:r>
          </w:p>
        </w:tc>
      </w:tr>
      <w:tr w:rsidR="0052449C" w:rsidRPr="00CA1FF2" w:rsidTr="00C75CF3">
        <w:trPr>
          <w:trHeight w:val="656"/>
        </w:trPr>
        <w:tc>
          <w:tcPr>
            <w:tcW w:w="3260" w:type="dxa"/>
          </w:tcPr>
          <w:p w:rsidR="0052449C" w:rsidRPr="008A2053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4000" w:type="dxa"/>
          </w:tcPr>
          <w:p w:rsidR="0052449C" w:rsidRPr="008A2053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860" w:type="dxa"/>
          </w:tcPr>
          <w:p w:rsidR="0052449C" w:rsidRPr="008A2053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:rsidR="0052449C" w:rsidRPr="008A2053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</w:tr>
      <w:tr w:rsidR="0052449C" w:rsidRPr="00CA1FF2" w:rsidTr="0052449C">
        <w:trPr>
          <w:trHeight w:val="492"/>
        </w:trPr>
        <w:tc>
          <w:tcPr>
            <w:tcW w:w="3260" w:type="dxa"/>
          </w:tcPr>
          <w:p w:rsidR="0052449C" w:rsidRPr="008A2053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000" w:type="dxa"/>
          </w:tcPr>
          <w:p w:rsidR="0052449C" w:rsidRPr="008A2053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860" w:type="dxa"/>
          </w:tcPr>
          <w:p w:rsidR="0052449C" w:rsidRPr="008A2053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:rsidR="0052449C" w:rsidRPr="008A2053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</w:t>
      </w:r>
      <w:r w:rsidR="00C75CF3">
        <w:rPr>
          <w:rFonts w:cstheme="minorHAnsi"/>
          <w:sz w:val="28"/>
          <w:szCs w:val="28"/>
          <w:lang w:val="es-ES"/>
        </w:rPr>
        <w:t xml:space="preserve"> 5. Participación en talleres, </w:t>
      </w:r>
      <w:r w:rsidRPr="0052449C">
        <w:rPr>
          <w:rFonts w:cstheme="minorHAnsi"/>
          <w:sz w:val="28"/>
          <w:szCs w:val="28"/>
          <w:lang w:val="es-ES"/>
        </w:rPr>
        <w:t>congresos</w:t>
      </w:r>
      <w:r w:rsidR="00C75CF3">
        <w:rPr>
          <w:rFonts w:cstheme="minorHAnsi"/>
          <w:sz w:val="28"/>
          <w:szCs w:val="28"/>
          <w:lang w:val="es-ES"/>
        </w:rPr>
        <w:t xml:space="preserve"> o concursosnacionales y/o </w:t>
      </w:r>
      <w:r w:rsidRPr="0052449C">
        <w:rPr>
          <w:rFonts w:cstheme="minorHAnsi"/>
          <w:sz w:val="28"/>
          <w:szCs w:val="28"/>
          <w:lang w:val="es-ES"/>
        </w:rPr>
        <w:t>internacionales</w:t>
      </w:r>
    </w:p>
    <w:tbl>
      <w:tblPr>
        <w:tblStyle w:val="Tablaconcuadrcula"/>
        <w:tblW w:w="13750" w:type="dxa"/>
        <w:tblInd w:w="-459" w:type="dxa"/>
        <w:tblLayout w:type="fixed"/>
        <w:tblLook w:val="04A0"/>
      </w:tblPr>
      <w:tblGrid>
        <w:gridCol w:w="4111"/>
        <w:gridCol w:w="3402"/>
        <w:gridCol w:w="3544"/>
        <w:gridCol w:w="709"/>
        <w:gridCol w:w="850"/>
        <w:gridCol w:w="1134"/>
      </w:tblGrid>
      <w:tr w:rsidR="006C44F8" w:rsidRPr="006C44F8" w:rsidTr="00E55386">
        <w:tc>
          <w:tcPr>
            <w:tcW w:w="4111" w:type="dxa"/>
            <w:vMerge w:val="restart"/>
            <w:hideMark/>
          </w:tcPr>
          <w:p w:rsidR="00C75CF3" w:rsidRPr="006C44F8" w:rsidRDefault="00C75CF3" w:rsidP="00BF5B98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C44F8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3402" w:type="dxa"/>
            <w:vMerge w:val="restart"/>
            <w:hideMark/>
          </w:tcPr>
          <w:p w:rsidR="00C75CF3" w:rsidRPr="006C44F8" w:rsidRDefault="00C75CF3" w:rsidP="00BF5B98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C44F8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C75CF3" w:rsidRPr="006C44F8" w:rsidRDefault="00C75CF3" w:rsidP="00BF5B98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C44F8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3544" w:type="dxa"/>
            <w:vMerge w:val="restart"/>
            <w:hideMark/>
          </w:tcPr>
          <w:p w:rsidR="00C75CF3" w:rsidRPr="006C44F8" w:rsidRDefault="00C75CF3" w:rsidP="00BF5B98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C44F8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59" w:type="dxa"/>
            <w:gridSpan w:val="2"/>
            <w:hideMark/>
          </w:tcPr>
          <w:p w:rsidR="00C75CF3" w:rsidRPr="006C44F8" w:rsidRDefault="00C75CF3" w:rsidP="00BF5B98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C44F8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134" w:type="dxa"/>
            <w:hideMark/>
          </w:tcPr>
          <w:p w:rsidR="00C75CF3" w:rsidRPr="006C44F8" w:rsidRDefault="00C75CF3" w:rsidP="00BF5B98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C44F8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6C44F8" w:rsidRPr="006C44F8" w:rsidTr="00E55386">
        <w:trPr>
          <w:trHeight w:val="340"/>
        </w:trPr>
        <w:tc>
          <w:tcPr>
            <w:tcW w:w="4111" w:type="dxa"/>
            <w:vMerge/>
          </w:tcPr>
          <w:p w:rsidR="00C75CF3" w:rsidRPr="006C44F8" w:rsidRDefault="00C75CF3" w:rsidP="00BF5B98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402" w:type="dxa"/>
            <w:vMerge/>
          </w:tcPr>
          <w:p w:rsidR="00C75CF3" w:rsidRPr="006C44F8" w:rsidRDefault="00C75CF3" w:rsidP="00BF5B98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544" w:type="dxa"/>
            <w:vMerge/>
          </w:tcPr>
          <w:p w:rsidR="00C75CF3" w:rsidRPr="006C44F8" w:rsidRDefault="00C75CF3" w:rsidP="00BF5B98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709" w:type="dxa"/>
          </w:tcPr>
          <w:p w:rsidR="00C75CF3" w:rsidRPr="006C44F8" w:rsidRDefault="00C75CF3" w:rsidP="00BF5B9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C44F8">
              <w:rPr>
                <w:rFonts w:cstheme="minorHAnsi"/>
                <w:b/>
                <w:sz w:val="20"/>
                <w:szCs w:val="20"/>
              </w:rPr>
              <w:t>Nac.</w:t>
            </w:r>
          </w:p>
        </w:tc>
        <w:tc>
          <w:tcPr>
            <w:tcW w:w="850" w:type="dxa"/>
          </w:tcPr>
          <w:p w:rsidR="00C75CF3" w:rsidRPr="006C44F8" w:rsidRDefault="00C75CF3" w:rsidP="00BF5B9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C44F8">
              <w:rPr>
                <w:rFonts w:cstheme="minorHAnsi"/>
                <w:b/>
                <w:sz w:val="20"/>
                <w:szCs w:val="20"/>
              </w:rPr>
              <w:t>Intern.</w:t>
            </w:r>
          </w:p>
        </w:tc>
        <w:tc>
          <w:tcPr>
            <w:tcW w:w="1134" w:type="dxa"/>
          </w:tcPr>
          <w:p w:rsidR="00C75CF3" w:rsidRPr="006C44F8" w:rsidRDefault="00C75CF3" w:rsidP="00BF5B9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C44F8" w:rsidRPr="006C44F8" w:rsidTr="00E55386">
        <w:trPr>
          <w:trHeight w:val="395"/>
        </w:trPr>
        <w:tc>
          <w:tcPr>
            <w:tcW w:w="4111" w:type="dxa"/>
          </w:tcPr>
          <w:p w:rsidR="00C75CF3" w:rsidRPr="006C44F8" w:rsidRDefault="00127960" w:rsidP="00BF5B98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6C44F8">
              <w:rPr>
                <w:rFonts w:cstheme="minorHAnsi"/>
                <w:sz w:val="20"/>
                <w:szCs w:val="20"/>
                <w:lang w:val="es-ES"/>
              </w:rPr>
              <w:t xml:space="preserve">Influencia de la </w:t>
            </w:r>
            <w:proofErr w:type="spellStart"/>
            <w:r w:rsidRPr="006C44F8">
              <w:rPr>
                <w:rFonts w:cstheme="minorHAnsi"/>
                <w:sz w:val="20"/>
                <w:szCs w:val="20"/>
                <w:lang w:val="es-ES"/>
              </w:rPr>
              <w:t>quitosana</w:t>
            </w:r>
            <w:proofErr w:type="spellEnd"/>
            <w:r w:rsidRPr="006C44F8">
              <w:rPr>
                <w:rFonts w:cstheme="minorHAnsi"/>
                <w:sz w:val="20"/>
                <w:szCs w:val="20"/>
                <w:lang w:val="es-ES"/>
              </w:rPr>
              <w:t xml:space="preserve"> en la interacción simbiótica </w:t>
            </w:r>
            <w:proofErr w:type="spellStart"/>
            <w:r w:rsidRPr="006C44F8">
              <w:rPr>
                <w:rFonts w:cstheme="minorHAnsi"/>
                <w:i/>
                <w:iCs/>
                <w:sz w:val="20"/>
                <w:szCs w:val="20"/>
                <w:lang w:val="es-ES"/>
              </w:rPr>
              <w:t>Bradyrhizobium</w:t>
            </w:r>
            <w:proofErr w:type="spellEnd"/>
            <w:r w:rsidRPr="006C44F8">
              <w:rPr>
                <w:rFonts w:cstheme="minorHAnsi"/>
                <w:sz w:val="20"/>
                <w:szCs w:val="20"/>
                <w:lang w:val="es-ES"/>
              </w:rPr>
              <w:t>-Soya</w:t>
            </w:r>
          </w:p>
        </w:tc>
        <w:tc>
          <w:tcPr>
            <w:tcW w:w="3402" w:type="dxa"/>
          </w:tcPr>
          <w:p w:rsidR="00C75CF3" w:rsidRPr="006C44F8" w:rsidRDefault="00127960" w:rsidP="00BF5B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AR" w:eastAsia="es-AR"/>
              </w:rPr>
            </w:pPr>
            <w:r w:rsidRPr="006C44F8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>Taller del Megaproyecto</w:t>
            </w:r>
            <w:r w:rsidR="006C44F8" w:rsidRPr="006C44F8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 xml:space="preserve"> “</w:t>
            </w:r>
            <w:r w:rsidRPr="006C44F8">
              <w:rPr>
                <w:rFonts w:eastAsia="Times New Roman" w:cstheme="minorHAnsi"/>
                <w:caps/>
                <w:color w:val="000000"/>
                <w:sz w:val="20"/>
                <w:szCs w:val="20"/>
                <w:lang w:val="es-AR" w:eastAsia="es-AR"/>
              </w:rPr>
              <w:t>D</w:t>
            </w:r>
            <w:r w:rsidRPr="006C44F8">
              <w:rPr>
                <w:rFonts w:eastAsia="Times New Roman" w:cstheme="minorHAnsi"/>
                <w:color w:val="000000"/>
                <w:sz w:val="20"/>
                <w:szCs w:val="20"/>
                <w:lang w:val="es-AR" w:eastAsia="es-AR"/>
              </w:rPr>
              <w:t xml:space="preserve">esarrollo de </w:t>
            </w:r>
            <w:proofErr w:type="spellStart"/>
            <w:r w:rsidRPr="006C44F8">
              <w:rPr>
                <w:rFonts w:eastAsia="Times New Roman" w:cstheme="minorHAnsi"/>
                <w:color w:val="000000"/>
                <w:sz w:val="20"/>
                <w:szCs w:val="20"/>
                <w:lang w:val="es-AR" w:eastAsia="es-AR"/>
              </w:rPr>
              <w:t>bioestimuladores</w:t>
            </w:r>
            <w:proofErr w:type="spellEnd"/>
            <w:r w:rsidRPr="006C44F8">
              <w:rPr>
                <w:rFonts w:eastAsia="Times New Roman" w:cstheme="minorHAnsi"/>
                <w:color w:val="000000"/>
                <w:sz w:val="20"/>
                <w:szCs w:val="20"/>
                <w:lang w:val="es-AR" w:eastAsia="es-AR"/>
              </w:rPr>
              <w:t xml:space="preserve"> nacionales para la protección y el beneficio de cultivos de interés económico</w:t>
            </w:r>
            <w:r w:rsidR="006C44F8" w:rsidRPr="006C44F8">
              <w:rPr>
                <w:rFonts w:eastAsia="Times New Roman" w:cstheme="minorHAnsi"/>
                <w:color w:val="000000"/>
                <w:sz w:val="20"/>
                <w:szCs w:val="20"/>
                <w:lang w:val="es-AR" w:eastAsia="es-AR"/>
              </w:rPr>
              <w:t xml:space="preserve">” </w:t>
            </w:r>
            <w:r w:rsidR="006C44F8" w:rsidRPr="006C44F8"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  <w:t>(Alejandro Falcón)</w:t>
            </w:r>
          </w:p>
        </w:tc>
        <w:tc>
          <w:tcPr>
            <w:tcW w:w="3544" w:type="dxa"/>
          </w:tcPr>
          <w:p w:rsidR="00C75CF3" w:rsidRPr="006C44F8" w:rsidRDefault="00127960" w:rsidP="00BF5B98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AR"/>
              </w:rPr>
            </w:pPr>
            <w:proofErr w:type="spellStart"/>
            <w:r w:rsidRPr="006C44F8">
              <w:rPr>
                <w:rFonts w:cstheme="minorHAnsi"/>
                <w:sz w:val="20"/>
                <w:szCs w:val="20"/>
                <w:lang w:val="es-AR"/>
              </w:rPr>
              <w:t>Daimy</w:t>
            </w:r>
            <w:proofErr w:type="spellEnd"/>
            <w:r w:rsidRPr="006C44F8">
              <w:rPr>
                <w:rFonts w:cstheme="minorHAnsi"/>
                <w:sz w:val="20"/>
                <w:szCs w:val="20"/>
                <w:lang w:val="es-AR"/>
              </w:rPr>
              <w:t xml:space="preserve"> Costales Menéndez</w:t>
            </w:r>
          </w:p>
        </w:tc>
        <w:tc>
          <w:tcPr>
            <w:tcW w:w="709" w:type="dxa"/>
          </w:tcPr>
          <w:p w:rsidR="00C75CF3" w:rsidRPr="006C44F8" w:rsidRDefault="00127960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6C44F8">
              <w:rPr>
                <w:rFonts w:cstheme="minorHAnsi"/>
                <w:sz w:val="20"/>
                <w:szCs w:val="20"/>
                <w:lang w:val="es-ES"/>
              </w:rPr>
              <w:t>X</w:t>
            </w:r>
          </w:p>
        </w:tc>
        <w:tc>
          <w:tcPr>
            <w:tcW w:w="850" w:type="dxa"/>
          </w:tcPr>
          <w:p w:rsidR="00C75CF3" w:rsidRPr="006C44F8" w:rsidRDefault="00C75CF3" w:rsidP="00BF5B98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C75CF3" w:rsidRPr="006C44F8" w:rsidRDefault="00127960" w:rsidP="00BF5B98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6C44F8">
              <w:rPr>
                <w:rFonts w:cstheme="minorHAnsi"/>
                <w:sz w:val="20"/>
                <w:szCs w:val="20"/>
                <w:lang w:val="es-ES"/>
              </w:rPr>
              <w:t>Junio</w:t>
            </w:r>
          </w:p>
        </w:tc>
      </w:tr>
      <w:tr w:rsidR="006C44F8" w:rsidRPr="006C44F8" w:rsidTr="00E55386">
        <w:tc>
          <w:tcPr>
            <w:tcW w:w="4111" w:type="dxa"/>
          </w:tcPr>
          <w:p w:rsidR="00C75CF3" w:rsidRPr="006C44F8" w:rsidRDefault="00127960" w:rsidP="00BF5B98">
            <w:pPr>
              <w:ind w:left="-540"/>
              <w:jc w:val="center"/>
              <w:rPr>
                <w:rFonts w:cstheme="minorHAnsi"/>
                <w:sz w:val="20"/>
                <w:szCs w:val="20"/>
              </w:rPr>
            </w:pPr>
            <w:r w:rsidRPr="006C44F8">
              <w:rPr>
                <w:sz w:val="20"/>
                <w:szCs w:val="20"/>
                <w:lang w:eastAsia="es-ES"/>
              </w:rPr>
              <w:t xml:space="preserve">. Developing </w:t>
            </w:r>
            <w:proofErr w:type="spellStart"/>
            <w:r w:rsidRPr="006C44F8">
              <w:rPr>
                <w:sz w:val="20"/>
                <w:szCs w:val="20"/>
                <w:lang w:eastAsia="es-ES"/>
              </w:rPr>
              <w:t>biostimulant</w:t>
            </w:r>
            <w:proofErr w:type="spellEnd"/>
            <w:r w:rsidRPr="006C44F8">
              <w:rPr>
                <w:sz w:val="20"/>
                <w:szCs w:val="20"/>
                <w:lang w:eastAsia="es-ES"/>
              </w:rPr>
              <w:t xml:space="preserve"> products to enhance plant growth and tolerance to abiotic stresses.</w:t>
            </w:r>
          </w:p>
        </w:tc>
        <w:tc>
          <w:tcPr>
            <w:tcW w:w="3402" w:type="dxa"/>
          </w:tcPr>
          <w:p w:rsidR="00C75CF3" w:rsidRPr="006C44F8" w:rsidRDefault="006C44F8" w:rsidP="00BF5B98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6C44F8">
              <w:rPr>
                <w:b/>
                <w:sz w:val="20"/>
                <w:szCs w:val="20"/>
                <w:lang w:eastAsia="es-ES"/>
              </w:rPr>
              <w:t>Crops and Chemicals Europe 2016</w:t>
            </w:r>
            <w:r w:rsidRPr="006C44F8">
              <w:rPr>
                <w:sz w:val="20"/>
                <w:szCs w:val="20"/>
                <w:lang w:eastAsia="es-ES"/>
              </w:rPr>
              <w:t>, Berlin.</w:t>
            </w:r>
          </w:p>
        </w:tc>
        <w:tc>
          <w:tcPr>
            <w:tcW w:w="3544" w:type="dxa"/>
          </w:tcPr>
          <w:p w:rsidR="00C75CF3" w:rsidRPr="00E55386" w:rsidRDefault="00E55386" w:rsidP="00BF5B98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 xml:space="preserve">Cabrera JC, González </w:t>
            </w:r>
            <w:proofErr w:type="spellStart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>L.,Viteri</w:t>
            </w:r>
            <w:proofErr w:type="spellEnd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 xml:space="preserve"> G., Falcón A., Costales D., Nápoles M.C., </w:t>
            </w:r>
            <w:proofErr w:type="spellStart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>Diosdado</w:t>
            </w:r>
            <w:proofErr w:type="spellEnd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 xml:space="preserve"> E., Cabrera G., De Winter J., </w:t>
            </w:r>
            <w:proofErr w:type="spellStart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>Gerbaux</w:t>
            </w:r>
            <w:proofErr w:type="spellEnd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 xml:space="preserve"> P., </w:t>
            </w:r>
            <w:proofErr w:type="spellStart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>Tanghe</w:t>
            </w:r>
            <w:proofErr w:type="spellEnd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 xml:space="preserve"> A., </w:t>
            </w:r>
            <w:proofErr w:type="spellStart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>Louvieaux</w:t>
            </w:r>
            <w:proofErr w:type="spellEnd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 xml:space="preserve"> J., </w:t>
            </w:r>
            <w:proofErr w:type="spellStart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>Hermans</w:t>
            </w:r>
            <w:proofErr w:type="spellEnd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 xml:space="preserve"> C., </w:t>
            </w:r>
            <w:proofErr w:type="spellStart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>Wégria</w:t>
            </w:r>
            <w:proofErr w:type="spellEnd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 xml:space="preserve"> G., </w:t>
            </w:r>
            <w:proofErr w:type="spellStart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>Wattiez</w:t>
            </w:r>
            <w:proofErr w:type="spellEnd"/>
            <w:r w:rsidRPr="00E55386">
              <w:rPr>
                <w:rFonts w:eastAsia="Times New Roman" w:cstheme="minorHAnsi"/>
                <w:sz w:val="20"/>
                <w:szCs w:val="20"/>
                <w:lang w:val="es-ES" w:eastAsia="es-AR"/>
              </w:rPr>
              <w:t>, R.</w:t>
            </w:r>
          </w:p>
        </w:tc>
        <w:tc>
          <w:tcPr>
            <w:tcW w:w="709" w:type="dxa"/>
          </w:tcPr>
          <w:p w:rsidR="00C75CF3" w:rsidRPr="00E55386" w:rsidRDefault="00C75CF3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</w:tcPr>
          <w:p w:rsidR="00C75CF3" w:rsidRPr="00E55386" w:rsidRDefault="000001C3" w:rsidP="00BF5B98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X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75CF3" w:rsidRPr="006C44F8" w:rsidRDefault="006C44F8" w:rsidP="00BF5B98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C44F8">
              <w:rPr>
                <w:sz w:val="20"/>
                <w:szCs w:val="20"/>
                <w:lang w:eastAsia="es-ES"/>
              </w:rPr>
              <w:t>Febrero</w:t>
            </w:r>
            <w:proofErr w:type="spellEnd"/>
          </w:p>
        </w:tc>
      </w:tr>
      <w:tr w:rsidR="00E55386" w:rsidRPr="006C44F8" w:rsidTr="00E55386">
        <w:tc>
          <w:tcPr>
            <w:tcW w:w="4111" w:type="dxa"/>
          </w:tcPr>
          <w:p w:rsidR="006C44F8" w:rsidRPr="006C44F8" w:rsidRDefault="006C44F8" w:rsidP="00BF5B98">
            <w:pPr>
              <w:ind w:left="-540"/>
              <w:jc w:val="center"/>
              <w:rPr>
                <w:noProof/>
                <w:sz w:val="20"/>
                <w:szCs w:val="20"/>
              </w:rPr>
            </w:pPr>
            <w:r w:rsidRPr="006C44F8">
              <w:rPr>
                <w:rFonts w:cs="Arial"/>
                <w:bCs/>
                <w:sz w:val="20"/>
                <w:szCs w:val="20"/>
                <w:lang w:eastAsia="es-ES"/>
              </w:rPr>
              <w:t>Enzymatic approaches to produce bioactive oligosaccharides.</w:t>
            </w:r>
          </w:p>
        </w:tc>
        <w:tc>
          <w:tcPr>
            <w:tcW w:w="3402" w:type="dxa"/>
          </w:tcPr>
          <w:p w:rsidR="006C44F8" w:rsidRPr="006C44F8" w:rsidRDefault="006C44F8" w:rsidP="00BF5B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C44F8">
              <w:rPr>
                <w:rFonts w:cs="Arial"/>
                <w:b/>
                <w:bCs/>
                <w:sz w:val="20"/>
                <w:szCs w:val="20"/>
                <w:lang w:eastAsia="es-ES"/>
              </w:rPr>
              <w:t xml:space="preserve">66th Canadian Chemical Engineering Conference, </w:t>
            </w:r>
            <w:r w:rsidRPr="006C44F8">
              <w:rPr>
                <w:rFonts w:cs="Arial"/>
                <w:bCs/>
                <w:sz w:val="20"/>
                <w:szCs w:val="20"/>
                <w:lang w:eastAsia="es-ES"/>
              </w:rPr>
              <w:t>Québec.</w:t>
            </w:r>
          </w:p>
        </w:tc>
        <w:tc>
          <w:tcPr>
            <w:tcW w:w="3544" w:type="dxa"/>
          </w:tcPr>
          <w:p w:rsidR="006C44F8" w:rsidRPr="000001C3" w:rsidRDefault="000001C3" w:rsidP="000001C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2977D3">
              <w:rPr>
                <w:rFonts w:cstheme="minorHAnsi"/>
                <w:bCs/>
                <w:lang w:val="es-ES"/>
              </w:rPr>
              <w:t>J</w:t>
            </w:r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 xml:space="preserve">.C. Cabrera, A. </w:t>
            </w:r>
            <w:proofErr w:type="spellStart"/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>Tanghe</w:t>
            </w:r>
            <w:proofErr w:type="spellEnd"/>
            <w:r w:rsidRPr="000001C3">
              <w:rPr>
                <w:rFonts w:cstheme="minorHAnsi"/>
                <w:sz w:val="20"/>
                <w:szCs w:val="20"/>
                <w:lang w:val="es-ES"/>
              </w:rPr>
              <w:t xml:space="preserve">, </w:t>
            </w:r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 xml:space="preserve">G. </w:t>
            </w:r>
            <w:proofErr w:type="spellStart"/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>Wégria</w:t>
            </w:r>
            <w:proofErr w:type="spellEnd"/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 xml:space="preserve">, R.C.A. </w:t>
            </w:r>
            <w:proofErr w:type="spellStart"/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>Onderwater</w:t>
            </w:r>
            <w:proofErr w:type="spellEnd"/>
            <w:r w:rsidRPr="000001C3">
              <w:rPr>
                <w:rFonts w:cstheme="minorHAnsi"/>
                <w:sz w:val="20"/>
                <w:szCs w:val="20"/>
                <w:lang w:val="es-ES"/>
              </w:rPr>
              <w:t xml:space="preserve">,  </w:t>
            </w:r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>A. Falcón</w:t>
            </w:r>
            <w:r w:rsidRPr="000001C3">
              <w:rPr>
                <w:rFonts w:cstheme="minorHAnsi"/>
                <w:sz w:val="20"/>
                <w:szCs w:val="20"/>
                <w:lang w:val="es-ES"/>
              </w:rPr>
              <w:t xml:space="preserve">, </w:t>
            </w:r>
            <w:r w:rsidRPr="000001C3">
              <w:rPr>
                <w:rFonts w:cstheme="minorHAnsi"/>
                <w:b/>
                <w:bCs/>
                <w:sz w:val="20"/>
                <w:szCs w:val="20"/>
                <w:lang w:val="es-ES"/>
              </w:rPr>
              <w:t>D. Costales</w:t>
            </w:r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>, M.C Nápoles</w:t>
            </w:r>
            <w:r w:rsidRPr="000001C3">
              <w:rPr>
                <w:rFonts w:cstheme="minorHAnsi"/>
                <w:sz w:val="20"/>
                <w:szCs w:val="20"/>
                <w:lang w:val="es-ES"/>
              </w:rPr>
              <w:t xml:space="preserve">, </w:t>
            </w:r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>L. González</w:t>
            </w:r>
            <w:r w:rsidRPr="000001C3">
              <w:rPr>
                <w:rFonts w:cstheme="minorHAnsi"/>
                <w:sz w:val="20"/>
                <w:szCs w:val="20"/>
                <w:lang w:val="es-ES"/>
              </w:rPr>
              <w:t xml:space="preserve">, </w:t>
            </w:r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>G. Cabrera</w:t>
            </w:r>
            <w:r w:rsidRPr="000001C3">
              <w:rPr>
                <w:rFonts w:cstheme="minorHAnsi"/>
                <w:sz w:val="20"/>
                <w:szCs w:val="20"/>
                <w:lang w:val="es-ES"/>
              </w:rPr>
              <w:t xml:space="preserve">, </w:t>
            </w:r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 xml:space="preserve">J. De Winter, P. </w:t>
            </w:r>
            <w:proofErr w:type="spellStart"/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>Gerbaux</w:t>
            </w:r>
            <w:proofErr w:type="spellEnd"/>
            <w:r w:rsidRPr="000001C3">
              <w:rPr>
                <w:rFonts w:cstheme="minorHAnsi"/>
                <w:sz w:val="20"/>
                <w:szCs w:val="20"/>
                <w:lang w:val="es-ES"/>
              </w:rPr>
              <w:t xml:space="preserve">, </w:t>
            </w:r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 xml:space="preserve">R. </w:t>
            </w:r>
            <w:proofErr w:type="spellStart"/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>Wattiez</w:t>
            </w:r>
            <w:proofErr w:type="spellEnd"/>
            <w:r w:rsidRPr="000001C3">
              <w:rPr>
                <w:rFonts w:cstheme="minorHAnsi"/>
                <w:bCs/>
                <w:sz w:val="20"/>
                <w:szCs w:val="20"/>
                <w:lang w:val="es-ES"/>
              </w:rPr>
              <w:t>.</w:t>
            </w:r>
          </w:p>
        </w:tc>
        <w:tc>
          <w:tcPr>
            <w:tcW w:w="709" w:type="dxa"/>
          </w:tcPr>
          <w:p w:rsidR="006C44F8" w:rsidRPr="000001C3" w:rsidRDefault="006C44F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</w:tcPr>
          <w:p w:rsidR="006C44F8" w:rsidRPr="000001C3" w:rsidRDefault="000001C3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X</w:t>
            </w:r>
          </w:p>
        </w:tc>
        <w:tc>
          <w:tcPr>
            <w:tcW w:w="1134" w:type="dxa"/>
          </w:tcPr>
          <w:p w:rsidR="006C44F8" w:rsidRPr="006C44F8" w:rsidRDefault="006C44F8" w:rsidP="00BF5B98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C44F8">
              <w:rPr>
                <w:rFonts w:cs="Arial"/>
                <w:bCs/>
                <w:sz w:val="20"/>
                <w:szCs w:val="20"/>
                <w:lang w:eastAsia="es-ES"/>
              </w:rPr>
              <w:t>Octubre</w:t>
            </w:r>
            <w:proofErr w:type="spellEnd"/>
          </w:p>
        </w:tc>
      </w:tr>
      <w:tr w:rsidR="006C44F8" w:rsidRPr="006C44F8" w:rsidTr="00E55386">
        <w:tc>
          <w:tcPr>
            <w:tcW w:w="4111" w:type="dxa"/>
          </w:tcPr>
          <w:p w:rsidR="00C75CF3" w:rsidRPr="006C44F8" w:rsidRDefault="00127960" w:rsidP="00BF5B98">
            <w:pPr>
              <w:ind w:left="-540"/>
              <w:jc w:val="center"/>
              <w:rPr>
                <w:sz w:val="20"/>
                <w:szCs w:val="20"/>
                <w:lang w:val="es-ES"/>
              </w:rPr>
            </w:pPr>
            <w:proofErr w:type="spellStart"/>
            <w:r w:rsidRPr="006C44F8">
              <w:rPr>
                <w:sz w:val="20"/>
                <w:szCs w:val="20"/>
                <w:lang w:val="es-ES"/>
              </w:rPr>
              <w:t>Azofert</w:t>
            </w:r>
            <w:proofErr w:type="spellEnd"/>
            <w:r w:rsidRPr="006C44F8">
              <w:rPr>
                <w:sz w:val="20"/>
                <w:szCs w:val="20"/>
                <w:lang w:val="es-ES"/>
              </w:rPr>
              <w:t>, experiencia en su desarrollo: desde Cuba hasta Argentina.</w:t>
            </w:r>
          </w:p>
        </w:tc>
        <w:tc>
          <w:tcPr>
            <w:tcW w:w="3402" w:type="dxa"/>
          </w:tcPr>
          <w:p w:rsidR="00C75CF3" w:rsidRPr="006C44F8" w:rsidRDefault="00E55386" w:rsidP="00BF5B98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E55386">
              <w:rPr>
                <w:rFonts w:cstheme="minorHAnsi"/>
                <w:b/>
                <w:sz w:val="20"/>
                <w:szCs w:val="20"/>
                <w:lang w:val="es-ES"/>
              </w:rPr>
              <w:t xml:space="preserve">Taller de </w:t>
            </w:r>
            <w:proofErr w:type="spellStart"/>
            <w:r w:rsidRPr="00E55386">
              <w:rPr>
                <w:rFonts w:cstheme="minorHAnsi"/>
                <w:b/>
                <w:sz w:val="20"/>
                <w:szCs w:val="20"/>
                <w:lang w:val="es-ES"/>
              </w:rPr>
              <w:t>Bioproductos</w:t>
            </w:r>
            <w:proofErr w:type="spellEnd"/>
            <w:r w:rsidRPr="00E55386">
              <w:rPr>
                <w:rFonts w:cstheme="minorHAnsi"/>
                <w:b/>
                <w:sz w:val="20"/>
                <w:szCs w:val="20"/>
                <w:lang w:val="es-ES"/>
              </w:rPr>
              <w:t xml:space="preserve"> y Alimento </w:t>
            </w:r>
            <w:proofErr w:type="spellStart"/>
            <w:r w:rsidRPr="00E55386"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>Animal.</w:t>
            </w:r>
            <w:r w:rsidR="00127960" w:rsidRPr="006C44F8">
              <w:rPr>
                <w:b/>
                <w:sz w:val="20"/>
                <w:szCs w:val="20"/>
                <w:lang w:val="es-ES"/>
              </w:rPr>
              <w:t>BIOICIDCA</w:t>
            </w:r>
            <w:proofErr w:type="spellEnd"/>
            <w:r w:rsidR="00127960" w:rsidRPr="006C44F8">
              <w:rPr>
                <w:b/>
                <w:sz w:val="20"/>
                <w:szCs w:val="20"/>
                <w:lang w:val="es-ES"/>
              </w:rPr>
              <w:t xml:space="preserve"> 2016</w:t>
            </w:r>
            <w:r w:rsidR="00127960" w:rsidRPr="006C44F8">
              <w:rPr>
                <w:sz w:val="20"/>
                <w:szCs w:val="20"/>
                <w:lang w:val="es-ES"/>
              </w:rPr>
              <w:t>, La Habana, Cuba</w:t>
            </w:r>
          </w:p>
        </w:tc>
        <w:tc>
          <w:tcPr>
            <w:tcW w:w="3544" w:type="dxa"/>
          </w:tcPr>
          <w:p w:rsidR="00C75CF3" w:rsidRPr="006C44F8" w:rsidRDefault="00127960" w:rsidP="00BF5B98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6C44F8">
              <w:rPr>
                <w:sz w:val="20"/>
                <w:szCs w:val="20"/>
                <w:lang w:val="es-ES"/>
              </w:rPr>
              <w:lastRenderedPageBreak/>
              <w:t xml:space="preserve">MC. Nápoles, </w:t>
            </w:r>
            <w:proofErr w:type="spellStart"/>
            <w:r w:rsidRPr="006C44F8">
              <w:rPr>
                <w:sz w:val="20"/>
                <w:szCs w:val="20"/>
                <w:lang w:val="es-ES"/>
              </w:rPr>
              <w:t>Ionel</w:t>
            </w:r>
            <w:proofErr w:type="spellEnd"/>
            <w:r w:rsidRPr="006C44F8">
              <w:rPr>
                <w:sz w:val="20"/>
                <w:szCs w:val="20"/>
                <w:lang w:val="es-ES"/>
              </w:rPr>
              <w:t xml:space="preserve"> Hernández, </w:t>
            </w:r>
            <w:proofErr w:type="spellStart"/>
            <w:r w:rsidRPr="006C44F8">
              <w:rPr>
                <w:sz w:val="20"/>
                <w:szCs w:val="20"/>
                <w:lang w:val="es-ES"/>
              </w:rPr>
              <w:t>Belkis</w:t>
            </w:r>
            <w:proofErr w:type="spellEnd"/>
            <w:r w:rsidRPr="006C44F8">
              <w:rPr>
                <w:sz w:val="20"/>
                <w:szCs w:val="20"/>
                <w:lang w:val="es-ES"/>
              </w:rPr>
              <w:t xml:space="preserve"> </w:t>
            </w:r>
            <w:r w:rsidRPr="006C44F8">
              <w:rPr>
                <w:sz w:val="20"/>
                <w:szCs w:val="20"/>
                <w:lang w:val="es-ES"/>
              </w:rPr>
              <w:lastRenderedPageBreak/>
              <w:t xml:space="preserve">Morales, </w:t>
            </w:r>
            <w:proofErr w:type="spellStart"/>
            <w:r w:rsidRPr="006C44F8">
              <w:rPr>
                <w:b/>
                <w:sz w:val="20"/>
                <w:szCs w:val="20"/>
                <w:lang w:val="es-ES"/>
              </w:rPr>
              <w:t>Daimy</w:t>
            </w:r>
            <w:proofErr w:type="spellEnd"/>
            <w:r w:rsidRPr="006C44F8">
              <w:rPr>
                <w:b/>
                <w:sz w:val="20"/>
                <w:szCs w:val="20"/>
                <w:lang w:val="es-ES"/>
              </w:rPr>
              <w:t xml:space="preserve"> Costales</w:t>
            </w:r>
            <w:r w:rsidRPr="006C44F8">
              <w:rPr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6C44F8">
              <w:rPr>
                <w:sz w:val="20"/>
                <w:szCs w:val="20"/>
                <w:lang w:val="es-ES"/>
              </w:rPr>
              <w:t>Daymí</w:t>
            </w:r>
            <w:proofErr w:type="spellEnd"/>
            <w:r w:rsidRPr="006C44F8">
              <w:rPr>
                <w:sz w:val="20"/>
                <w:szCs w:val="20"/>
                <w:lang w:val="es-ES"/>
              </w:rPr>
              <w:t xml:space="preserve"> Alonso, </w:t>
            </w:r>
            <w:proofErr w:type="spellStart"/>
            <w:r w:rsidRPr="006C44F8">
              <w:rPr>
                <w:sz w:val="20"/>
                <w:szCs w:val="20"/>
                <w:lang w:val="es-ES"/>
              </w:rPr>
              <w:t>Kirenia</w:t>
            </w:r>
            <w:proofErr w:type="spellEnd"/>
            <w:r w:rsidRPr="006C44F8">
              <w:rPr>
                <w:sz w:val="20"/>
                <w:szCs w:val="20"/>
                <w:lang w:val="es-ES"/>
              </w:rPr>
              <w:t xml:space="preserve"> Domínguez y Pedro Rosales</w:t>
            </w:r>
          </w:p>
        </w:tc>
        <w:tc>
          <w:tcPr>
            <w:tcW w:w="709" w:type="dxa"/>
          </w:tcPr>
          <w:p w:rsidR="00C75CF3" w:rsidRPr="006C44F8" w:rsidRDefault="00C75CF3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</w:tcPr>
          <w:p w:rsidR="00C75CF3" w:rsidRPr="006C44F8" w:rsidRDefault="00127960" w:rsidP="00BF5B98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6C44F8">
              <w:rPr>
                <w:rFonts w:cstheme="minorHAnsi"/>
                <w:sz w:val="20"/>
                <w:szCs w:val="20"/>
                <w:lang w:val="es-ES"/>
              </w:rPr>
              <w:t>X</w:t>
            </w:r>
          </w:p>
        </w:tc>
        <w:tc>
          <w:tcPr>
            <w:tcW w:w="1134" w:type="dxa"/>
          </w:tcPr>
          <w:p w:rsidR="00C75CF3" w:rsidRPr="006C44F8" w:rsidRDefault="00127960" w:rsidP="00BF5B98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6C44F8">
              <w:rPr>
                <w:sz w:val="20"/>
                <w:szCs w:val="20"/>
                <w:lang w:val="es-ES"/>
              </w:rPr>
              <w:t>junio</w:t>
            </w:r>
          </w:p>
        </w:tc>
      </w:tr>
      <w:tr w:rsidR="00BF5B98" w:rsidRPr="006C44F8" w:rsidTr="00E55386">
        <w:tc>
          <w:tcPr>
            <w:tcW w:w="4111" w:type="dxa"/>
          </w:tcPr>
          <w:p w:rsidR="00BF5B98" w:rsidRPr="00E55386" w:rsidRDefault="00BF5B9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lastRenderedPageBreak/>
              <w:t xml:space="preserve">Desarrollo de </w:t>
            </w:r>
            <w:proofErr w:type="spellStart"/>
            <w:r>
              <w:rPr>
                <w:rFonts w:cstheme="minorHAnsi"/>
                <w:sz w:val="20"/>
                <w:szCs w:val="20"/>
                <w:lang w:val="es-ES"/>
              </w:rPr>
              <w:t>bioestimulantes</w:t>
            </w:r>
            <w:proofErr w:type="spellEnd"/>
            <w:r>
              <w:rPr>
                <w:rFonts w:cstheme="minorHAnsi"/>
                <w:sz w:val="20"/>
                <w:szCs w:val="20"/>
                <w:lang w:val="es-ES"/>
              </w:rPr>
              <w:t xml:space="preserve"> y </w:t>
            </w:r>
            <w:proofErr w:type="spellStart"/>
            <w:r>
              <w:rPr>
                <w:rFonts w:cstheme="minorHAnsi"/>
                <w:sz w:val="20"/>
                <w:szCs w:val="20"/>
                <w:lang w:val="es-ES"/>
              </w:rPr>
              <w:t>biofertilizantes</w:t>
            </w:r>
            <w:proofErr w:type="spellEnd"/>
            <w:r>
              <w:rPr>
                <w:rFonts w:cstheme="minorHAnsi"/>
                <w:sz w:val="20"/>
                <w:szCs w:val="20"/>
                <w:lang w:val="es-ES"/>
              </w:rPr>
              <w:t xml:space="preserve"> a base de </w:t>
            </w:r>
            <w:proofErr w:type="spellStart"/>
            <w:r>
              <w:rPr>
                <w:rFonts w:cstheme="minorHAnsi"/>
                <w:sz w:val="20"/>
                <w:szCs w:val="20"/>
                <w:lang w:val="es-ES"/>
              </w:rPr>
              <w:t>oligosacarinas</w:t>
            </w:r>
            <w:proofErr w:type="spellEnd"/>
            <w:r>
              <w:rPr>
                <w:rFonts w:cstheme="minorHAnsi"/>
                <w:sz w:val="20"/>
                <w:szCs w:val="20"/>
                <w:lang w:val="es-ES"/>
              </w:rPr>
              <w:t xml:space="preserve">. Implementación del </w:t>
            </w:r>
            <w:proofErr w:type="spellStart"/>
            <w:r>
              <w:rPr>
                <w:rFonts w:cstheme="minorHAnsi"/>
                <w:sz w:val="20"/>
                <w:szCs w:val="20"/>
                <w:lang w:val="es-ES"/>
              </w:rPr>
              <w:t>QuitoMax</w:t>
            </w:r>
            <w:proofErr w:type="spellEnd"/>
            <w:r>
              <w:rPr>
                <w:rFonts w:cstheme="minorHAnsi"/>
                <w:sz w:val="20"/>
                <w:szCs w:val="20"/>
                <w:lang w:val="es-ES"/>
              </w:rPr>
              <w:t xml:space="preserve"> en el cultivo del tomate.</w:t>
            </w:r>
          </w:p>
        </w:tc>
        <w:tc>
          <w:tcPr>
            <w:tcW w:w="3402" w:type="dxa"/>
          </w:tcPr>
          <w:p w:rsidR="00BF5B98" w:rsidRPr="00E55386" w:rsidRDefault="00BF5B98" w:rsidP="00BF5B9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III Congreso Cubano de Horticultura, La Habana, Cuba.</w:t>
            </w:r>
          </w:p>
        </w:tc>
        <w:tc>
          <w:tcPr>
            <w:tcW w:w="3544" w:type="dxa"/>
          </w:tcPr>
          <w:p w:rsidR="00BF5B98" w:rsidRPr="00E55386" w:rsidRDefault="00BF5B9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Alejandro Falcón Rodríguez, D. Costales, D. Morales, L. Travieso, MC. Nápoles, E. Terry, J. Ruiz, D. González-Peña, LG. González, MC. Jiménez y MA. Martínez Téllez.</w:t>
            </w:r>
          </w:p>
        </w:tc>
        <w:tc>
          <w:tcPr>
            <w:tcW w:w="709" w:type="dxa"/>
          </w:tcPr>
          <w:p w:rsidR="00BF5B98" w:rsidRPr="00E55386" w:rsidRDefault="00BF5B9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</w:tcPr>
          <w:p w:rsidR="00BF5B98" w:rsidRPr="00E55386" w:rsidRDefault="00BF5B9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x</w:t>
            </w:r>
          </w:p>
        </w:tc>
        <w:tc>
          <w:tcPr>
            <w:tcW w:w="1134" w:type="dxa"/>
          </w:tcPr>
          <w:p w:rsidR="00BF5B98" w:rsidRPr="00E55386" w:rsidRDefault="00BF5B98" w:rsidP="00BF5B98">
            <w:pPr>
              <w:jc w:val="center"/>
              <w:rPr>
                <w:rFonts w:eastAsia="Times New Roman" w:cstheme="minorHAnsi"/>
                <w:iCs/>
                <w:sz w:val="20"/>
                <w:szCs w:val="20"/>
                <w:lang w:val="es-ES_tradnl" w:eastAsia="es-ES_tradnl"/>
              </w:rPr>
            </w:pPr>
            <w:r>
              <w:rPr>
                <w:rFonts w:eastAsia="Times New Roman" w:cstheme="minorHAnsi"/>
                <w:iCs/>
                <w:sz w:val="20"/>
                <w:szCs w:val="20"/>
                <w:lang w:val="es-ES_tradnl" w:eastAsia="es-ES_tradnl"/>
              </w:rPr>
              <w:t>Noviembre</w:t>
            </w:r>
          </w:p>
        </w:tc>
      </w:tr>
      <w:tr w:rsidR="00BF5B98" w:rsidRPr="006C44F8" w:rsidTr="00E55386">
        <w:tc>
          <w:tcPr>
            <w:tcW w:w="4111" w:type="dxa"/>
          </w:tcPr>
          <w:p w:rsidR="00BF5B98" w:rsidRPr="00E55386" w:rsidRDefault="00BF5B9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E55386">
              <w:rPr>
                <w:rFonts w:cstheme="minorHAnsi"/>
                <w:sz w:val="20"/>
                <w:szCs w:val="20"/>
                <w:lang w:val="es-ES"/>
              </w:rPr>
              <w:t>PRODUCCIÓN DE INOCULANTES BACTERIANOS EN CUBA. HISTORIA, ACTUALIDAD Y DESAFÍOS.</w:t>
            </w:r>
          </w:p>
        </w:tc>
        <w:tc>
          <w:tcPr>
            <w:tcW w:w="3402" w:type="dxa"/>
          </w:tcPr>
          <w:p w:rsidR="00BF5B98" w:rsidRPr="00E55386" w:rsidRDefault="00BF5B98" w:rsidP="00BF5B9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E55386">
              <w:rPr>
                <w:rFonts w:cstheme="minorHAnsi"/>
                <w:b/>
                <w:sz w:val="20"/>
                <w:szCs w:val="20"/>
                <w:lang w:val="es-ES"/>
              </w:rPr>
              <w:t>XX Congreso INCA, 2016. IX Simposio de Caracterización y Manejo de Microorganismos en la Agricultura</w:t>
            </w:r>
            <w:r w:rsidRPr="00E55386">
              <w:rPr>
                <w:rFonts w:cstheme="minorHAnsi"/>
                <w:sz w:val="20"/>
                <w:szCs w:val="20"/>
                <w:lang w:val="es-ES"/>
              </w:rPr>
              <w:t>:</w:t>
            </w:r>
          </w:p>
          <w:p w:rsidR="00BF5B98" w:rsidRPr="00E55386" w:rsidRDefault="00BF5B9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544" w:type="dxa"/>
          </w:tcPr>
          <w:p w:rsidR="00BF5B98" w:rsidRPr="00E55386" w:rsidRDefault="00BF5B9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E55386">
              <w:rPr>
                <w:rFonts w:cstheme="minorHAnsi"/>
                <w:sz w:val="20"/>
                <w:szCs w:val="20"/>
                <w:lang w:val="es-ES"/>
              </w:rPr>
              <w:t>María C. Nápoles García, I. Hernández, B. Morales, D. Costales, A. Hernández, D. Alonso, K. Domínguez y P. Rosales.</w:t>
            </w:r>
          </w:p>
        </w:tc>
        <w:tc>
          <w:tcPr>
            <w:tcW w:w="709" w:type="dxa"/>
          </w:tcPr>
          <w:p w:rsidR="00BF5B98" w:rsidRPr="00E55386" w:rsidRDefault="00BF5B9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</w:tcPr>
          <w:p w:rsidR="00BF5B98" w:rsidRPr="00E55386" w:rsidRDefault="00BF5B9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E55386">
              <w:rPr>
                <w:rFonts w:cstheme="minorHAnsi"/>
                <w:sz w:val="20"/>
                <w:szCs w:val="20"/>
                <w:lang w:val="es-ES"/>
              </w:rPr>
              <w:t>x</w:t>
            </w:r>
          </w:p>
        </w:tc>
        <w:tc>
          <w:tcPr>
            <w:tcW w:w="1134" w:type="dxa"/>
          </w:tcPr>
          <w:p w:rsidR="00BF5B98" w:rsidRPr="00E55386" w:rsidRDefault="00BF5B9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E55386">
              <w:rPr>
                <w:rFonts w:eastAsia="Times New Roman" w:cstheme="minorHAnsi"/>
                <w:iCs/>
                <w:sz w:val="20"/>
                <w:szCs w:val="20"/>
                <w:lang w:val="es-ES_tradnl" w:eastAsia="es-ES_tradnl"/>
              </w:rPr>
              <w:t>Nov</w:t>
            </w:r>
            <w:r>
              <w:rPr>
                <w:rFonts w:eastAsia="Times New Roman" w:cstheme="minorHAnsi"/>
                <w:iCs/>
                <w:sz w:val="20"/>
                <w:szCs w:val="20"/>
                <w:lang w:val="es-ES_tradnl" w:eastAsia="es-ES_tradnl"/>
              </w:rPr>
              <w:t>iembre</w:t>
            </w:r>
          </w:p>
        </w:tc>
      </w:tr>
      <w:tr w:rsidR="00BF5B98" w:rsidRPr="00BF5B98" w:rsidTr="00E55386">
        <w:tc>
          <w:tcPr>
            <w:tcW w:w="4111" w:type="dxa"/>
          </w:tcPr>
          <w:p w:rsidR="00BF5B98" w:rsidRPr="00BF5B98" w:rsidRDefault="00BF5B98" w:rsidP="00BF5B98">
            <w:pPr>
              <w:tabs>
                <w:tab w:val="left" w:pos="360"/>
              </w:tabs>
              <w:spacing w:after="120"/>
              <w:jc w:val="center"/>
              <w:rPr>
                <w:sz w:val="20"/>
                <w:szCs w:val="20"/>
                <w:lang w:val="es-ES"/>
              </w:rPr>
            </w:pPr>
            <w:r w:rsidRPr="00BF5B98">
              <w:rPr>
                <w:sz w:val="20"/>
                <w:szCs w:val="20"/>
                <w:lang w:val="es-ES"/>
              </w:rPr>
              <w:t xml:space="preserve">Efecto de diferentes formas de aplicación del </w:t>
            </w:r>
            <w:proofErr w:type="spellStart"/>
            <w:r w:rsidRPr="00BF5B98">
              <w:rPr>
                <w:sz w:val="20"/>
                <w:szCs w:val="20"/>
                <w:lang w:val="es-ES"/>
              </w:rPr>
              <w:t>QuitoMax</w:t>
            </w:r>
            <w:proofErr w:type="spellEnd"/>
            <w:r w:rsidRPr="00BF5B98">
              <w:rPr>
                <w:rFonts w:cs="Calibri"/>
                <w:sz w:val="20"/>
                <w:szCs w:val="20"/>
                <w:lang w:val="es-ES"/>
              </w:rPr>
              <w:t>®</w:t>
            </w:r>
            <w:r w:rsidRPr="00BF5B98">
              <w:rPr>
                <w:sz w:val="20"/>
                <w:szCs w:val="20"/>
                <w:lang w:val="es-ES"/>
              </w:rPr>
              <w:t xml:space="preserve"> en la </w:t>
            </w:r>
            <w:proofErr w:type="spellStart"/>
            <w:r w:rsidRPr="00BF5B98">
              <w:rPr>
                <w:sz w:val="20"/>
                <w:szCs w:val="20"/>
                <w:lang w:val="es-ES"/>
              </w:rPr>
              <w:t>nodulación</w:t>
            </w:r>
            <w:proofErr w:type="spellEnd"/>
            <w:r w:rsidRPr="00BF5B98">
              <w:rPr>
                <w:sz w:val="20"/>
                <w:szCs w:val="20"/>
                <w:lang w:val="es-ES"/>
              </w:rPr>
              <w:t xml:space="preserve">, el crecimiento y el rendimiento de soya </w:t>
            </w:r>
            <w:r w:rsidRPr="00BF5B98">
              <w:rPr>
                <w:rFonts w:cs="Calibri"/>
                <w:sz w:val="20"/>
                <w:szCs w:val="20"/>
                <w:lang w:val="es-ES"/>
              </w:rPr>
              <w:t>[</w:t>
            </w:r>
            <w:proofErr w:type="spellStart"/>
            <w:r w:rsidRPr="00BF5B98">
              <w:rPr>
                <w:i/>
                <w:sz w:val="20"/>
                <w:szCs w:val="20"/>
                <w:lang w:val="es-ES"/>
              </w:rPr>
              <w:t>Glycinemax</w:t>
            </w:r>
            <w:proofErr w:type="spellEnd"/>
            <w:r w:rsidRPr="00BF5B98">
              <w:rPr>
                <w:sz w:val="20"/>
                <w:szCs w:val="20"/>
                <w:lang w:val="es-ES"/>
              </w:rPr>
              <w:t xml:space="preserve"> (L.) Merrill</w:t>
            </w:r>
            <w:r w:rsidRPr="00BF5B98">
              <w:rPr>
                <w:rFonts w:cs="Calibri"/>
                <w:sz w:val="20"/>
                <w:szCs w:val="20"/>
                <w:lang w:val="es-ES"/>
              </w:rPr>
              <w:t xml:space="preserve">] inoculada con </w:t>
            </w:r>
            <w:proofErr w:type="spellStart"/>
            <w:r w:rsidRPr="00BF5B98">
              <w:rPr>
                <w:rFonts w:cs="Calibri"/>
                <w:sz w:val="20"/>
                <w:szCs w:val="20"/>
                <w:lang w:val="es-ES"/>
              </w:rPr>
              <w:t>Azofert</w:t>
            </w:r>
            <w:proofErr w:type="spellEnd"/>
            <w:r w:rsidRPr="00BF5B98">
              <w:rPr>
                <w:rFonts w:cs="Calibri"/>
                <w:sz w:val="20"/>
                <w:szCs w:val="20"/>
                <w:lang w:val="es-ES"/>
              </w:rPr>
              <w:t>® a escala de campo</w:t>
            </w:r>
            <w:r w:rsidRPr="00BF5B98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3402" w:type="dxa"/>
          </w:tcPr>
          <w:p w:rsidR="00BF5B98" w:rsidRPr="00E55386" w:rsidRDefault="00BF5B98" w:rsidP="00BF5B9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E55386">
              <w:rPr>
                <w:rFonts w:cstheme="minorHAnsi"/>
                <w:b/>
                <w:sz w:val="20"/>
                <w:szCs w:val="20"/>
                <w:lang w:val="es-ES"/>
              </w:rPr>
              <w:t>XX Congreso INCA, 2016.</w:t>
            </w:r>
          </w:p>
        </w:tc>
        <w:tc>
          <w:tcPr>
            <w:tcW w:w="3544" w:type="dxa"/>
          </w:tcPr>
          <w:p w:rsidR="00BF5B98" w:rsidRPr="00BF5B98" w:rsidRDefault="00BF5B9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BF5B98">
              <w:rPr>
                <w:sz w:val="20"/>
                <w:szCs w:val="20"/>
                <w:lang w:val="es-ES"/>
              </w:rPr>
              <w:t>Daimy</w:t>
            </w:r>
            <w:proofErr w:type="spellEnd"/>
            <w:r w:rsidRPr="00BF5B98">
              <w:rPr>
                <w:sz w:val="20"/>
                <w:szCs w:val="20"/>
                <w:lang w:val="es-ES"/>
              </w:rPr>
              <w:t xml:space="preserve"> Costales, </w:t>
            </w:r>
            <w:proofErr w:type="spellStart"/>
            <w:r w:rsidRPr="00BF5B98">
              <w:rPr>
                <w:sz w:val="20"/>
                <w:szCs w:val="20"/>
                <w:lang w:val="es-ES"/>
              </w:rPr>
              <w:t>Lisbel</w:t>
            </w:r>
            <w:proofErr w:type="spellEnd"/>
            <w:r w:rsidRPr="00BF5B98">
              <w:rPr>
                <w:sz w:val="20"/>
                <w:szCs w:val="20"/>
                <w:lang w:val="es-ES"/>
              </w:rPr>
              <w:t xml:space="preserve"> Travieso, Mario Varela y Alejandro Falcón.</w:t>
            </w:r>
          </w:p>
        </w:tc>
        <w:tc>
          <w:tcPr>
            <w:tcW w:w="709" w:type="dxa"/>
          </w:tcPr>
          <w:p w:rsidR="00BF5B98" w:rsidRPr="00E55386" w:rsidRDefault="00BF5B9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</w:tcPr>
          <w:p w:rsidR="00BF5B98" w:rsidRPr="00E55386" w:rsidRDefault="00BF5B98" w:rsidP="00BF5B98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x</w:t>
            </w:r>
          </w:p>
        </w:tc>
        <w:tc>
          <w:tcPr>
            <w:tcW w:w="1134" w:type="dxa"/>
          </w:tcPr>
          <w:p w:rsidR="00BF5B98" w:rsidRPr="00E55386" w:rsidRDefault="00BF5B98" w:rsidP="00BF5B98">
            <w:pPr>
              <w:jc w:val="center"/>
              <w:rPr>
                <w:rFonts w:eastAsia="Times New Roman" w:cstheme="minorHAnsi"/>
                <w:iCs/>
                <w:sz w:val="20"/>
                <w:szCs w:val="20"/>
                <w:lang w:val="es-ES_tradnl" w:eastAsia="es-ES_tradnl"/>
              </w:rPr>
            </w:pPr>
            <w:r>
              <w:rPr>
                <w:rFonts w:eastAsia="Times New Roman" w:cstheme="minorHAnsi"/>
                <w:iCs/>
                <w:sz w:val="20"/>
                <w:szCs w:val="20"/>
                <w:lang w:val="es-ES_tradnl" w:eastAsia="es-ES_tradnl"/>
              </w:rPr>
              <w:t>Noviembre</w:t>
            </w:r>
          </w:p>
        </w:tc>
      </w:tr>
    </w:tbl>
    <w:p w:rsidR="0052449C" w:rsidRPr="00127960" w:rsidRDefault="0052449C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aconcuadrcula"/>
        <w:tblW w:w="13462" w:type="dxa"/>
        <w:tblLook w:val="04A0"/>
      </w:tblPr>
      <w:tblGrid>
        <w:gridCol w:w="3412"/>
        <w:gridCol w:w="2603"/>
        <w:gridCol w:w="2576"/>
        <w:gridCol w:w="1778"/>
        <w:gridCol w:w="1483"/>
        <w:gridCol w:w="1610"/>
      </w:tblGrid>
      <w:tr w:rsidR="008C0F0D" w:rsidRPr="00C75CF3" w:rsidTr="008C0F0D">
        <w:tc>
          <w:tcPr>
            <w:tcW w:w="3412" w:type="dxa"/>
            <w:vMerge w:val="restart"/>
            <w:hideMark/>
          </w:tcPr>
          <w:p w:rsidR="008C0F0D" w:rsidRPr="00BF5B98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BF5B98">
              <w:rPr>
                <w:rFonts w:cstheme="minorHAnsi"/>
                <w:b/>
                <w:bCs/>
                <w:sz w:val="20"/>
                <w:szCs w:val="20"/>
                <w:lang w:val="es-ES"/>
              </w:rPr>
              <w:t>Investigador a categorizar</w:t>
            </w:r>
          </w:p>
        </w:tc>
        <w:tc>
          <w:tcPr>
            <w:tcW w:w="2603" w:type="dxa"/>
            <w:vMerge w:val="restart"/>
            <w:hideMark/>
          </w:tcPr>
          <w:p w:rsidR="008C0F0D" w:rsidRPr="00BF5B98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BF5B98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 que</w:t>
            </w:r>
          </w:p>
          <w:p w:rsidR="008C0F0D" w:rsidRPr="00BF5B98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BF5B98">
              <w:rPr>
                <w:rFonts w:cstheme="minorHAnsi"/>
                <w:b/>
                <w:bCs/>
                <w:sz w:val="20"/>
                <w:szCs w:val="20"/>
                <w:lang w:val="es-ES"/>
              </w:rPr>
              <w:t>ostenta</w:t>
            </w:r>
          </w:p>
        </w:tc>
        <w:tc>
          <w:tcPr>
            <w:tcW w:w="2576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78" w:type="dxa"/>
            <w:vMerge w:val="restart"/>
            <w:hideMark/>
          </w:tcPr>
          <w:p w:rsidR="008C0F0D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3093" w:type="dxa"/>
            <w:gridSpan w:val="2"/>
          </w:tcPr>
          <w:p w:rsidR="008C0F0D" w:rsidRPr="008C6CAA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científica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603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576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778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Si</w:t>
            </w:r>
          </w:p>
        </w:tc>
        <w:tc>
          <w:tcPr>
            <w:tcW w:w="1610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No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0F0D" w:rsidRPr="008C6CAA" w:rsidTr="008C0F0D">
        <w:tc>
          <w:tcPr>
            <w:tcW w:w="3412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aconcuadrcula"/>
        <w:tblW w:w="13462" w:type="dxa"/>
        <w:tblLook w:val="04A0"/>
      </w:tblPr>
      <w:tblGrid>
        <w:gridCol w:w="3539"/>
        <w:gridCol w:w="2410"/>
        <w:gridCol w:w="2551"/>
        <w:gridCol w:w="2481"/>
        <w:gridCol w:w="2481"/>
      </w:tblGrid>
      <w:tr w:rsidR="008C0F0D" w:rsidRPr="00C75CF3" w:rsidTr="00F0664E">
        <w:tc>
          <w:tcPr>
            <w:tcW w:w="3539" w:type="dxa"/>
            <w:vMerge w:val="restart"/>
            <w:hideMark/>
          </w:tcPr>
          <w:p w:rsidR="008C0F0D" w:rsidRPr="00F0664E" w:rsidRDefault="008C0F0D" w:rsidP="008C0F0D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Posiblesinvestigador a categorizar</w:t>
            </w:r>
          </w:p>
        </w:tc>
        <w:tc>
          <w:tcPr>
            <w:tcW w:w="2410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Categoríaqueostenta</w:t>
            </w:r>
          </w:p>
        </w:tc>
        <w:tc>
          <w:tcPr>
            <w:tcW w:w="2551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gridSpan w:val="2"/>
            <w:hideMark/>
          </w:tcPr>
          <w:p w:rsidR="008C0F0D" w:rsidRPr="00F0664E" w:rsidRDefault="008C0F0D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docente</w:t>
            </w:r>
          </w:p>
        </w:tc>
      </w:tr>
      <w:tr w:rsidR="008C0F0D" w:rsidRPr="00F0664E" w:rsidTr="008A5FAD">
        <w:trPr>
          <w:trHeight w:val="401"/>
        </w:trPr>
        <w:tc>
          <w:tcPr>
            <w:tcW w:w="3539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bCs/>
                <w:sz w:val="20"/>
                <w:szCs w:val="20"/>
                <w:lang w:val="es-PR"/>
              </w:rPr>
            </w:pPr>
          </w:p>
        </w:tc>
        <w:tc>
          <w:tcPr>
            <w:tcW w:w="2410" w:type="dxa"/>
            <w:vMerge/>
          </w:tcPr>
          <w:p w:rsidR="008C0F0D" w:rsidRPr="006140D0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551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</w:tr>
      <w:tr w:rsidR="008C0F0D" w:rsidRPr="00F0664E" w:rsidTr="00BB0B0C">
        <w:trPr>
          <w:trHeight w:val="401"/>
        </w:trPr>
        <w:tc>
          <w:tcPr>
            <w:tcW w:w="3539" w:type="dxa"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8C0F0D" w:rsidRPr="006140D0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  <w:hideMark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aconcuadrcula"/>
        <w:tblW w:w="13462" w:type="dxa"/>
        <w:tblLook w:val="04A0"/>
      </w:tblPr>
      <w:tblGrid>
        <w:gridCol w:w="1029"/>
        <w:gridCol w:w="2154"/>
        <w:gridCol w:w="2364"/>
        <w:gridCol w:w="990"/>
        <w:gridCol w:w="1095"/>
        <w:gridCol w:w="2792"/>
        <w:gridCol w:w="3038"/>
      </w:tblGrid>
      <w:tr w:rsidR="00F0664E" w:rsidRPr="00CA1FF2" w:rsidTr="00F0664E">
        <w:trPr>
          <w:trHeight w:val="440"/>
        </w:trPr>
        <w:tc>
          <w:tcPr>
            <w:tcW w:w="1029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Aspirante</w:t>
            </w:r>
          </w:p>
        </w:tc>
        <w:tc>
          <w:tcPr>
            <w:tcW w:w="215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Tutor (es)</w:t>
            </w:r>
          </w:p>
        </w:tc>
        <w:tc>
          <w:tcPr>
            <w:tcW w:w="236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085" w:type="dxa"/>
            <w:gridSpan w:val="2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Tipo de tesis</w:t>
            </w:r>
          </w:p>
        </w:tc>
        <w:tc>
          <w:tcPr>
            <w:tcW w:w="2792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encuéntrala tesis (en tiempo, sin avances, atrasado)</w:t>
            </w:r>
          </w:p>
        </w:tc>
        <w:tc>
          <w:tcPr>
            <w:tcW w:w="3038" w:type="dxa"/>
            <w:vMerge w:val="restart"/>
          </w:tcPr>
          <w:p w:rsidR="00F0664E" w:rsidRPr="00F0664E" w:rsidRDefault="00F0664E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Nivel a presentar y Fecha</w:t>
            </w:r>
          </w:p>
        </w:tc>
      </w:tr>
      <w:tr w:rsidR="00F0664E" w:rsidRPr="00F0664E" w:rsidTr="00F0664E">
        <w:trPr>
          <w:trHeight w:val="294"/>
        </w:trPr>
        <w:tc>
          <w:tcPr>
            <w:tcW w:w="1029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5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1095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2792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F0664E" w:rsidRPr="00F0664E" w:rsidRDefault="00F0664E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0664E" w:rsidRPr="00F0664E" w:rsidTr="008C0F0D">
        <w:trPr>
          <w:trHeight w:val="479"/>
        </w:trPr>
        <w:tc>
          <w:tcPr>
            <w:tcW w:w="1029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92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038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0F0D" w:rsidRPr="00F0664E" w:rsidTr="008C0F0D">
        <w:trPr>
          <w:trHeight w:val="366"/>
        </w:trPr>
        <w:tc>
          <w:tcPr>
            <w:tcW w:w="1029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92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038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</w:tbl>
    <w:p w:rsidR="008C0F0D" w:rsidRDefault="008C0F0D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aconcuadrcula"/>
        <w:tblW w:w="13448" w:type="dxa"/>
        <w:jc w:val="center"/>
        <w:tblLook w:val="04A0"/>
      </w:tblPr>
      <w:tblGrid>
        <w:gridCol w:w="1980"/>
        <w:gridCol w:w="2126"/>
        <w:gridCol w:w="1701"/>
        <w:gridCol w:w="709"/>
        <w:gridCol w:w="3402"/>
        <w:gridCol w:w="1417"/>
        <w:gridCol w:w="2113"/>
      </w:tblGrid>
      <w:tr w:rsidR="00516E05" w:rsidRPr="00CA1FF2" w:rsidTr="008421F1">
        <w:trPr>
          <w:trHeight w:val="950"/>
          <w:jc w:val="center"/>
        </w:trPr>
        <w:tc>
          <w:tcPr>
            <w:tcW w:w="1980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Estudiante</w:t>
            </w:r>
          </w:p>
        </w:tc>
        <w:tc>
          <w:tcPr>
            <w:tcW w:w="2126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Tutor (es)</w:t>
            </w:r>
          </w:p>
        </w:tc>
        <w:tc>
          <w:tcPr>
            <w:tcW w:w="1701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Año</w:t>
            </w:r>
          </w:p>
        </w:tc>
        <w:tc>
          <w:tcPr>
            <w:tcW w:w="3402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 o trabajo de curso</w:t>
            </w:r>
          </w:p>
        </w:tc>
        <w:tc>
          <w:tcPr>
            <w:tcW w:w="1417" w:type="dxa"/>
            <w:hideMark/>
          </w:tcPr>
          <w:p w:rsidR="008C0F0D" w:rsidRDefault="00516E05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Defensa exitosa </w:t>
            </w:r>
          </w:p>
          <w:p w:rsidR="00516E05" w:rsidRPr="00516E05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)</w:t>
            </w:r>
          </w:p>
        </w:tc>
        <w:tc>
          <w:tcPr>
            <w:tcW w:w="2113" w:type="dxa"/>
          </w:tcPr>
          <w:p w:rsidR="00516E05" w:rsidRPr="00F0664E" w:rsidRDefault="00516E05" w:rsidP="00516E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la defensa exitosa (explicar motivos)</w:t>
            </w:r>
          </w:p>
        </w:tc>
      </w:tr>
      <w:tr w:rsidR="00516E05" w:rsidRPr="008A2053" w:rsidTr="008421F1">
        <w:trPr>
          <w:trHeight w:val="396"/>
          <w:jc w:val="center"/>
        </w:trPr>
        <w:tc>
          <w:tcPr>
            <w:tcW w:w="1980" w:type="dxa"/>
          </w:tcPr>
          <w:p w:rsidR="006C44F8" w:rsidRPr="006C44F8" w:rsidRDefault="006C44F8" w:rsidP="008421F1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6C44F8">
              <w:rPr>
                <w:rFonts w:cstheme="minorHAnsi"/>
                <w:sz w:val="20"/>
                <w:szCs w:val="20"/>
                <w:lang w:val="es-ES"/>
              </w:rPr>
              <w:t>Osmel</w:t>
            </w:r>
            <w:r w:rsidRPr="006C44F8">
              <w:rPr>
                <w:rFonts w:cstheme="minorHAnsi"/>
                <w:bCs/>
                <w:sz w:val="20"/>
                <w:szCs w:val="20"/>
                <w:lang w:val="es-ES"/>
              </w:rPr>
              <w:t>Hernández</w:t>
            </w:r>
            <w:proofErr w:type="spellEnd"/>
            <w:r w:rsidRPr="006C44F8">
              <w:rPr>
                <w:rFonts w:cstheme="minorHAnsi"/>
                <w:bCs/>
                <w:sz w:val="20"/>
                <w:szCs w:val="20"/>
                <w:lang w:val="es-ES"/>
              </w:rPr>
              <w:t xml:space="preserve"> Serrano</w:t>
            </w:r>
          </w:p>
          <w:p w:rsidR="00516E05" w:rsidRPr="008A2053" w:rsidRDefault="00516E05" w:rsidP="008421F1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6C44F8" w:rsidRDefault="006C44F8" w:rsidP="008421F1">
            <w:pPr>
              <w:ind w:left="288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6C44F8">
              <w:rPr>
                <w:rFonts w:cstheme="minorHAnsi"/>
                <w:sz w:val="20"/>
                <w:szCs w:val="20"/>
                <w:lang w:val="es-ES"/>
              </w:rPr>
              <w:t>MSc.</w:t>
            </w:r>
            <w:proofErr w:type="spellEnd"/>
            <w:r w:rsidRPr="006C44F8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44F8">
              <w:rPr>
                <w:rFonts w:cstheme="minorHAnsi"/>
                <w:sz w:val="20"/>
                <w:szCs w:val="20"/>
                <w:lang w:val="es-ES"/>
              </w:rPr>
              <w:t>Daimy</w:t>
            </w:r>
            <w:proofErr w:type="spellEnd"/>
            <w:r w:rsidRPr="006C44F8">
              <w:rPr>
                <w:rFonts w:cstheme="minorHAnsi"/>
                <w:sz w:val="20"/>
                <w:szCs w:val="20"/>
                <w:lang w:val="es-ES"/>
              </w:rPr>
              <w:t xml:space="preserve"> Costales</w:t>
            </w:r>
          </w:p>
          <w:p w:rsidR="00516E05" w:rsidRPr="006140D0" w:rsidRDefault="006C44F8" w:rsidP="008421F1">
            <w:pPr>
              <w:ind w:left="288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s-ES"/>
              </w:rPr>
              <w:t>MSc.</w:t>
            </w:r>
            <w:r w:rsidRPr="006C44F8">
              <w:rPr>
                <w:rFonts w:cstheme="minorHAnsi"/>
                <w:sz w:val="20"/>
                <w:szCs w:val="20"/>
                <w:lang w:val="es-ES"/>
              </w:rPr>
              <w:t>Marcia</w:t>
            </w:r>
            <w:proofErr w:type="spellEnd"/>
            <w:r w:rsidRPr="006C44F8">
              <w:rPr>
                <w:rFonts w:cstheme="minorHAnsi"/>
                <w:sz w:val="20"/>
                <w:szCs w:val="20"/>
                <w:lang w:val="es-ES"/>
              </w:rPr>
              <w:t xml:space="preserve"> B</w:t>
            </w:r>
            <w:r>
              <w:rPr>
                <w:rFonts w:cstheme="minorHAnsi"/>
                <w:sz w:val="20"/>
                <w:szCs w:val="20"/>
                <w:lang w:val="es-ES"/>
              </w:rPr>
              <w:t xml:space="preserve">. </w:t>
            </w:r>
            <w:r w:rsidRPr="006C44F8">
              <w:rPr>
                <w:rFonts w:cstheme="minorHAnsi"/>
                <w:sz w:val="20"/>
                <w:szCs w:val="20"/>
                <w:lang w:val="es-ES"/>
              </w:rPr>
              <w:t>Moya Fernández</w:t>
            </w:r>
          </w:p>
        </w:tc>
        <w:tc>
          <w:tcPr>
            <w:tcW w:w="1701" w:type="dxa"/>
          </w:tcPr>
          <w:p w:rsidR="00516E05" w:rsidRPr="008421F1" w:rsidRDefault="008421F1" w:rsidP="00BB0B0C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8421F1">
              <w:rPr>
                <w:rFonts w:cstheme="minorHAnsi"/>
                <w:sz w:val="20"/>
                <w:szCs w:val="20"/>
                <w:lang w:val="es-ES"/>
              </w:rPr>
              <w:t>Ingeniería en Agronomía</w:t>
            </w:r>
          </w:p>
        </w:tc>
        <w:tc>
          <w:tcPr>
            <w:tcW w:w="709" w:type="dxa"/>
          </w:tcPr>
          <w:p w:rsidR="00516E05" w:rsidRPr="008421F1" w:rsidRDefault="00BB0B0C" w:rsidP="00BB0B0C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 xml:space="preserve">5to </w:t>
            </w:r>
            <w:r w:rsidRPr="006C44F8">
              <w:rPr>
                <w:rFonts w:cstheme="minorHAnsi"/>
                <w:sz w:val="20"/>
                <w:szCs w:val="20"/>
                <w:lang w:val="es-ES"/>
              </w:rPr>
              <w:t>Año</w:t>
            </w:r>
          </w:p>
        </w:tc>
        <w:tc>
          <w:tcPr>
            <w:tcW w:w="3402" w:type="dxa"/>
          </w:tcPr>
          <w:p w:rsidR="008421F1" w:rsidRPr="008421F1" w:rsidRDefault="008421F1" w:rsidP="008421F1">
            <w:pPr>
              <w:spacing w:after="200" w:line="276" w:lineRule="auto"/>
              <w:jc w:val="center"/>
              <w:rPr>
                <w:rFonts w:eastAsia="Calibri" w:cstheme="minorHAnsi"/>
                <w:sz w:val="20"/>
                <w:szCs w:val="20"/>
                <w:lang w:val="es-ES"/>
              </w:rPr>
            </w:pPr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>Aplicación co</w:t>
            </w:r>
            <w:r>
              <w:rPr>
                <w:rFonts w:eastAsia="Calibri" w:cstheme="minorHAnsi"/>
                <w:sz w:val="20"/>
                <w:szCs w:val="20"/>
                <w:lang w:val="es-ES"/>
              </w:rPr>
              <w:t xml:space="preserve">njunta </w:t>
            </w:r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 xml:space="preserve">de los </w:t>
            </w:r>
            <w:proofErr w:type="spellStart"/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>bioproductosAzofert</w:t>
            </w:r>
            <w:proofErr w:type="spellEnd"/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 xml:space="preserve">® y </w:t>
            </w:r>
            <w:proofErr w:type="spellStart"/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>QuitoMax</w:t>
            </w:r>
            <w:proofErr w:type="spellEnd"/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 xml:space="preserve">®, </w:t>
            </w:r>
            <w:proofErr w:type="spellStart"/>
            <w:r>
              <w:rPr>
                <w:rFonts w:eastAsia="Calibri" w:cstheme="minorHAnsi"/>
                <w:sz w:val="20"/>
                <w:szCs w:val="20"/>
                <w:lang w:val="es-ES"/>
              </w:rPr>
              <w:t>enel</w:t>
            </w:r>
            <w:proofErr w:type="spellEnd"/>
            <w:r>
              <w:rPr>
                <w:rFonts w:eastAsia="Calibri" w:cstheme="minorHAnsi"/>
                <w:sz w:val="20"/>
                <w:szCs w:val="20"/>
                <w:lang w:val="es-ES"/>
              </w:rPr>
              <w:t xml:space="preserve"> cultivo de soya </w:t>
            </w:r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>(</w:t>
            </w:r>
            <w:proofErr w:type="spellStart"/>
            <w:r w:rsidRPr="008421F1">
              <w:rPr>
                <w:rFonts w:eastAsia="Calibri" w:cstheme="minorHAnsi"/>
                <w:i/>
                <w:sz w:val="20"/>
                <w:szCs w:val="20"/>
                <w:lang w:val="es-ES"/>
              </w:rPr>
              <w:t>Glycinemax</w:t>
            </w:r>
            <w:proofErr w:type="spellEnd"/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 xml:space="preserve">(L.), </w:t>
            </w:r>
            <w:proofErr w:type="spellStart"/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>Merril</w:t>
            </w:r>
            <w:proofErr w:type="spellEnd"/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>).</w:t>
            </w:r>
            <w:r>
              <w:rPr>
                <w:rFonts w:eastAsia="Calibri" w:cstheme="minorHAnsi"/>
                <w:sz w:val="20"/>
                <w:szCs w:val="20"/>
                <w:lang w:val="es-ES"/>
              </w:rPr>
              <w:t xml:space="preserve"> Efecto en </w:t>
            </w:r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 xml:space="preserve">la </w:t>
            </w:r>
            <w:proofErr w:type="spellStart"/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>nodulación</w:t>
            </w:r>
            <w:proofErr w:type="spellEnd"/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 xml:space="preserve">, </w:t>
            </w:r>
            <w:r>
              <w:rPr>
                <w:rFonts w:eastAsia="Calibri" w:cstheme="minorHAnsi"/>
                <w:sz w:val="20"/>
                <w:szCs w:val="20"/>
                <w:lang w:val="es-ES"/>
              </w:rPr>
              <w:t xml:space="preserve">el </w:t>
            </w:r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 xml:space="preserve">crecimiento y </w:t>
            </w:r>
            <w:r>
              <w:rPr>
                <w:rFonts w:eastAsia="Calibri" w:cstheme="minorHAnsi"/>
                <w:sz w:val="20"/>
                <w:szCs w:val="20"/>
                <w:lang w:val="es-ES"/>
              </w:rPr>
              <w:t xml:space="preserve">los </w:t>
            </w:r>
            <w:r w:rsidRPr="008421F1">
              <w:rPr>
                <w:rFonts w:eastAsia="Calibri" w:cstheme="minorHAnsi"/>
                <w:sz w:val="20"/>
                <w:szCs w:val="20"/>
                <w:lang w:val="es-ES"/>
              </w:rPr>
              <w:t>rendimiento</w:t>
            </w:r>
            <w:r>
              <w:rPr>
                <w:rFonts w:eastAsia="Calibri" w:cstheme="minorHAnsi"/>
                <w:sz w:val="20"/>
                <w:szCs w:val="20"/>
                <w:lang w:val="es-ES"/>
              </w:rPr>
              <w:t>s.</w:t>
            </w:r>
          </w:p>
          <w:p w:rsidR="00516E05" w:rsidRPr="008421F1" w:rsidRDefault="00516E05" w:rsidP="008421F1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6140D0" w:rsidRDefault="00516E05" w:rsidP="008421F1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13" w:type="dxa"/>
          </w:tcPr>
          <w:p w:rsidR="008421F1" w:rsidRDefault="008421F1" w:rsidP="008421F1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</w:p>
          <w:p w:rsidR="00516E05" w:rsidRPr="008421F1" w:rsidRDefault="008421F1" w:rsidP="008421F1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421F1">
              <w:rPr>
                <w:rFonts w:cstheme="minorHAnsi"/>
                <w:sz w:val="20"/>
                <w:szCs w:val="20"/>
                <w:lang w:val="es-PR"/>
              </w:rPr>
              <w:t>Defiende en el 2017</w:t>
            </w:r>
          </w:p>
        </w:tc>
      </w:tr>
      <w:tr w:rsidR="00516E05" w:rsidRPr="008A2053" w:rsidTr="008421F1">
        <w:trPr>
          <w:trHeight w:val="396"/>
          <w:jc w:val="center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13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8C6CAA" w:rsidRPr="00C30617" w:rsidRDefault="008C6CAA" w:rsidP="00C30617">
      <w:pPr>
        <w:jc w:val="both"/>
        <w:rPr>
          <w:rFonts w:cstheme="minorHAnsi"/>
          <w:sz w:val="28"/>
          <w:szCs w:val="28"/>
          <w:lang w:val="es-PR"/>
        </w:rPr>
      </w:pPr>
    </w:p>
    <w:sectPr w:rsidR="008C6CAA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16193"/>
    <w:multiLevelType w:val="hybridMultilevel"/>
    <w:tmpl w:val="11B6CEE2"/>
    <w:lvl w:ilvl="0" w:tplc="7DA6A854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/>
  <w:rsids>
    <w:rsidRoot w:val="00C30617"/>
    <w:rsid w:val="000001C3"/>
    <w:rsid w:val="0000100A"/>
    <w:rsid w:val="000C47A5"/>
    <w:rsid w:val="00127960"/>
    <w:rsid w:val="00143DA1"/>
    <w:rsid w:val="001E5DAE"/>
    <w:rsid w:val="00450404"/>
    <w:rsid w:val="00516E05"/>
    <w:rsid w:val="0052449C"/>
    <w:rsid w:val="006140D0"/>
    <w:rsid w:val="006C44F8"/>
    <w:rsid w:val="008421F1"/>
    <w:rsid w:val="00855041"/>
    <w:rsid w:val="008A2053"/>
    <w:rsid w:val="008B211B"/>
    <w:rsid w:val="008C0F0D"/>
    <w:rsid w:val="008C6CAA"/>
    <w:rsid w:val="00916D8E"/>
    <w:rsid w:val="00BB0B0C"/>
    <w:rsid w:val="00BF5B98"/>
    <w:rsid w:val="00BF7387"/>
    <w:rsid w:val="00C30617"/>
    <w:rsid w:val="00C75CF3"/>
    <w:rsid w:val="00CA1FF2"/>
    <w:rsid w:val="00E55386"/>
    <w:rsid w:val="00F06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143D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143D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x.doi.org/10.4236/ajps.2016.791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ae-publishing.com/" TargetMode="External"/><Relationship Id="rId5" Type="http://schemas.openxmlformats.org/officeDocument/2006/relationships/hyperlink" Target="https://www.eae-publishing.com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887</Words>
  <Characters>5057</Characters>
  <Application>Microsoft Office Word</Application>
  <DocSecurity>4</DocSecurity>
  <Lines>42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hioviedo</cp:lastModifiedBy>
  <cp:revision>2</cp:revision>
  <dcterms:created xsi:type="dcterms:W3CDTF">2016-11-16T16:38:00Z</dcterms:created>
  <dcterms:modified xsi:type="dcterms:W3CDTF">2016-11-16T16:38:00Z</dcterms:modified>
</cp:coreProperties>
</file>