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EA8" w:rsidRDefault="00F80EA8" w:rsidP="00F80EA8">
      <w:pPr>
        <w:spacing w:after="0" w:line="240" w:lineRule="auto"/>
        <w:jc w:val="both"/>
        <w:rPr>
          <w:rFonts w:ascii="Arial" w:eastAsia="Times New Roman" w:hAnsi="Arial" w:cs="Arial"/>
          <w:sz w:val="32"/>
          <w:szCs w:val="32"/>
          <w:lang w:val="es-ES"/>
        </w:rPr>
      </w:pPr>
      <w:r w:rsidRPr="00F80EA8">
        <w:rPr>
          <w:rFonts w:ascii="Arial" w:eastAsia="Times New Roman" w:hAnsi="Arial" w:cs="Arial"/>
          <w:sz w:val="32"/>
          <w:szCs w:val="32"/>
          <w:lang w:val="es-ES"/>
        </w:rPr>
        <w:t>Hola Jerez:</w:t>
      </w:r>
    </w:p>
    <w:p w:rsidR="00F80EA8" w:rsidRPr="00F80EA8" w:rsidRDefault="00F80EA8" w:rsidP="00F80EA8">
      <w:pPr>
        <w:spacing w:after="0" w:line="240" w:lineRule="auto"/>
        <w:jc w:val="both"/>
        <w:rPr>
          <w:rFonts w:ascii="Arial" w:eastAsia="Times New Roman" w:hAnsi="Arial" w:cs="Arial"/>
          <w:sz w:val="32"/>
          <w:szCs w:val="32"/>
          <w:lang w:val="es-ES"/>
        </w:rPr>
      </w:pP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>Su artículo titulado "EFECTO DE OLIGOSACARINAS EN EL COMPORTAMIENTO DE LA PAPA (</w:t>
      </w:r>
      <w:proofErr w:type="spellStart"/>
      <w:r w:rsidRPr="00F80EA8">
        <w:rPr>
          <w:rFonts w:ascii="Arial" w:eastAsia="Times New Roman" w:hAnsi="Arial" w:cs="Arial"/>
          <w:sz w:val="32"/>
          <w:szCs w:val="32"/>
          <w:lang w:val="es-ES"/>
        </w:rPr>
        <w:t>Solanum</w:t>
      </w:r>
      <w:proofErr w:type="spellEnd"/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</w:t>
      </w:r>
      <w:proofErr w:type="spellStart"/>
      <w:r w:rsidRPr="00F80EA8">
        <w:rPr>
          <w:rFonts w:ascii="Arial" w:eastAsia="Times New Roman" w:hAnsi="Arial" w:cs="Arial"/>
          <w:sz w:val="32"/>
          <w:szCs w:val="32"/>
          <w:lang w:val="es-ES"/>
        </w:rPr>
        <w:t>tuberosum</w:t>
      </w:r>
      <w:proofErr w:type="spellEnd"/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L.) VARIEDAD ROMANO" ha sido </w:t>
      </w:r>
      <w:proofErr w:type="gramStart"/>
      <w:r w:rsidRPr="00F80EA8">
        <w:rPr>
          <w:rFonts w:ascii="Arial" w:eastAsia="Times New Roman" w:hAnsi="Arial" w:cs="Arial"/>
          <w:sz w:val="32"/>
          <w:szCs w:val="32"/>
          <w:lang w:val="es-ES"/>
        </w:rPr>
        <w:t>aprobado</w:t>
      </w:r>
      <w:proofErr w:type="gramEnd"/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para publicar en la revista "Cultivos Tropicales".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 xml:space="preserve">En adelante lo identificaremos con el código </w:t>
      </w:r>
      <w:proofErr w:type="gramStart"/>
      <w:r w:rsidRPr="00F80EA8">
        <w:rPr>
          <w:rFonts w:ascii="Arial" w:eastAsia="Times New Roman" w:hAnsi="Arial" w:cs="Arial"/>
          <w:sz w:val="32"/>
          <w:szCs w:val="32"/>
          <w:lang w:val="es-ES"/>
        </w:rPr>
        <w:t>CT38205(</w:t>
      </w:r>
      <w:proofErr w:type="gramEnd"/>
      <w:r w:rsidRPr="00F80EA8">
        <w:rPr>
          <w:rFonts w:ascii="Arial" w:eastAsia="Times New Roman" w:hAnsi="Arial" w:cs="Arial"/>
          <w:sz w:val="32"/>
          <w:szCs w:val="32"/>
          <w:lang w:val="es-ES"/>
        </w:rPr>
        <w:t>56_2015) cuando pase a proceso de edición te volveremos a contactar.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>Aprovecho para informarte que antes de pasar a proceso de edición se hará una revisión exhaustiva de las referencias y todos sus datos para garantizar el cumplimiento 100 % de lo establecido en las normas de la revista. Cualquier anomalía que sea detectada se te informará en el momento preciso.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 xml:space="preserve">Las correcciones de estilo bibliográfico no tienen nada que ver con las que se realizan en los procesos de revisión y </w:t>
      </w:r>
      <w:proofErr w:type="spellStart"/>
      <w:r w:rsidRPr="00F80EA8">
        <w:rPr>
          <w:rFonts w:ascii="Arial" w:eastAsia="Times New Roman" w:hAnsi="Arial" w:cs="Arial"/>
          <w:sz w:val="32"/>
          <w:szCs w:val="32"/>
          <w:lang w:val="es-ES"/>
        </w:rPr>
        <w:t>arbitrajelos</w:t>
      </w:r>
      <w:proofErr w:type="spellEnd"/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cuales se </w:t>
      </w:r>
      <w:proofErr w:type="spellStart"/>
      <w:r w:rsidRPr="00F80EA8">
        <w:rPr>
          <w:rFonts w:ascii="Arial" w:eastAsia="Times New Roman" w:hAnsi="Arial" w:cs="Arial"/>
          <w:sz w:val="32"/>
          <w:szCs w:val="32"/>
          <w:lang w:val="es-ES"/>
        </w:rPr>
        <w:t>centranen</w:t>
      </w:r>
      <w:proofErr w:type="spellEnd"/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lo </w:t>
      </w:r>
      <w:proofErr w:type="spellStart"/>
      <w:r w:rsidRPr="00F80EA8">
        <w:rPr>
          <w:rFonts w:ascii="Arial" w:eastAsia="Times New Roman" w:hAnsi="Arial" w:cs="Arial"/>
          <w:sz w:val="32"/>
          <w:szCs w:val="32"/>
          <w:lang w:val="es-ES"/>
        </w:rPr>
        <w:t>fundamentalen</w:t>
      </w:r>
      <w:proofErr w:type="spellEnd"/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la valoración del aporte científico de su documento. Este es otro proceso o fase de revisión dirigida específicamente a verificar la gestión de la información científica que realizan los autores.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>Los procesos de edición de documentos científicos son lo más completos y rigurosos posible para garantizar que la información que se emita tenga calidad y pueda ser reproducida por la comunidad científica.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 xml:space="preserve">Cuando se entrega un </w:t>
      </w:r>
      <w:proofErr w:type="spellStart"/>
      <w:r w:rsidRPr="00F80EA8">
        <w:rPr>
          <w:rFonts w:ascii="Arial" w:eastAsia="Times New Roman" w:hAnsi="Arial" w:cs="Arial"/>
          <w:sz w:val="32"/>
          <w:szCs w:val="32"/>
          <w:lang w:val="es-ES"/>
        </w:rPr>
        <w:t>paper</w:t>
      </w:r>
      <w:proofErr w:type="spellEnd"/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a una revista científica desde ese momento el autor acepta todos los procesos de evaluación y edición que esta estime conveniente para dar el aprobado final (no de arbitraje) a su publicación y en este sentido te pedimos que realices todas las correcciones en el menor tiempo posible.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>Cualquier duda estamos a tu disposición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br/>
        <w:t>Saludos y muy buen día </w:t>
      </w:r>
    </w:p>
    <w:p w:rsidR="00F80EA8" w:rsidRPr="00F80EA8" w:rsidRDefault="00F80EA8" w:rsidP="00F80EA8">
      <w:pPr>
        <w:spacing w:after="0" w:line="240" w:lineRule="auto"/>
        <w:jc w:val="both"/>
        <w:rPr>
          <w:rFonts w:ascii="Arial" w:eastAsia="Times New Roman" w:hAnsi="Arial" w:cs="Arial"/>
          <w:sz w:val="32"/>
          <w:szCs w:val="32"/>
          <w:lang w:val="es-ES"/>
        </w:rPr>
      </w:pPr>
      <w:r w:rsidRPr="00F80EA8">
        <w:rPr>
          <w:rFonts w:ascii="Arial" w:eastAsia="Times New Roman" w:hAnsi="Arial" w:cs="Arial"/>
          <w:sz w:val="32"/>
          <w:szCs w:val="32"/>
          <w:lang w:val="es-ES"/>
        </w:rPr>
        <w:t> </w:t>
      </w:r>
    </w:p>
    <w:p w:rsidR="00F80EA8" w:rsidRPr="00F80EA8" w:rsidRDefault="00F80EA8" w:rsidP="00F80EA8">
      <w:pPr>
        <w:spacing w:after="0" w:line="240" w:lineRule="auto"/>
        <w:jc w:val="both"/>
        <w:rPr>
          <w:rFonts w:ascii="Arial" w:eastAsia="Times New Roman" w:hAnsi="Arial" w:cs="Arial"/>
          <w:sz w:val="32"/>
          <w:szCs w:val="32"/>
          <w:lang w:val="es-ES"/>
        </w:rPr>
      </w:pPr>
      <w:r w:rsidRPr="00F80EA8">
        <w:rPr>
          <w:rFonts w:ascii="Times New Roman" w:eastAsia="Times New Roman" w:hAnsi="Times New Roman" w:cs="Arial"/>
          <w:sz w:val="32"/>
          <w:szCs w:val="32"/>
        </w:rPr>
        <w:t>﻿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</w:t>
      </w:r>
      <w:r w:rsidRPr="00F80EA8">
        <w:rPr>
          <w:rFonts w:ascii="Times New Roman" w:eastAsia="Times New Roman" w:hAnsi="Times New Roman" w:cs="Arial"/>
          <w:sz w:val="32"/>
          <w:szCs w:val="32"/>
        </w:rPr>
        <w:t>﻿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</w:t>
      </w:r>
      <w:r w:rsidRPr="00F80EA8">
        <w:rPr>
          <w:rFonts w:ascii="Times New Roman" w:eastAsia="Times New Roman" w:hAnsi="Times New Roman" w:cs="Arial"/>
          <w:sz w:val="32"/>
          <w:szCs w:val="32"/>
        </w:rPr>
        <w:t>﻿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</w:t>
      </w:r>
      <w:r w:rsidRPr="00F80EA8">
        <w:rPr>
          <w:rFonts w:ascii="Times New Roman" w:eastAsia="Times New Roman" w:hAnsi="Times New Roman" w:cs="Arial"/>
          <w:sz w:val="32"/>
          <w:szCs w:val="32"/>
        </w:rPr>
        <w:t>﻿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</w:t>
      </w:r>
      <w:r w:rsidRPr="00F80EA8">
        <w:rPr>
          <w:rFonts w:ascii="Times New Roman" w:eastAsia="Times New Roman" w:hAnsi="Times New Roman" w:cs="Arial"/>
          <w:sz w:val="32"/>
          <w:szCs w:val="32"/>
        </w:rPr>
        <w:t>﻿</w:t>
      </w:r>
      <w:r w:rsidRPr="00F80EA8">
        <w:rPr>
          <w:rFonts w:ascii="Arial" w:eastAsia="Times New Roman" w:hAnsi="Arial" w:cs="Arial"/>
          <w:sz w:val="32"/>
          <w:szCs w:val="32"/>
          <w:lang w:val="es-ES"/>
        </w:rPr>
        <w:t xml:space="preserve"> </w:t>
      </w:r>
      <w:proofErr w:type="spellStart"/>
      <w:r w:rsidRPr="00F80EA8">
        <w:rPr>
          <w:rFonts w:ascii="Arial" w:eastAsia="Times New Roman" w:hAnsi="Arial" w:cs="Arial"/>
          <w:b/>
          <w:bCs/>
          <w:color w:val="0080FF"/>
          <w:sz w:val="32"/>
          <w:szCs w:val="32"/>
          <w:lang w:val="es-ES"/>
        </w:rPr>
        <w:t>MSc.</w:t>
      </w:r>
      <w:proofErr w:type="spellEnd"/>
      <w:r w:rsidRPr="00F80EA8">
        <w:rPr>
          <w:rFonts w:ascii="Arial" w:eastAsia="Times New Roman" w:hAnsi="Arial" w:cs="Arial"/>
          <w:b/>
          <w:bCs/>
          <w:color w:val="0080FF"/>
          <w:sz w:val="32"/>
          <w:szCs w:val="32"/>
          <w:lang w:val="es-ES"/>
        </w:rPr>
        <w:t xml:space="preserve"> </w:t>
      </w:r>
      <w:proofErr w:type="spellStart"/>
      <w:r w:rsidRPr="00F80EA8">
        <w:rPr>
          <w:rFonts w:ascii="Arial" w:eastAsia="Times New Roman" w:hAnsi="Arial" w:cs="Arial"/>
          <w:b/>
          <w:bCs/>
          <w:color w:val="0080FF"/>
          <w:sz w:val="32"/>
          <w:szCs w:val="32"/>
          <w:lang w:val="es-ES"/>
        </w:rPr>
        <w:t>Edulia</w:t>
      </w:r>
      <w:proofErr w:type="spellEnd"/>
      <w:r w:rsidRPr="00F80EA8">
        <w:rPr>
          <w:rFonts w:ascii="Arial" w:eastAsia="Times New Roman" w:hAnsi="Arial" w:cs="Arial"/>
          <w:b/>
          <w:bCs/>
          <w:color w:val="0080FF"/>
          <w:sz w:val="32"/>
          <w:szCs w:val="32"/>
          <w:lang w:val="es-ES"/>
        </w:rPr>
        <w:t xml:space="preserve"> </w:t>
      </w:r>
      <w:proofErr w:type="spellStart"/>
      <w:r w:rsidRPr="00F80EA8">
        <w:rPr>
          <w:rFonts w:ascii="Arial" w:eastAsia="Times New Roman" w:hAnsi="Arial" w:cs="Arial"/>
          <w:b/>
          <w:bCs/>
          <w:color w:val="0080FF"/>
          <w:sz w:val="32"/>
          <w:szCs w:val="32"/>
          <w:lang w:val="es-ES"/>
        </w:rPr>
        <w:t>Leyva</w:t>
      </w:r>
      <w:proofErr w:type="spellEnd"/>
      <w:r w:rsidRPr="00F80EA8">
        <w:rPr>
          <w:rFonts w:ascii="Arial" w:eastAsia="Times New Roman" w:hAnsi="Arial" w:cs="Arial"/>
          <w:b/>
          <w:bCs/>
          <w:color w:val="0080FF"/>
          <w:sz w:val="32"/>
          <w:szCs w:val="32"/>
          <w:lang w:val="es-ES"/>
        </w:rPr>
        <w:t xml:space="preserve"> </w:t>
      </w:r>
      <w:proofErr w:type="gramStart"/>
      <w:r w:rsidRPr="00F80EA8">
        <w:rPr>
          <w:rFonts w:ascii="Arial" w:eastAsia="Times New Roman" w:hAnsi="Arial" w:cs="Arial"/>
          <w:b/>
          <w:bCs/>
          <w:color w:val="0080FF"/>
          <w:sz w:val="32"/>
          <w:szCs w:val="32"/>
          <w:lang w:val="es-ES"/>
        </w:rPr>
        <w:t>Medina</w:t>
      </w:r>
      <w:r w:rsidRPr="00F80EA8">
        <w:rPr>
          <w:rFonts w:ascii="Arial" w:eastAsia="Times New Roman" w:hAnsi="Arial" w:cs="Arial"/>
          <w:color w:val="0080FF"/>
          <w:sz w:val="32"/>
          <w:szCs w:val="32"/>
          <w:lang w:val="es-ES"/>
        </w:rPr>
        <w:t>(</w:t>
      </w:r>
      <w:proofErr w:type="gramEnd"/>
      <w:hyperlink r:id="rId4" w:tgtFrame="_blank" w:history="1">
        <w:r w:rsidRPr="00F80EA8">
          <w:rPr>
            <w:rFonts w:ascii="Arial" w:eastAsia="Times New Roman" w:hAnsi="Arial" w:cs="Arial"/>
            <w:color w:val="0000FF"/>
            <w:sz w:val="32"/>
            <w:szCs w:val="32"/>
            <w:u w:val="single"/>
            <w:lang w:val="es-ES"/>
          </w:rPr>
          <w:t>eduleymedina@gmail.com</w:t>
        </w:r>
      </w:hyperlink>
      <w:r w:rsidRPr="00F80EA8">
        <w:rPr>
          <w:rFonts w:ascii="Arial" w:eastAsia="Times New Roman" w:hAnsi="Arial" w:cs="Arial"/>
          <w:color w:val="0080FF"/>
          <w:sz w:val="32"/>
          <w:szCs w:val="32"/>
          <w:lang w:val="es-ES"/>
        </w:rPr>
        <w:t>)</w:t>
      </w:r>
    </w:p>
    <w:p w:rsidR="001E2566" w:rsidRPr="00F80EA8" w:rsidRDefault="001E2566" w:rsidP="00F80EA8">
      <w:pPr>
        <w:jc w:val="both"/>
        <w:rPr>
          <w:rFonts w:ascii="Arial" w:hAnsi="Arial" w:cs="Arial"/>
          <w:sz w:val="32"/>
          <w:szCs w:val="32"/>
          <w:lang w:val="es-ES"/>
        </w:rPr>
      </w:pPr>
    </w:p>
    <w:sectPr w:rsidR="001E2566" w:rsidRPr="00F80EA8" w:rsidSect="001E25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F80EA8"/>
    <w:rsid w:val="001E2566"/>
    <w:rsid w:val="00F80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5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F80EA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F80EA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3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82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duleymedin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hioviedo</dc:creator>
  <cp:lastModifiedBy>hioviedo</cp:lastModifiedBy>
  <cp:revision>1</cp:revision>
  <dcterms:created xsi:type="dcterms:W3CDTF">2016-08-04T20:29:00Z</dcterms:created>
  <dcterms:modified xsi:type="dcterms:W3CDTF">2016-08-04T20:30:00Z</dcterms:modified>
</cp:coreProperties>
</file>