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0A2" w:rsidRPr="0006241F" w:rsidRDefault="00433223" w:rsidP="00544C69">
      <w:pPr>
        <w:spacing w:before="120" w:line="288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Resumen de la </w:t>
      </w:r>
      <w:r w:rsidR="000C10A2" w:rsidRPr="0006241F">
        <w:rPr>
          <w:rFonts w:ascii="Arial" w:hAnsi="Arial" w:cs="Arial"/>
          <w:b/>
          <w:sz w:val="28"/>
          <w:szCs w:val="28"/>
          <w:u w:val="single"/>
        </w:rPr>
        <w:t>Política para el fortalecimiento de la ciencia, la tecnología, la innovación y la formación doctoral en el sistema MES.</w:t>
      </w:r>
    </w:p>
    <w:p w:rsidR="000C10A2" w:rsidRDefault="000C10A2" w:rsidP="00544C69">
      <w:pPr>
        <w:spacing w:before="120" w:line="288" w:lineRule="auto"/>
        <w:jc w:val="both"/>
        <w:rPr>
          <w:b/>
        </w:rPr>
      </w:pPr>
    </w:p>
    <w:p w:rsidR="007A16FD" w:rsidRPr="000C10A2" w:rsidRDefault="007A16FD" w:rsidP="00544C69">
      <w:pPr>
        <w:spacing w:before="120" w:line="288" w:lineRule="auto"/>
        <w:jc w:val="both"/>
        <w:rPr>
          <w:rFonts w:ascii="Arial" w:hAnsi="Arial" w:cs="Arial"/>
          <w:b/>
          <w:sz w:val="28"/>
          <w:szCs w:val="28"/>
        </w:rPr>
      </w:pPr>
      <w:r w:rsidRPr="000C10A2">
        <w:rPr>
          <w:rFonts w:ascii="Arial" w:hAnsi="Arial" w:cs="Arial"/>
          <w:b/>
          <w:sz w:val="28"/>
          <w:szCs w:val="28"/>
        </w:rPr>
        <w:t>Introducción</w:t>
      </w:r>
    </w:p>
    <w:p w:rsidR="007A16FD" w:rsidRPr="00376B2B" w:rsidRDefault="007A16FD" w:rsidP="00544C69">
      <w:pPr>
        <w:spacing w:before="120" w:line="288" w:lineRule="auto"/>
        <w:jc w:val="both"/>
        <w:rPr>
          <w:rFonts w:ascii="Arial" w:hAnsi="Arial" w:cs="Arial"/>
        </w:rPr>
      </w:pPr>
      <w:r w:rsidRPr="00376B2B">
        <w:rPr>
          <w:rFonts w:ascii="Arial" w:hAnsi="Arial" w:cs="Arial"/>
        </w:rPr>
        <w:t xml:space="preserve">La ciencia universitaria es cada vez más valorada por su </w:t>
      </w:r>
      <w:r w:rsidR="00A23671" w:rsidRPr="00376B2B">
        <w:rPr>
          <w:rFonts w:ascii="Arial" w:hAnsi="Arial" w:cs="Arial"/>
        </w:rPr>
        <w:t>capacidad para</w:t>
      </w:r>
      <w:r w:rsidRPr="00376B2B">
        <w:rPr>
          <w:rFonts w:ascii="Arial" w:hAnsi="Arial" w:cs="Arial"/>
        </w:rPr>
        <w:t xml:space="preserve"> influir en la transformación del entorno </w:t>
      </w:r>
      <w:r w:rsidR="00A23671">
        <w:rPr>
          <w:rFonts w:ascii="Arial" w:hAnsi="Arial" w:cs="Arial"/>
        </w:rPr>
        <w:t>e influir en que la sociedad disponga de ma</w:t>
      </w:r>
      <w:r w:rsidRPr="00376B2B">
        <w:rPr>
          <w:rFonts w:ascii="Arial" w:hAnsi="Arial" w:cs="Arial"/>
        </w:rPr>
        <w:t xml:space="preserve">yor bienestar. </w:t>
      </w:r>
    </w:p>
    <w:p w:rsidR="007A16FD" w:rsidRDefault="00616DEB" w:rsidP="00544C69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El V</w:t>
      </w:r>
      <w:r w:rsidR="00A2367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I </w:t>
      </w:r>
      <w:r w:rsidR="007A16FD" w:rsidRPr="00376B2B">
        <w:rPr>
          <w:rFonts w:ascii="Arial" w:hAnsi="Arial" w:cs="Arial"/>
        </w:rPr>
        <w:t>Congreso del P</w:t>
      </w:r>
      <w:r>
        <w:rPr>
          <w:rFonts w:ascii="Arial" w:hAnsi="Arial" w:cs="Arial"/>
        </w:rPr>
        <w:t xml:space="preserve">artido </w:t>
      </w:r>
      <w:r w:rsidR="007A16FD" w:rsidRPr="00376B2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omunista de Cuba, </w:t>
      </w:r>
      <w:r w:rsidR="007A16FD" w:rsidRPr="00F82760">
        <w:rPr>
          <w:rFonts w:ascii="Arial" w:hAnsi="Arial" w:cs="Arial"/>
        </w:rPr>
        <w:t>defini</w:t>
      </w:r>
      <w:r>
        <w:rPr>
          <w:rFonts w:ascii="Arial" w:hAnsi="Arial" w:cs="Arial"/>
        </w:rPr>
        <w:t>ó</w:t>
      </w:r>
      <w:r w:rsidR="004E358F">
        <w:rPr>
          <w:rFonts w:ascii="Arial" w:hAnsi="Arial" w:cs="Arial"/>
        </w:rPr>
        <w:t xml:space="preserve"> </w:t>
      </w:r>
      <w:r w:rsidR="00A23671">
        <w:rPr>
          <w:rFonts w:ascii="Arial" w:hAnsi="Arial" w:cs="Arial"/>
        </w:rPr>
        <w:t>tres</w:t>
      </w:r>
      <w:r w:rsidR="007A16FD" w:rsidRPr="00F82760">
        <w:rPr>
          <w:rFonts w:ascii="Arial" w:hAnsi="Arial" w:cs="Arial"/>
        </w:rPr>
        <w:t xml:space="preserve"> lineamientos que fueron el </w:t>
      </w:r>
      <w:r w:rsidR="00A23671">
        <w:rPr>
          <w:rFonts w:ascii="Arial" w:hAnsi="Arial" w:cs="Arial"/>
        </w:rPr>
        <w:t>14</w:t>
      </w:r>
      <w:r w:rsidR="007A16FD" w:rsidRPr="00A23671">
        <w:rPr>
          <w:vertAlign w:val="subscript"/>
          <w:lang w:val="en-GB"/>
        </w:rPr>
        <w:footnoteReference w:id="3"/>
      </w:r>
      <w:r w:rsidR="007A16FD" w:rsidRPr="00A23671">
        <w:rPr>
          <w:rFonts w:ascii="Arial" w:hAnsi="Arial" w:cs="Arial"/>
          <w:vertAlign w:val="subscript"/>
        </w:rPr>
        <w:t>,</w:t>
      </w:r>
      <w:r w:rsidR="007A16FD" w:rsidRPr="00F82760">
        <w:rPr>
          <w:rFonts w:ascii="Arial" w:hAnsi="Arial" w:cs="Arial"/>
        </w:rPr>
        <w:t xml:space="preserve"> el </w:t>
      </w:r>
      <w:r w:rsidR="00C6733F">
        <w:rPr>
          <w:rFonts w:ascii="Arial" w:hAnsi="Arial" w:cs="Arial"/>
        </w:rPr>
        <w:t>98</w:t>
      </w:r>
      <w:r w:rsidR="007A16FD" w:rsidRPr="00A23671">
        <w:rPr>
          <w:vertAlign w:val="subscript"/>
          <w:lang w:val="en-GB"/>
        </w:rPr>
        <w:footnoteReference w:id="4"/>
      </w:r>
      <w:r w:rsidR="007A16FD" w:rsidRPr="00F82760">
        <w:rPr>
          <w:rFonts w:ascii="Arial" w:hAnsi="Arial" w:cs="Arial"/>
        </w:rPr>
        <w:t xml:space="preserve"> y </w:t>
      </w:r>
      <w:r w:rsidR="00C6733F">
        <w:rPr>
          <w:rFonts w:ascii="Arial" w:hAnsi="Arial" w:cs="Arial"/>
        </w:rPr>
        <w:t>el 106</w:t>
      </w:r>
      <w:r w:rsidR="00621FB6" w:rsidRPr="00621FB6">
        <w:rPr>
          <w:rStyle w:val="Refdenotaalpie"/>
          <w:rFonts w:ascii="Arial" w:hAnsi="Arial" w:cs="Arial"/>
          <w:vertAlign w:val="subscript"/>
        </w:rPr>
        <w:footnoteReference w:id="5"/>
      </w:r>
      <w:r w:rsidR="00621FB6">
        <w:rPr>
          <w:rFonts w:ascii="Arial" w:hAnsi="Arial" w:cs="Arial"/>
        </w:rPr>
        <w:t xml:space="preserve">, </w:t>
      </w:r>
      <w:r w:rsidR="007A16FD" w:rsidRPr="00F82760">
        <w:rPr>
          <w:rFonts w:ascii="Arial" w:hAnsi="Arial" w:cs="Arial"/>
        </w:rPr>
        <w:t xml:space="preserve">orientados </w:t>
      </w:r>
      <w:r w:rsidR="00A966F9">
        <w:rPr>
          <w:rFonts w:ascii="Arial" w:hAnsi="Arial" w:cs="Arial"/>
        </w:rPr>
        <w:t>a</w:t>
      </w:r>
      <w:r w:rsidR="007A16FD">
        <w:rPr>
          <w:rFonts w:ascii="Arial" w:hAnsi="Arial" w:cs="Arial"/>
        </w:rPr>
        <w:t xml:space="preserve"> perfeccionar el sistema de ciencia e innovación, con clara referencia a las universidades. </w:t>
      </w:r>
    </w:p>
    <w:p w:rsidR="00616DEB" w:rsidRPr="00F82760" w:rsidRDefault="00616DEB" w:rsidP="00544C69">
      <w:pPr>
        <w:spacing w:before="120" w:line="288" w:lineRule="auto"/>
        <w:jc w:val="both"/>
        <w:rPr>
          <w:rFonts w:ascii="Arial" w:hAnsi="Arial" w:cs="Arial"/>
        </w:rPr>
      </w:pPr>
      <w:r w:rsidRPr="00616DEB">
        <w:rPr>
          <w:rFonts w:ascii="Arial" w:hAnsi="Arial" w:cs="Arial"/>
        </w:rPr>
        <w:t xml:space="preserve">El Plan Nacional de Desarrollo Económico y Social hasta 2030, analizado en el VII Congreso del PCC define </w:t>
      </w:r>
      <w:r>
        <w:rPr>
          <w:rFonts w:ascii="Arial" w:hAnsi="Arial" w:cs="Arial"/>
        </w:rPr>
        <w:t>como e</w:t>
      </w:r>
      <w:r w:rsidRPr="00616DEB">
        <w:rPr>
          <w:rFonts w:ascii="Arial" w:hAnsi="Arial" w:cs="Arial"/>
        </w:rPr>
        <w:t>je estratégico</w:t>
      </w:r>
      <w:r>
        <w:rPr>
          <w:rFonts w:ascii="Arial" w:hAnsi="Arial" w:cs="Arial"/>
        </w:rPr>
        <w:t>:</w:t>
      </w:r>
      <w:r w:rsidRPr="00616DEB">
        <w:rPr>
          <w:rFonts w:ascii="Arial" w:hAnsi="Arial" w:cs="Arial"/>
        </w:rPr>
        <w:t xml:space="preserve"> Potencial humano, ciencia, tecnología e innovación, </w:t>
      </w:r>
      <w:r w:rsidR="00A966F9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</w:t>
      </w:r>
      <w:r w:rsidRPr="00616DEB">
        <w:rPr>
          <w:rFonts w:ascii="Arial" w:hAnsi="Arial" w:cs="Arial"/>
        </w:rPr>
        <w:t>en el objetivo específico 4</w:t>
      </w:r>
      <w:r w:rsidR="00A966F9">
        <w:rPr>
          <w:rFonts w:ascii="Arial" w:hAnsi="Arial" w:cs="Arial"/>
        </w:rPr>
        <w:t xml:space="preserve"> señala</w:t>
      </w:r>
      <w:r w:rsidRPr="00616DEB">
        <w:rPr>
          <w:rFonts w:ascii="Arial" w:hAnsi="Arial" w:cs="Arial"/>
        </w:rPr>
        <w:t xml:space="preserve"> la necesidad de adecuar el marco jurídico y regulatorio de la ciencia, la tecnología e innovación a la actualización del modelo económico cubano</w:t>
      </w:r>
      <w:r w:rsidR="00A966F9">
        <w:rPr>
          <w:rFonts w:ascii="Arial" w:hAnsi="Arial" w:cs="Arial"/>
        </w:rPr>
        <w:t>. E</w:t>
      </w:r>
      <w:r w:rsidRPr="00616DEB">
        <w:rPr>
          <w:rFonts w:ascii="Arial" w:hAnsi="Arial" w:cs="Arial"/>
        </w:rPr>
        <w:t xml:space="preserve">l </w:t>
      </w:r>
      <w:r w:rsidR="00C6733F">
        <w:rPr>
          <w:rFonts w:ascii="Arial" w:hAnsi="Arial" w:cs="Arial"/>
        </w:rPr>
        <w:t xml:space="preserve">objetivo específico </w:t>
      </w:r>
      <w:r w:rsidRPr="00616DEB">
        <w:rPr>
          <w:rFonts w:ascii="Arial" w:hAnsi="Arial" w:cs="Arial"/>
        </w:rPr>
        <w:t xml:space="preserve">13 refiere la generación de nuevos conocimientos en las universidades. </w:t>
      </w:r>
    </w:p>
    <w:p w:rsidR="000C10A2" w:rsidRPr="000C10A2" w:rsidRDefault="00AD26D1" w:rsidP="00544C69">
      <w:pPr>
        <w:spacing w:before="120" w:line="288" w:lineRule="auto"/>
        <w:jc w:val="both"/>
        <w:rPr>
          <w:rFonts w:ascii="Arial" w:hAnsi="Arial" w:cs="Arial"/>
        </w:rPr>
      </w:pPr>
      <w:r w:rsidRPr="00AD26D1">
        <w:rPr>
          <w:rFonts w:ascii="Arial" w:hAnsi="Arial" w:cs="Arial"/>
        </w:rPr>
        <w:t xml:space="preserve">La política tiene como </w:t>
      </w:r>
      <w:r>
        <w:rPr>
          <w:rFonts w:ascii="Arial" w:hAnsi="Arial" w:cs="Arial"/>
        </w:rPr>
        <w:t>o</w:t>
      </w:r>
      <w:r w:rsidR="00FC67D9" w:rsidRPr="00AD26D1">
        <w:rPr>
          <w:rFonts w:ascii="Arial" w:hAnsi="Arial" w:cs="Arial"/>
        </w:rPr>
        <w:t xml:space="preserve">bjetivo </w:t>
      </w:r>
      <w:r>
        <w:rPr>
          <w:rFonts w:ascii="Arial" w:hAnsi="Arial" w:cs="Arial"/>
        </w:rPr>
        <w:t>g</w:t>
      </w:r>
      <w:r w:rsidR="00FC67D9" w:rsidRPr="00AD26D1">
        <w:rPr>
          <w:rFonts w:ascii="Arial" w:hAnsi="Arial" w:cs="Arial"/>
        </w:rPr>
        <w:t xml:space="preserve">eneral </w:t>
      </w:r>
      <w:r w:rsidRPr="00AD26D1">
        <w:rPr>
          <w:rFonts w:ascii="Arial" w:hAnsi="Arial" w:cs="Arial"/>
        </w:rPr>
        <w:t>t</w:t>
      </w:r>
      <w:r w:rsidR="00A203D8" w:rsidRPr="00AD26D1">
        <w:rPr>
          <w:rFonts w:ascii="Arial" w:hAnsi="Arial" w:cs="Arial"/>
        </w:rPr>
        <w:t>ransformar</w:t>
      </w:r>
      <w:r w:rsidR="000C10A2" w:rsidRPr="00AD26D1">
        <w:rPr>
          <w:rFonts w:ascii="Arial" w:hAnsi="Arial" w:cs="Arial"/>
        </w:rPr>
        <w:t xml:space="preserve"> </w:t>
      </w:r>
      <w:r w:rsidR="000C10A2" w:rsidRPr="000C10A2">
        <w:rPr>
          <w:rFonts w:ascii="Arial" w:hAnsi="Arial" w:cs="Arial"/>
        </w:rPr>
        <w:t>la gesti</w:t>
      </w:r>
      <w:r w:rsidR="00A203D8">
        <w:rPr>
          <w:rFonts w:ascii="Arial" w:hAnsi="Arial" w:cs="Arial"/>
        </w:rPr>
        <w:t xml:space="preserve">ón de </w:t>
      </w:r>
      <w:r w:rsidR="000C10A2" w:rsidRPr="000C10A2">
        <w:rPr>
          <w:rFonts w:ascii="Arial" w:hAnsi="Arial" w:cs="Arial"/>
        </w:rPr>
        <w:t xml:space="preserve">las actividades de ciencia, tecnología, innovación y </w:t>
      </w:r>
      <w:r w:rsidR="00A966F9">
        <w:rPr>
          <w:rFonts w:ascii="Arial" w:hAnsi="Arial" w:cs="Arial"/>
        </w:rPr>
        <w:t xml:space="preserve">la </w:t>
      </w:r>
      <w:r w:rsidR="000C10A2" w:rsidRPr="000C10A2">
        <w:rPr>
          <w:rFonts w:ascii="Arial" w:hAnsi="Arial" w:cs="Arial"/>
        </w:rPr>
        <w:t xml:space="preserve">formación doctoral en las universidades y entidades de ciencia, tecnología e innovación, subordinadas al Ministerio de Educación Superior (MES). </w:t>
      </w:r>
    </w:p>
    <w:p w:rsidR="000C10A2" w:rsidRPr="000C10A2" w:rsidRDefault="000C10A2" w:rsidP="00544C69">
      <w:pPr>
        <w:spacing w:before="120" w:line="288" w:lineRule="auto"/>
        <w:jc w:val="both"/>
        <w:rPr>
          <w:rFonts w:ascii="Arial" w:hAnsi="Arial" w:cs="Arial"/>
        </w:rPr>
      </w:pPr>
      <w:r w:rsidRPr="000C10A2">
        <w:rPr>
          <w:rFonts w:ascii="Arial" w:hAnsi="Arial" w:cs="Arial"/>
        </w:rPr>
        <w:t xml:space="preserve">El cambio </w:t>
      </w:r>
      <w:r w:rsidR="00A203D8">
        <w:rPr>
          <w:rFonts w:ascii="Arial" w:hAnsi="Arial" w:cs="Arial"/>
        </w:rPr>
        <w:t>requiere</w:t>
      </w:r>
      <w:r w:rsidRPr="000C10A2">
        <w:rPr>
          <w:rFonts w:ascii="Arial" w:hAnsi="Arial" w:cs="Arial"/>
        </w:rPr>
        <w:t xml:space="preserve"> </w:t>
      </w:r>
      <w:r w:rsidR="00A966F9">
        <w:rPr>
          <w:rFonts w:ascii="Arial" w:hAnsi="Arial" w:cs="Arial"/>
        </w:rPr>
        <w:t>darle</w:t>
      </w:r>
      <w:r w:rsidRPr="000C10A2">
        <w:rPr>
          <w:rFonts w:ascii="Arial" w:hAnsi="Arial" w:cs="Arial"/>
        </w:rPr>
        <w:t xml:space="preserve"> prioridad </w:t>
      </w:r>
      <w:r w:rsidR="00A966F9">
        <w:rPr>
          <w:rFonts w:ascii="Arial" w:hAnsi="Arial" w:cs="Arial"/>
        </w:rPr>
        <w:t>a</w:t>
      </w:r>
      <w:r w:rsidRPr="000C10A2">
        <w:rPr>
          <w:rFonts w:ascii="Arial" w:hAnsi="Arial" w:cs="Arial"/>
        </w:rPr>
        <w:t xml:space="preserve"> la investigación científica y tecnológica </w:t>
      </w:r>
      <w:r w:rsidR="00693855">
        <w:rPr>
          <w:rFonts w:ascii="Arial" w:hAnsi="Arial" w:cs="Arial"/>
        </w:rPr>
        <w:t xml:space="preserve">(I+D) </w:t>
      </w:r>
      <w:r w:rsidR="00693855" w:rsidRPr="000C10A2">
        <w:rPr>
          <w:rFonts w:ascii="Arial" w:hAnsi="Arial" w:cs="Arial"/>
        </w:rPr>
        <w:t>y</w:t>
      </w:r>
      <w:r w:rsidR="00693855">
        <w:rPr>
          <w:rFonts w:ascii="Arial" w:hAnsi="Arial" w:cs="Arial"/>
        </w:rPr>
        <w:t xml:space="preserve"> a</w:t>
      </w:r>
      <w:r w:rsidR="00693855" w:rsidRPr="000C10A2">
        <w:rPr>
          <w:rFonts w:ascii="Arial" w:hAnsi="Arial" w:cs="Arial"/>
        </w:rPr>
        <w:t xml:space="preserve"> la formación doctoral </w:t>
      </w:r>
      <w:r w:rsidRPr="000C10A2">
        <w:rPr>
          <w:rFonts w:ascii="Arial" w:hAnsi="Arial" w:cs="Arial"/>
        </w:rPr>
        <w:t>en todas las estructuras del MES.</w:t>
      </w:r>
      <w:r w:rsidR="002368A0">
        <w:rPr>
          <w:rFonts w:ascii="Arial" w:hAnsi="Arial" w:cs="Arial"/>
        </w:rPr>
        <w:t xml:space="preserve"> </w:t>
      </w:r>
      <w:r w:rsidR="00FC67D9">
        <w:rPr>
          <w:rFonts w:ascii="Arial" w:hAnsi="Arial" w:cs="Arial"/>
        </w:rPr>
        <w:t>Se pretende que las universidades y ECTI miren</w:t>
      </w:r>
      <w:r w:rsidRPr="000C10A2">
        <w:rPr>
          <w:rFonts w:ascii="Arial" w:hAnsi="Arial" w:cs="Arial"/>
        </w:rPr>
        <w:t xml:space="preserve"> hacia el interior de </w:t>
      </w:r>
      <w:r w:rsidR="00FC67D9">
        <w:rPr>
          <w:rFonts w:ascii="Arial" w:hAnsi="Arial" w:cs="Arial"/>
        </w:rPr>
        <w:t xml:space="preserve">sus instituciones </w:t>
      </w:r>
      <w:r w:rsidRPr="000C10A2">
        <w:rPr>
          <w:rFonts w:ascii="Arial" w:hAnsi="Arial" w:cs="Arial"/>
        </w:rPr>
        <w:t xml:space="preserve">para potenciar las capacidades derivadas del numeroso y relevante potencial humano de profesores e </w:t>
      </w:r>
      <w:r w:rsidRPr="000C10A2">
        <w:rPr>
          <w:rFonts w:ascii="Arial" w:hAnsi="Arial" w:cs="Arial"/>
        </w:rPr>
        <w:lastRenderedPageBreak/>
        <w:t xml:space="preserve">investigadores científicos, en casi todas las áreas del conocimiento y </w:t>
      </w:r>
      <w:r w:rsidRPr="00A966F9">
        <w:rPr>
          <w:rFonts w:ascii="Arial" w:hAnsi="Arial" w:cs="Arial"/>
        </w:rPr>
        <w:t>minimizar</w:t>
      </w:r>
      <w:r w:rsidRPr="000C10A2">
        <w:rPr>
          <w:rFonts w:ascii="Arial" w:hAnsi="Arial" w:cs="Arial"/>
        </w:rPr>
        <w:t xml:space="preserve"> nuestras debilidades actuales.</w:t>
      </w:r>
    </w:p>
    <w:p w:rsidR="000C10A2" w:rsidRPr="000C10A2" w:rsidRDefault="0006241F" w:rsidP="00544C69">
      <w:pPr>
        <w:pStyle w:val="Textoindependiente"/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>La política</w:t>
      </w:r>
      <w:r w:rsidR="007A16FD" w:rsidRPr="000C10A2">
        <w:rPr>
          <w:rFonts w:ascii="Arial" w:hAnsi="Arial" w:cs="Arial"/>
          <w:b/>
          <w:sz w:val="28"/>
          <w:szCs w:val="28"/>
        </w:rPr>
        <w:t>:</w:t>
      </w:r>
      <w:r w:rsidR="00AD26D1">
        <w:rPr>
          <w:rFonts w:ascii="Arial" w:hAnsi="Arial" w:cs="Arial"/>
          <w:b/>
          <w:sz w:val="28"/>
          <w:szCs w:val="28"/>
        </w:rPr>
        <w:t xml:space="preserve"> </w:t>
      </w:r>
      <w:r w:rsidR="00FC67D9">
        <w:rPr>
          <w:rFonts w:ascii="Arial" w:hAnsi="Arial" w:cs="Arial"/>
        </w:rPr>
        <w:t>L</w:t>
      </w:r>
      <w:r w:rsidR="000C10A2" w:rsidRPr="000C10A2">
        <w:rPr>
          <w:rFonts w:ascii="Arial" w:hAnsi="Arial" w:cs="Arial"/>
        </w:rPr>
        <w:t xml:space="preserve">a actividad de ciencia, tecnología, innovación, formación doctoral y posdoctoral en las universidades y ECTI del MES, </w:t>
      </w:r>
      <w:r w:rsidR="00AD26D1">
        <w:rPr>
          <w:rFonts w:ascii="Arial" w:hAnsi="Arial" w:cs="Arial"/>
        </w:rPr>
        <w:t xml:space="preserve">se </w:t>
      </w:r>
      <w:r w:rsidR="00AD26D1" w:rsidRPr="000C10A2">
        <w:rPr>
          <w:rFonts w:ascii="Arial" w:hAnsi="Arial" w:cs="Arial"/>
        </w:rPr>
        <w:t>articul</w:t>
      </w:r>
      <w:r w:rsidR="00AD26D1">
        <w:rPr>
          <w:rFonts w:ascii="Arial" w:hAnsi="Arial" w:cs="Arial"/>
        </w:rPr>
        <w:t>a</w:t>
      </w:r>
      <w:r w:rsidR="00AD26D1" w:rsidRPr="000C10A2">
        <w:rPr>
          <w:rFonts w:ascii="Arial" w:hAnsi="Arial" w:cs="Arial"/>
        </w:rPr>
        <w:t xml:space="preserve"> armónicamente con la formación de pregrado y posgrado </w:t>
      </w:r>
      <w:r w:rsidR="00AD26D1">
        <w:rPr>
          <w:rFonts w:ascii="Arial" w:hAnsi="Arial" w:cs="Arial"/>
        </w:rPr>
        <w:t xml:space="preserve">y </w:t>
      </w:r>
      <w:r w:rsidR="00FC67D9" w:rsidRPr="000C10A2">
        <w:rPr>
          <w:rFonts w:ascii="Arial" w:hAnsi="Arial" w:cs="Arial"/>
        </w:rPr>
        <w:t>alcanza impactos crecientes en la economía y la sociedad</w:t>
      </w:r>
      <w:r w:rsidR="00AD26D1">
        <w:rPr>
          <w:rFonts w:ascii="Arial" w:hAnsi="Arial" w:cs="Arial"/>
        </w:rPr>
        <w:t xml:space="preserve">. </w:t>
      </w:r>
    </w:p>
    <w:p w:rsidR="007A16FD" w:rsidRPr="008149B4" w:rsidRDefault="00185DD6" w:rsidP="00544C69">
      <w:pPr>
        <w:pStyle w:val="Textoindependiente"/>
        <w:spacing w:before="120" w:after="0" w:line="288" w:lineRule="auto"/>
        <w:jc w:val="both"/>
        <w:rPr>
          <w:rFonts w:ascii="Arial" w:hAnsi="Arial" w:cs="Arial"/>
          <w:b/>
        </w:rPr>
      </w:pPr>
      <w:r w:rsidRPr="008149B4">
        <w:rPr>
          <w:rFonts w:ascii="Arial" w:hAnsi="Arial" w:cs="Arial"/>
          <w:b/>
        </w:rPr>
        <w:t>Bases p</w:t>
      </w:r>
      <w:r w:rsidR="007A16FD" w:rsidRPr="008149B4">
        <w:rPr>
          <w:rFonts w:ascii="Arial" w:hAnsi="Arial" w:cs="Arial"/>
          <w:b/>
        </w:rPr>
        <w:t xml:space="preserve">ara </w:t>
      </w:r>
      <w:r w:rsidR="0006241F" w:rsidRPr="008149B4">
        <w:rPr>
          <w:rFonts w:ascii="Arial" w:hAnsi="Arial" w:cs="Arial"/>
          <w:b/>
        </w:rPr>
        <w:t>cumplir esta política</w:t>
      </w:r>
      <w:r w:rsidR="007A16FD" w:rsidRPr="008149B4">
        <w:rPr>
          <w:rFonts w:ascii="Arial" w:hAnsi="Arial" w:cs="Arial"/>
          <w:b/>
        </w:rPr>
        <w:t>:</w:t>
      </w:r>
    </w:p>
    <w:p w:rsidR="008149B4" w:rsidRDefault="00185DD6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7A16FD" w:rsidRPr="009A39A2">
        <w:rPr>
          <w:rFonts w:ascii="Arial" w:hAnsi="Arial" w:cs="Arial"/>
        </w:rPr>
        <w:t xml:space="preserve">l ejercicio de la ciencia universitaria </w:t>
      </w:r>
      <w:r>
        <w:rPr>
          <w:rFonts w:ascii="Arial" w:hAnsi="Arial" w:cs="Arial"/>
        </w:rPr>
        <w:t xml:space="preserve">debe estar basado en </w:t>
      </w:r>
      <w:r w:rsidR="007A16FD" w:rsidRPr="009A39A2">
        <w:rPr>
          <w:rFonts w:ascii="Arial" w:hAnsi="Arial" w:cs="Arial"/>
        </w:rPr>
        <w:t>los valores de patriotismo, honestidad, responsabilidad, como pilares de la ética de su profesión, de la</w:t>
      </w:r>
      <w:r w:rsidR="008149B4">
        <w:rPr>
          <w:rFonts w:ascii="Arial" w:hAnsi="Arial" w:cs="Arial"/>
        </w:rPr>
        <w:t xml:space="preserve"> </w:t>
      </w:r>
      <w:r w:rsidR="007A16FD" w:rsidRPr="009A39A2">
        <w:rPr>
          <w:rFonts w:ascii="Arial" w:hAnsi="Arial" w:cs="Arial"/>
        </w:rPr>
        <w:t xml:space="preserve">integridad, eficiencia y eficacia, equidad, </w:t>
      </w:r>
      <w:proofErr w:type="spellStart"/>
      <w:r w:rsidR="007A16FD" w:rsidRPr="009A39A2">
        <w:rPr>
          <w:rFonts w:ascii="Arial" w:hAnsi="Arial" w:cs="Arial"/>
        </w:rPr>
        <w:t>trans</w:t>
      </w:r>
      <w:proofErr w:type="spellEnd"/>
      <w:r w:rsidR="007A16FD" w:rsidRPr="009A39A2">
        <w:rPr>
          <w:rFonts w:ascii="Arial" w:hAnsi="Arial" w:cs="Arial"/>
        </w:rPr>
        <w:t xml:space="preserve">, </w:t>
      </w:r>
      <w:proofErr w:type="spellStart"/>
      <w:r w:rsidR="007A16FD" w:rsidRPr="009A39A2">
        <w:rPr>
          <w:rFonts w:ascii="Arial" w:hAnsi="Arial" w:cs="Arial"/>
        </w:rPr>
        <w:t>multi</w:t>
      </w:r>
      <w:proofErr w:type="spellEnd"/>
      <w:r w:rsidR="007A16FD" w:rsidRPr="009A39A2">
        <w:rPr>
          <w:rFonts w:ascii="Arial" w:hAnsi="Arial" w:cs="Arial"/>
        </w:rPr>
        <w:t xml:space="preserve"> e interdisciplinariedad, que favorezcan el marco experimental, la reproducibilidad de los resultados cualitativos y cuantitativos y la sostenibilidad de los procesos.</w:t>
      </w:r>
    </w:p>
    <w:p w:rsidR="008149B4" w:rsidRDefault="007A16FD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 w:rsidRPr="008149B4">
        <w:rPr>
          <w:rFonts w:ascii="Arial" w:hAnsi="Arial" w:cs="Arial"/>
        </w:rPr>
        <w:t>Contribuir al incremento del impacto social y económico a través de los resultados de investigaciones científicas y tecnológicas, fortaleciendo la capacidad de enlazar a</w:t>
      </w:r>
      <w:r w:rsidR="00AB044F">
        <w:rPr>
          <w:rFonts w:ascii="Arial" w:hAnsi="Arial" w:cs="Arial"/>
        </w:rPr>
        <w:t xml:space="preserve"> la sociedad </w:t>
      </w:r>
      <w:r w:rsidRPr="008149B4">
        <w:rPr>
          <w:rFonts w:ascii="Arial" w:hAnsi="Arial" w:cs="Arial"/>
        </w:rPr>
        <w:t>para su aplicación.</w:t>
      </w:r>
    </w:p>
    <w:p w:rsidR="007A16FD" w:rsidRDefault="007A16FD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 w:rsidRPr="008149B4">
        <w:rPr>
          <w:rFonts w:ascii="Arial" w:hAnsi="Arial" w:cs="Arial"/>
        </w:rPr>
        <w:t xml:space="preserve">Priorizar en las universidades y ECTI la actividad de investigación científica, tecnológica, innovación y </w:t>
      </w:r>
      <w:r w:rsidR="00693855">
        <w:rPr>
          <w:rFonts w:ascii="Arial" w:hAnsi="Arial" w:cs="Arial"/>
        </w:rPr>
        <w:t xml:space="preserve">la </w:t>
      </w:r>
      <w:r w:rsidRPr="008149B4">
        <w:rPr>
          <w:rFonts w:ascii="Arial" w:hAnsi="Arial" w:cs="Arial"/>
        </w:rPr>
        <w:t xml:space="preserve">formación doctoral con la convicción de que es decisiva en la formación de profesionales, el posgrado, la extensión y el desarrollo de los profesores e investigadores. </w:t>
      </w:r>
    </w:p>
    <w:p w:rsidR="007A16FD" w:rsidRDefault="007A16FD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 w:rsidRPr="008149B4">
        <w:rPr>
          <w:rFonts w:ascii="Arial" w:hAnsi="Arial" w:cs="Arial"/>
        </w:rPr>
        <w:t>Lograr una utilización óptima de los recursos humanos</w:t>
      </w:r>
      <w:r w:rsidR="008149B4">
        <w:rPr>
          <w:rFonts w:ascii="Arial" w:hAnsi="Arial" w:cs="Arial"/>
        </w:rPr>
        <w:t xml:space="preserve"> </w:t>
      </w:r>
      <w:r w:rsidRPr="008149B4">
        <w:rPr>
          <w:rFonts w:ascii="Arial" w:hAnsi="Arial" w:cs="Arial"/>
        </w:rPr>
        <w:t>en la</w:t>
      </w:r>
      <w:r w:rsidR="008149B4">
        <w:rPr>
          <w:rFonts w:ascii="Arial" w:hAnsi="Arial" w:cs="Arial"/>
        </w:rPr>
        <w:t xml:space="preserve"> </w:t>
      </w:r>
      <w:r w:rsidRPr="008149B4">
        <w:rPr>
          <w:rFonts w:ascii="Arial" w:hAnsi="Arial" w:cs="Arial"/>
        </w:rPr>
        <w:t>actividad científica que favorezca la promoción de categorías docentes y el trabajo posterior al doctorado.</w:t>
      </w:r>
    </w:p>
    <w:p w:rsidR="00A203D8" w:rsidRPr="0086156E" w:rsidRDefault="00A203D8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/>
        </w:rPr>
      </w:pPr>
      <w:r w:rsidRPr="0086156E">
        <w:rPr>
          <w:rFonts w:ascii="Arial" w:hAnsi="Arial"/>
        </w:rPr>
        <w:t xml:space="preserve">Lograr una gestión coherente </w:t>
      </w:r>
      <w:r w:rsidR="0086156E" w:rsidRPr="0086156E">
        <w:rPr>
          <w:rFonts w:ascii="Arial" w:hAnsi="Arial" w:cs="Arial"/>
        </w:rPr>
        <w:t xml:space="preserve">y sostenida de publicación </w:t>
      </w:r>
      <w:r w:rsidRPr="0086156E">
        <w:rPr>
          <w:rFonts w:ascii="Arial" w:hAnsi="Arial"/>
        </w:rPr>
        <w:t>de artículos científicos</w:t>
      </w:r>
      <w:r w:rsidRPr="0086156E">
        <w:rPr>
          <w:rFonts w:ascii="Arial" w:hAnsi="Arial" w:cs="Arial"/>
        </w:rPr>
        <w:t xml:space="preserve"> </w:t>
      </w:r>
      <w:r w:rsidR="0086156E" w:rsidRPr="0086156E">
        <w:rPr>
          <w:rFonts w:ascii="Arial" w:hAnsi="Arial" w:cs="Arial"/>
        </w:rPr>
        <w:t>y revistas</w:t>
      </w:r>
      <w:r w:rsidRPr="0086156E">
        <w:rPr>
          <w:rFonts w:ascii="Arial" w:hAnsi="Arial"/>
        </w:rPr>
        <w:t xml:space="preserve"> que favorezca la visibilidad de los resultados </w:t>
      </w:r>
    </w:p>
    <w:p w:rsidR="007A16FD" w:rsidRPr="0086156E" w:rsidRDefault="007A16FD" w:rsidP="00544C69">
      <w:pPr>
        <w:pStyle w:val="Textoindependiente"/>
        <w:numPr>
          <w:ilvl w:val="0"/>
          <w:numId w:val="9"/>
        </w:numPr>
        <w:spacing w:before="120" w:after="0" w:line="288" w:lineRule="auto"/>
        <w:ind w:left="0"/>
        <w:jc w:val="both"/>
        <w:rPr>
          <w:rFonts w:ascii="Arial" w:hAnsi="Arial"/>
          <w:b/>
          <w:sz w:val="28"/>
        </w:rPr>
      </w:pPr>
      <w:r w:rsidRPr="008149B4">
        <w:rPr>
          <w:rFonts w:ascii="Arial" w:hAnsi="Arial" w:cs="Arial"/>
        </w:rPr>
        <w:t xml:space="preserve">Promover la divulgación de </w:t>
      </w:r>
      <w:r w:rsidR="00A203D8">
        <w:rPr>
          <w:rFonts w:ascii="Arial" w:hAnsi="Arial" w:cs="Arial"/>
        </w:rPr>
        <w:t>los</w:t>
      </w:r>
      <w:r w:rsidRPr="008149B4">
        <w:rPr>
          <w:rFonts w:ascii="Arial" w:hAnsi="Arial" w:cs="Arial"/>
        </w:rPr>
        <w:t xml:space="preserve"> resultados </w:t>
      </w:r>
      <w:r w:rsidR="00A203D8">
        <w:rPr>
          <w:rFonts w:ascii="Arial" w:hAnsi="Arial" w:cs="Arial"/>
        </w:rPr>
        <w:t xml:space="preserve">científicos que lo meriten </w:t>
      </w:r>
      <w:r w:rsidRPr="008149B4">
        <w:rPr>
          <w:rFonts w:ascii="Arial" w:hAnsi="Arial" w:cs="Arial"/>
        </w:rPr>
        <w:t xml:space="preserve">y las historias de vida de </w:t>
      </w:r>
      <w:r w:rsidR="00CC3459">
        <w:rPr>
          <w:rFonts w:ascii="Arial" w:hAnsi="Arial" w:cs="Arial"/>
        </w:rPr>
        <w:t xml:space="preserve">profesores e investigadores </w:t>
      </w:r>
      <w:r w:rsidRPr="008149B4">
        <w:rPr>
          <w:rFonts w:ascii="Arial" w:hAnsi="Arial" w:cs="Arial"/>
        </w:rPr>
        <w:t>que las hicieron posible,</w:t>
      </w:r>
      <w:r w:rsidR="008149B4">
        <w:rPr>
          <w:rFonts w:ascii="Arial" w:hAnsi="Arial" w:cs="Arial"/>
        </w:rPr>
        <w:t xml:space="preserve"> </w:t>
      </w:r>
      <w:r w:rsidRPr="008149B4">
        <w:rPr>
          <w:rFonts w:ascii="Arial" w:hAnsi="Arial" w:cs="Arial"/>
        </w:rPr>
        <w:t xml:space="preserve">con el objetivo de enaltecerlos </w:t>
      </w:r>
      <w:r w:rsidR="00CC3459" w:rsidRPr="0086156E">
        <w:rPr>
          <w:rFonts w:ascii="Arial" w:hAnsi="Arial"/>
        </w:rPr>
        <w:t xml:space="preserve">y que representen </w:t>
      </w:r>
      <w:r w:rsidRPr="0086156E">
        <w:rPr>
          <w:rFonts w:ascii="Arial" w:hAnsi="Arial"/>
        </w:rPr>
        <w:t>paradigmas a seguir</w:t>
      </w:r>
      <w:r w:rsidR="003A38D6">
        <w:rPr>
          <w:rFonts w:ascii="Arial" w:hAnsi="Arial"/>
        </w:rPr>
        <w:t>.</w:t>
      </w:r>
      <w:r w:rsidRPr="0086156E">
        <w:rPr>
          <w:rFonts w:ascii="Arial" w:hAnsi="Arial"/>
        </w:rPr>
        <w:t xml:space="preserve"> </w:t>
      </w:r>
    </w:p>
    <w:p w:rsidR="007A16FD" w:rsidRPr="000C10A2" w:rsidRDefault="00AB044F" w:rsidP="00544C69">
      <w:pPr>
        <w:pStyle w:val="Textoindependiente"/>
        <w:spacing w:before="120" w:after="0" w:line="288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¿Cómo proceder para lograr el objetivo planteado?</w:t>
      </w:r>
    </w:p>
    <w:p w:rsidR="007A16FD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Establecimiento de</w:t>
      </w:r>
      <w:r w:rsidR="007A16FD" w:rsidRPr="009A39A2">
        <w:rPr>
          <w:rFonts w:ascii="Arial" w:hAnsi="Arial" w:cs="Arial"/>
        </w:rPr>
        <w:t xml:space="preserve"> prioridades en</w:t>
      </w:r>
      <w:r w:rsidR="008149B4">
        <w:rPr>
          <w:rFonts w:ascii="Arial" w:hAnsi="Arial" w:cs="Arial"/>
        </w:rPr>
        <w:t xml:space="preserve"> </w:t>
      </w:r>
      <w:r w:rsidR="007A16FD" w:rsidRPr="009A39A2">
        <w:rPr>
          <w:rFonts w:ascii="Arial" w:hAnsi="Arial" w:cs="Arial"/>
        </w:rPr>
        <w:t>las líneas de investigación en las universidades y ECTI, enmarcadas en las del país y los territorios,</w:t>
      </w:r>
      <w:r w:rsidR="008149B4">
        <w:rPr>
          <w:rFonts w:ascii="Arial" w:hAnsi="Arial" w:cs="Arial"/>
        </w:rPr>
        <w:t xml:space="preserve"> </w:t>
      </w:r>
      <w:r w:rsidR="007A16FD" w:rsidRPr="009A39A2">
        <w:rPr>
          <w:rFonts w:ascii="Arial" w:hAnsi="Arial" w:cs="Arial"/>
        </w:rPr>
        <w:t>que</w:t>
      </w:r>
      <w:r w:rsidR="008149B4">
        <w:rPr>
          <w:rFonts w:ascii="Arial" w:hAnsi="Arial" w:cs="Arial"/>
        </w:rPr>
        <w:t xml:space="preserve"> </w:t>
      </w:r>
      <w:r w:rsidR="007A16FD" w:rsidRPr="009A39A2">
        <w:rPr>
          <w:rFonts w:ascii="Arial" w:hAnsi="Arial" w:cs="Arial"/>
        </w:rPr>
        <w:t xml:space="preserve">se ejecutan a través de proyectos de investigación científica, tecnológica y de innovación, interdisciplinarios, </w:t>
      </w:r>
      <w:proofErr w:type="spellStart"/>
      <w:r w:rsidR="007A16FD" w:rsidRPr="009A39A2">
        <w:rPr>
          <w:rFonts w:ascii="Arial" w:hAnsi="Arial" w:cs="Arial"/>
        </w:rPr>
        <w:t>transdisciplinarios</w:t>
      </w:r>
      <w:proofErr w:type="spellEnd"/>
      <w:r w:rsidR="008149B4">
        <w:rPr>
          <w:rFonts w:ascii="Arial" w:hAnsi="Arial" w:cs="Arial"/>
        </w:rPr>
        <w:t xml:space="preserve"> </w:t>
      </w:r>
      <w:r w:rsidR="007A16FD" w:rsidRPr="009A39A2">
        <w:rPr>
          <w:rFonts w:ascii="Arial" w:hAnsi="Arial" w:cs="Arial"/>
        </w:rPr>
        <w:t>y multidisciplinarios. En consecuencia, se logra una asignación concentrada diferenciada y consecuente de los recursos (humanos, financieros y materiales) en estos proyectos que deben favorecer la formación doctoral.</w:t>
      </w:r>
    </w:p>
    <w:p w:rsidR="00693855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Implementación de</w:t>
      </w:r>
      <w:r w:rsidR="007A16FD" w:rsidRPr="008149B4">
        <w:rPr>
          <w:rFonts w:ascii="Arial" w:hAnsi="Arial" w:cs="Arial"/>
        </w:rPr>
        <w:t xml:space="preserve"> un sistema coherente de programas doctorales</w:t>
      </w:r>
      <w:r w:rsidR="008149B4">
        <w:rPr>
          <w:rFonts w:ascii="Arial" w:hAnsi="Arial" w:cs="Arial"/>
        </w:rPr>
        <w:t xml:space="preserve"> </w:t>
      </w:r>
      <w:r w:rsidR="007A16FD" w:rsidRPr="008149B4">
        <w:rPr>
          <w:rFonts w:ascii="Arial" w:hAnsi="Arial" w:cs="Arial"/>
        </w:rPr>
        <w:t xml:space="preserve">e investigaciones posdoctorales vinculados a </w:t>
      </w:r>
      <w:r w:rsidR="00AB044F">
        <w:rPr>
          <w:rFonts w:ascii="Arial" w:hAnsi="Arial" w:cs="Arial"/>
        </w:rPr>
        <w:t xml:space="preserve">proyectos </w:t>
      </w:r>
      <w:r w:rsidR="007A16FD" w:rsidRPr="008149B4">
        <w:rPr>
          <w:rFonts w:ascii="Arial" w:hAnsi="Arial" w:cs="Arial"/>
        </w:rPr>
        <w:t>de investigación</w:t>
      </w:r>
      <w:r>
        <w:rPr>
          <w:rFonts w:ascii="Arial" w:hAnsi="Arial" w:cs="Arial"/>
        </w:rPr>
        <w:t xml:space="preserve"> </w:t>
      </w:r>
      <w:r w:rsidR="00AB044F">
        <w:rPr>
          <w:rFonts w:ascii="Arial" w:hAnsi="Arial" w:cs="Arial"/>
        </w:rPr>
        <w:t xml:space="preserve">en líneas </w:t>
      </w:r>
      <w:r>
        <w:rPr>
          <w:rFonts w:ascii="Arial" w:hAnsi="Arial" w:cs="Arial"/>
        </w:rPr>
        <w:t>priorizadas</w:t>
      </w:r>
      <w:r w:rsidR="007A16FD" w:rsidRPr="008149B4">
        <w:rPr>
          <w:rFonts w:ascii="Arial" w:hAnsi="Arial" w:cs="Arial"/>
        </w:rPr>
        <w:t xml:space="preserve">, y </w:t>
      </w:r>
      <w:r w:rsidR="00AB044F">
        <w:rPr>
          <w:rFonts w:ascii="Arial" w:hAnsi="Arial" w:cs="Arial"/>
        </w:rPr>
        <w:t xml:space="preserve">caracterizados por </w:t>
      </w:r>
      <w:r w:rsidR="007A16FD" w:rsidRPr="008149B4">
        <w:rPr>
          <w:rFonts w:ascii="Arial" w:hAnsi="Arial" w:cs="Arial"/>
        </w:rPr>
        <w:t>intensa act</w:t>
      </w:r>
      <w:r w:rsidR="007313F6" w:rsidRPr="008149B4">
        <w:rPr>
          <w:rFonts w:ascii="Arial" w:hAnsi="Arial" w:cs="Arial"/>
        </w:rPr>
        <w:t>ividad científica que trasciende a</w:t>
      </w:r>
      <w:r w:rsidR="007A16FD" w:rsidRPr="008149B4">
        <w:rPr>
          <w:rFonts w:ascii="Arial" w:hAnsi="Arial" w:cs="Arial"/>
        </w:rPr>
        <w:t xml:space="preserve"> los departamentos</w:t>
      </w:r>
      <w:r w:rsidR="00AB044F">
        <w:rPr>
          <w:rFonts w:ascii="Arial" w:hAnsi="Arial" w:cs="Arial"/>
        </w:rPr>
        <w:t xml:space="preserve">, </w:t>
      </w:r>
      <w:r w:rsidR="007A16FD" w:rsidRPr="008149B4">
        <w:rPr>
          <w:rFonts w:ascii="Arial" w:hAnsi="Arial" w:cs="Arial"/>
        </w:rPr>
        <w:t xml:space="preserve">facultades, y </w:t>
      </w:r>
      <w:r w:rsidR="00AB044F">
        <w:rPr>
          <w:rFonts w:ascii="Arial" w:hAnsi="Arial" w:cs="Arial"/>
        </w:rPr>
        <w:t xml:space="preserve">áreas del conocimiento. </w:t>
      </w:r>
    </w:p>
    <w:p w:rsidR="007A16FD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Incorporación</w:t>
      </w:r>
      <w:r w:rsidR="007A16FD" w:rsidRPr="008149B4">
        <w:rPr>
          <w:rFonts w:ascii="Arial" w:hAnsi="Arial" w:cs="Arial"/>
        </w:rPr>
        <w:t xml:space="preserve"> de jóvenes</w:t>
      </w:r>
      <w:r>
        <w:rPr>
          <w:rFonts w:ascii="Arial" w:hAnsi="Arial" w:cs="Arial"/>
        </w:rPr>
        <w:t xml:space="preserve"> profesores e investigadores</w:t>
      </w:r>
      <w:r w:rsidR="00693855" w:rsidRPr="00385B4E">
        <w:rPr>
          <w:rFonts w:ascii="Arial" w:hAnsi="Arial" w:cs="Arial"/>
        </w:rPr>
        <w:t xml:space="preserve"> </w:t>
      </w:r>
      <w:r w:rsidR="00693855">
        <w:rPr>
          <w:rFonts w:ascii="Arial" w:hAnsi="Arial" w:cs="Arial"/>
        </w:rPr>
        <w:t xml:space="preserve">a la investigación y </w:t>
      </w:r>
      <w:r w:rsidR="00AB044F">
        <w:rPr>
          <w:rFonts w:ascii="Arial" w:hAnsi="Arial" w:cs="Arial"/>
        </w:rPr>
        <w:t xml:space="preserve">a la </w:t>
      </w:r>
      <w:r w:rsidR="00693855" w:rsidRPr="00385B4E">
        <w:rPr>
          <w:rFonts w:ascii="Arial" w:hAnsi="Arial" w:cs="Arial"/>
        </w:rPr>
        <w:t xml:space="preserve">formación </w:t>
      </w:r>
      <w:r w:rsidR="00693855">
        <w:rPr>
          <w:rFonts w:ascii="Arial" w:hAnsi="Arial" w:cs="Arial"/>
        </w:rPr>
        <w:t xml:space="preserve">doctoral </w:t>
      </w:r>
      <w:r>
        <w:rPr>
          <w:rFonts w:ascii="Arial" w:hAnsi="Arial" w:cs="Arial"/>
        </w:rPr>
        <w:t>como aspecto</w:t>
      </w:r>
      <w:r w:rsidR="00693855">
        <w:rPr>
          <w:rFonts w:ascii="Arial" w:hAnsi="Arial" w:cs="Arial"/>
        </w:rPr>
        <w:t xml:space="preserve"> esencial </w:t>
      </w:r>
      <w:r w:rsidR="00693855" w:rsidRPr="00385B4E">
        <w:rPr>
          <w:rFonts w:ascii="Arial" w:hAnsi="Arial" w:cs="Arial"/>
        </w:rPr>
        <w:t>para la continuidad y el relevo necesario en el desarrollo previsible de la organización y el país</w:t>
      </w:r>
    </w:p>
    <w:p w:rsidR="008149B4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Fomento de</w:t>
      </w:r>
      <w:r w:rsidR="007A16FD" w:rsidRPr="008149B4">
        <w:rPr>
          <w:rFonts w:ascii="Arial" w:hAnsi="Arial" w:cs="Arial"/>
        </w:rPr>
        <w:t xml:space="preserve"> la colaboración</w:t>
      </w:r>
      <w:r w:rsidR="007313F6" w:rsidRPr="008149B4">
        <w:rPr>
          <w:rFonts w:ascii="Arial" w:hAnsi="Arial" w:cs="Arial"/>
        </w:rPr>
        <w:t xml:space="preserve"> </w:t>
      </w:r>
      <w:r w:rsidR="007A16FD" w:rsidRPr="008149B4">
        <w:rPr>
          <w:rFonts w:ascii="Arial" w:hAnsi="Arial" w:cs="Arial"/>
        </w:rPr>
        <w:t xml:space="preserve">nacional e internacional con instituciones de excelencia </w:t>
      </w:r>
      <w:r w:rsidR="00AB044F">
        <w:rPr>
          <w:rFonts w:ascii="Arial" w:hAnsi="Arial" w:cs="Arial"/>
        </w:rPr>
        <w:t>en los pro</w:t>
      </w:r>
      <w:r w:rsidR="007A16FD" w:rsidRPr="008149B4">
        <w:rPr>
          <w:rFonts w:ascii="Arial" w:hAnsi="Arial" w:cs="Arial"/>
        </w:rPr>
        <w:t>yectos de investigaciones conjuntas, que incluyan la formación de doctores,</w:t>
      </w:r>
      <w:r w:rsidR="00693855">
        <w:rPr>
          <w:rFonts w:ascii="Arial" w:hAnsi="Arial" w:cs="Arial"/>
        </w:rPr>
        <w:t xml:space="preserve"> la investigación posdoctoral</w:t>
      </w:r>
      <w:r w:rsidR="00AB044F">
        <w:rPr>
          <w:rFonts w:ascii="Arial" w:hAnsi="Arial" w:cs="Arial"/>
        </w:rPr>
        <w:t xml:space="preserve">, </w:t>
      </w:r>
      <w:r w:rsidR="007A16FD" w:rsidRPr="008149B4">
        <w:rPr>
          <w:rFonts w:ascii="Arial" w:hAnsi="Arial" w:cs="Arial"/>
        </w:rPr>
        <w:t>la captación de recursos y el fortalecim</w:t>
      </w:r>
      <w:r w:rsidR="00AB044F">
        <w:rPr>
          <w:rFonts w:ascii="Arial" w:hAnsi="Arial" w:cs="Arial"/>
        </w:rPr>
        <w:t>iento de titulaciones conjuntas</w:t>
      </w:r>
      <w:r w:rsidR="007A16FD" w:rsidRPr="008149B4">
        <w:rPr>
          <w:rFonts w:ascii="Arial" w:hAnsi="Arial" w:cs="Arial"/>
        </w:rPr>
        <w:t>.</w:t>
      </w:r>
    </w:p>
    <w:p w:rsidR="007A16FD" w:rsidRDefault="007A16FD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 w:rsidRPr="008149B4">
        <w:rPr>
          <w:rFonts w:ascii="Arial" w:hAnsi="Arial" w:cs="Arial"/>
        </w:rPr>
        <w:t xml:space="preserve"> </w:t>
      </w:r>
      <w:r w:rsidR="0086156E">
        <w:rPr>
          <w:rFonts w:ascii="Arial" w:hAnsi="Arial" w:cs="Arial"/>
        </w:rPr>
        <w:t>Aplicación de</w:t>
      </w:r>
      <w:r w:rsidRPr="008149B4">
        <w:rPr>
          <w:rFonts w:ascii="Arial" w:hAnsi="Arial" w:cs="Arial"/>
        </w:rPr>
        <w:t xml:space="preserve"> una política </w:t>
      </w:r>
      <w:r w:rsidR="00AB044F">
        <w:rPr>
          <w:rFonts w:ascii="Arial" w:hAnsi="Arial" w:cs="Arial"/>
        </w:rPr>
        <w:t xml:space="preserve">efectiva </w:t>
      </w:r>
      <w:r w:rsidRPr="008149B4">
        <w:rPr>
          <w:rFonts w:ascii="Arial" w:hAnsi="Arial" w:cs="Arial"/>
        </w:rPr>
        <w:t>de reconocimientos y premios</w:t>
      </w:r>
      <w:r w:rsidR="008149B4">
        <w:rPr>
          <w:rFonts w:ascii="Arial" w:hAnsi="Arial" w:cs="Arial"/>
        </w:rPr>
        <w:t xml:space="preserve"> </w:t>
      </w:r>
      <w:r w:rsidRPr="008149B4">
        <w:rPr>
          <w:rFonts w:ascii="Arial" w:hAnsi="Arial" w:cs="Arial"/>
        </w:rPr>
        <w:t>a profesores e investigadores con resultados destacados.</w:t>
      </w:r>
    </w:p>
    <w:p w:rsidR="007A16FD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Gestión de la aplicación de</w:t>
      </w:r>
      <w:r w:rsidR="007A16FD" w:rsidRPr="008149B4">
        <w:rPr>
          <w:rFonts w:ascii="Arial" w:hAnsi="Arial" w:cs="Arial"/>
        </w:rPr>
        <w:t xml:space="preserve"> los resultados de la investigación científica y tecnológica que son aplicables</w:t>
      </w:r>
      <w:r>
        <w:rPr>
          <w:rFonts w:ascii="Arial" w:hAnsi="Arial" w:cs="Arial"/>
        </w:rPr>
        <w:t>,</w:t>
      </w:r>
      <w:r w:rsidR="008149B4">
        <w:rPr>
          <w:rFonts w:ascii="Arial" w:hAnsi="Arial" w:cs="Arial"/>
        </w:rPr>
        <w:t xml:space="preserve"> </w:t>
      </w:r>
      <w:r w:rsidR="007A16FD" w:rsidRPr="008149B4">
        <w:rPr>
          <w:rFonts w:ascii="Arial" w:hAnsi="Arial" w:cs="Arial"/>
        </w:rPr>
        <w:t>mediante diversas formas de relación con el entorno soci</w:t>
      </w:r>
      <w:r>
        <w:rPr>
          <w:rFonts w:ascii="Arial" w:hAnsi="Arial" w:cs="Arial"/>
        </w:rPr>
        <w:t>al, económico y</w:t>
      </w:r>
      <w:r w:rsidR="007A16FD" w:rsidRPr="008149B4">
        <w:rPr>
          <w:rFonts w:ascii="Arial" w:hAnsi="Arial" w:cs="Arial"/>
        </w:rPr>
        <w:t xml:space="preserve"> productivo, para potenciar los</w:t>
      </w:r>
      <w:r w:rsidR="008149B4">
        <w:rPr>
          <w:rFonts w:ascii="Arial" w:hAnsi="Arial" w:cs="Arial"/>
        </w:rPr>
        <w:t xml:space="preserve"> impactos </w:t>
      </w:r>
      <w:r>
        <w:rPr>
          <w:rFonts w:ascii="Arial" w:hAnsi="Arial" w:cs="Arial"/>
        </w:rPr>
        <w:t xml:space="preserve">científicos, </w:t>
      </w:r>
      <w:r w:rsidR="008149B4">
        <w:rPr>
          <w:rFonts w:ascii="Arial" w:hAnsi="Arial" w:cs="Arial"/>
        </w:rPr>
        <w:t>económicos y sociales.</w:t>
      </w:r>
    </w:p>
    <w:p w:rsidR="007A16FD" w:rsidRPr="008149B4" w:rsidRDefault="0086156E" w:rsidP="00544C69">
      <w:pPr>
        <w:pStyle w:val="Textoindependiente"/>
        <w:numPr>
          <w:ilvl w:val="0"/>
          <w:numId w:val="10"/>
        </w:numPr>
        <w:spacing w:before="120" w:after="0" w:line="288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Implementación de</w:t>
      </w:r>
      <w:r w:rsidR="007A16FD" w:rsidRPr="008149B4">
        <w:rPr>
          <w:rFonts w:ascii="Arial" w:hAnsi="Arial" w:cs="Arial"/>
        </w:rPr>
        <w:t xml:space="preserve"> un ambiente</w:t>
      </w:r>
      <w:r>
        <w:rPr>
          <w:rFonts w:ascii="Arial" w:hAnsi="Arial" w:cs="Arial"/>
        </w:rPr>
        <w:t xml:space="preserve"> adecuado</w:t>
      </w:r>
      <w:r w:rsidR="007A16FD" w:rsidRPr="008149B4">
        <w:rPr>
          <w:rFonts w:ascii="Arial" w:hAnsi="Arial" w:cs="Arial"/>
        </w:rPr>
        <w:t xml:space="preserve"> de debate y control basado en la crítica científica y el rigor, altos estándares de calidad y valores éticos en la investigación científica con una sistemática actividad en comisiones y consejos científico</w:t>
      </w:r>
    </w:p>
    <w:sectPr w:rsidR="007A16FD" w:rsidRPr="008149B4" w:rsidSect="0006241F">
      <w:headerReference w:type="default" r:id="rId9"/>
      <w:footerReference w:type="default" r:id="rId10"/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A99" w:rsidRDefault="00243A99" w:rsidP="007A16FD">
      <w:r>
        <w:separator/>
      </w:r>
    </w:p>
  </w:endnote>
  <w:endnote w:type="continuationSeparator" w:id="1">
    <w:p w:rsidR="00243A99" w:rsidRDefault="00243A99" w:rsidP="007A16FD">
      <w:r>
        <w:continuationSeparator/>
      </w:r>
    </w:p>
  </w:endnote>
  <w:endnote w:type="continuationNotice" w:id="2">
    <w:p w:rsidR="00243A99" w:rsidRDefault="00243A9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DEB" w:rsidRDefault="00616DEB" w:rsidP="00515C84">
    <w:pPr>
      <w:pStyle w:val="Piedepgina"/>
      <w:pBdr>
        <w:top w:val="thinThickSmallGap" w:sz="24" w:space="1" w:color="622423"/>
      </w:pBdr>
      <w:tabs>
        <w:tab w:val="clear" w:pos="4252"/>
        <w:tab w:val="clear" w:pos="8504"/>
        <w:tab w:val="right" w:pos="9121"/>
      </w:tabs>
      <w:rPr>
        <w:rFonts w:ascii="Cambria" w:hAnsi="Cambria"/>
      </w:rPr>
    </w:pPr>
    <w:r w:rsidRPr="00836C6A">
      <w:rPr>
        <w:i/>
      </w:rPr>
      <w:t xml:space="preserve">Elaborado por </w:t>
    </w:r>
    <w:r>
      <w:rPr>
        <w:i/>
      </w:rPr>
      <w:t xml:space="preserve">las </w:t>
    </w:r>
    <w:r w:rsidRPr="00836C6A">
      <w:rPr>
        <w:i/>
      </w:rPr>
      <w:t>Direcciones de Ciencia y Técnica</w:t>
    </w:r>
    <w:r w:rsidR="00B57E7B">
      <w:rPr>
        <w:i/>
      </w:rPr>
      <w:t xml:space="preserve"> y</w:t>
    </w:r>
    <w:r w:rsidRPr="00836C6A">
      <w:rPr>
        <w:i/>
      </w:rPr>
      <w:t xml:space="preserve"> de Posgrado y</w:t>
    </w:r>
    <w:r w:rsidR="00B57E7B">
      <w:rPr>
        <w:i/>
      </w:rPr>
      <w:t xml:space="preserve"> por</w:t>
    </w:r>
    <w:r w:rsidRPr="00836C6A">
      <w:rPr>
        <w:i/>
      </w:rPr>
      <w:t xml:space="preserve"> la Oficina de la Comisión Nacional de Grados Científicos, </w:t>
    </w:r>
    <w:r w:rsidR="00DD0D00">
      <w:rPr>
        <w:i/>
      </w:rPr>
      <w:t>18</w:t>
    </w:r>
    <w:r w:rsidR="00621E60">
      <w:rPr>
        <w:i/>
      </w:rPr>
      <w:t xml:space="preserve"> de octubre</w:t>
    </w:r>
    <w:r w:rsidRPr="00836C6A">
      <w:rPr>
        <w:i/>
      </w:rPr>
      <w:t xml:space="preserve"> 2016</w:t>
    </w:r>
    <w:r w:rsidR="00515C84">
      <w:rPr>
        <w:rFonts w:ascii="Cambria" w:hAnsi="Cambria"/>
      </w:rPr>
      <w:tab/>
    </w:r>
    <w:r>
      <w:rPr>
        <w:rFonts w:ascii="Cambria" w:hAnsi="Cambria"/>
      </w:rPr>
      <w:t xml:space="preserve"> </w:t>
    </w:r>
    <w:r w:rsidR="00D30285" w:rsidRPr="00D30285">
      <w:fldChar w:fldCharType="begin"/>
    </w:r>
    <w:r w:rsidR="00B979FE">
      <w:instrText xml:space="preserve"> PAGE   \* MERGEFORMAT </w:instrText>
    </w:r>
    <w:r w:rsidR="00D30285" w:rsidRPr="00D30285">
      <w:fldChar w:fldCharType="separate"/>
    </w:r>
    <w:r w:rsidR="002B00F0" w:rsidRPr="002B00F0">
      <w:rPr>
        <w:rFonts w:ascii="Cambria" w:hAnsi="Cambria"/>
        <w:noProof/>
      </w:rPr>
      <w:t>1</w:t>
    </w:r>
    <w:r w:rsidR="00D30285">
      <w:rPr>
        <w:rFonts w:ascii="Cambria" w:hAnsi="Cambria"/>
        <w:noProof/>
      </w:rPr>
      <w:fldChar w:fldCharType="end"/>
    </w:r>
  </w:p>
  <w:p w:rsidR="00616DEB" w:rsidRDefault="00616DE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A99" w:rsidRDefault="00243A99" w:rsidP="007A16FD">
      <w:r>
        <w:separator/>
      </w:r>
    </w:p>
  </w:footnote>
  <w:footnote w:type="continuationSeparator" w:id="1">
    <w:p w:rsidR="00243A99" w:rsidRDefault="00243A99" w:rsidP="007A16FD">
      <w:r>
        <w:continuationSeparator/>
      </w:r>
    </w:p>
  </w:footnote>
  <w:footnote w:type="continuationNotice" w:id="2">
    <w:p w:rsidR="00243A99" w:rsidRDefault="00243A99"/>
  </w:footnote>
  <w:footnote w:id="3">
    <w:p w:rsidR="007A16FD" w:rsidRPr="00D112EC" w:rsidRDefault="007A16FD" w:rsidP="00515C84">
      <w:pPr>
        <w:jc w:val="both"/>
        <w:rPr>
          <w:rFonts w:ascii="Calibri" w:hAnsi="Calibri" w:cs="Calibri"/>
          <w:sz w:val="22"/>
          <w:szCs w:val="22"/>
          <w:lang w:val="es-MX"/>
        </w:rPr>
      </w:pPr>
      <w:r w:rsidRPr="00D112EC">
        <w:rPr>
          <w:rStyle w:val="Refdenotaalpie"/>
        </w:rPr>
        <w:footnoteRef/>
      </w:r>
      <w:r w:rsidR="00621FB6" w:rsidRPr="00D112EC">
        <w:rPr>
          <w:rFonts w:ascii="Calibri" w:hAnsi="Calibri" w:cs="Arial"/>
          <w:i/>
          <w:sz w:val="22"/>
          <w:szCs w:val="22"/>
        </w:rPr>
        <w:t xml:space="preserve">14. Priorizar y continuar avanzando en el logro del ciclo completo de producción mediante los encadenamientos productivos entre organizaciones que desarrollan actividades productivas, de servicios y de ciencia, tecnología e innovación, incluidas las universidades, que garanticen el desarrollo rápido y eficaz de nuevos productos y servicios, con estándares de calidad apropiados, que incorporen los resultados de la investigación científica e innovación tecnológica, e integren la gestión de comercialización interna y externa </w:t>
      </w:r>
    </w:p>
  </w:footnote>
  <w:footnote w:id="4">
    <w:p w:rsidR="007A16FD" w:rsidRPr="00D112EC" w:rsidRDefault="004E358F" w:rsidP="00515C84">
      <w:pPr>
        <w:jc w:val="both"/>
        <w:rPr>
          <w:rFonts w:cs="Arial"/>
        </w:rPr>
      </w:pPr>
      <w:r w:rsidRPr="00D112EC">
        <w:rPr>
          <w:rStyle w:val="Refdenotaalpie"/>
        </w:rPr>
        <w:footnoteRef/>
      </w:r>
      <w:r w:rsidRPr="00D112EC">
        <w:rPr>
          <w:rFonts w:ascii="Calibri" w:hAnsi="Calibri" w:cs="Arial"/>
          <w:i/>
          <w:sz w:val="22"/>
          <w:szCs w:val="22"/>
        </w:rPr>
        <w:t xml:space="preserve"> </w:t>
      </w:r>
      <w:r w:rsidR="00621FB6" w:rsidRPr="00D112EC">
        <w:rPr>
          <w:rFonts w:ascii="Calibri" w:hAnsi="Calibri" w:cs="Arial"/>
          <w:i/>
          <w:sz w:val="22"/>
          <w:szCs w:val="22"/>
        </w:rPr>
        <w:t>98. Situar en primer plano el papel de la ciencia, la tecnología y la innovación en todas las instancias, con una visión que asegure lograr a corto y mediano plazos los objetivos del Plan Nacional de Desarrollo Económico y Social</w:t>
      </w:r>
      <w:r w:rsidR="007A16FD" w:rsidRPr="00D112EC">
        <w:rPr>
          <w:rFonts w:ascii="Calibri" w:hAnsi="Calibri" w:cs="Arial"/>
          <w:i/>
          <w:sz w:val="22"/>
          <w:szCs w:val="22"/>
        </w:rPr>
        <w:t>.</w:t>
      </w:r>
    </w:p>
  </w:footnote>
  <w:footnote w:id="5">
    <w:p w:rsidR="00621FB6" w:rsidRPr="00621FB6" w:rsidRDefault="004E358F" w:rsidP="00515C84">
      <w:pPr>
        <w:pStyle w:val="Textonotapie"/>
        <w:jc w:val="both"/>
        <w:rPr>
          <w:rFonts w:ascii="Calibri" w:hAnsi="Calibri" w:cs="Arial"/>
          <w:i/>
          <w:sz w:val="22"/>
          <w:szCs w:val="22"/>
        </w:rPr>
      </w:pPr>
      <w:r w:rsidRPr="00D112EC">
        <w:rPr>
          <w:rStyle w:val="Refdenotaalpie"/>
        </w:rPr>
        <w:footnoteRef/>
      </w:r>
      <w:r w:rsidRPr="00D112EC">
        <w:rPr>
          <w:rFonts w:ascii="Calibri" w:hAnsi="Calibri" w:cs="Arial"/>
          <w:i/>
          <w:sz w:val="22"/>
          <w:szCs w:val="22"/>
        </w:rPr>
        <w:t>106</w:t>
      </w:r>
      <w:r w:rsidR="00621FB6" w:rsidRPr="00D112EC">
        <w:rPr>
          <w:rFonts w:ascii="Calibri" w:hAnsi="Calibri" w:cs="Arial"/>
          <w:i/>
          <w:sz w:val="22"/>
          <w:szCs w:val="22"/>
        </w:rPr>
        <w:t>. Asegurar la estabilidad, el completamiento y rejuvenecimiento del potencial científico-tecnológico de los sistemas de</w:t>
      </w:r>
      <w:r w:rsidRPr="00D112EC">
        <w:rPr>
          <w:rFonts w:ascii="Calibri" w:hAnsi="Calibri" w:cs="Arial"/>
          <w:i/>
          <w:sz w:val="22"/>
          <w:szCs w:val="22"/>
        </w:rPr>
        <w:t xml:space="preserve"> </w:t>
      </w:r>
      <w:r w:rsidR="00621FB6" w:rsidRPr="00D112EC">
        <w:rPr>
          <w:rFonts w:ascii="Calibri" w:hAnsi="Calibri" w:cs="Arial"/>
          <w:i/>
          <w:sz w:val="22"/>
          <w:szCs w:val="22"/>
        </w:rPr>
        <w:t>ciencia, tecnología, innovación y medio ambiente para retomar su crecimiento selectivo, escalonado, proporcionado y</w:t>
      </w:r>
      <w:r w:rsidRPr="00D112EC">
        <w:rPr>
          <w:rFonts w:ascii="Calibri" w:hAnsi="Calibri" w:cs="Arial"/>
          <w:i/>
          <w:sz w:val="22"/>
          <w:szCs w:val="22"/>
        </w:rPr>
        <w:t xml:space="preserve"> </w:t>
      </w:r>
      <w:r w:rsidR="00621FB6" w:rsidRPr="00D112EC">
        <w:rPr>
          <w:rFonts w:ascii="Calibri" w:hAnsi="Calibri" w:cs="Arial"/>
          <w:i/>
          <w:sz w:val="22"/>
          <w:szCs w:val="22"/>
        </w:rPr>
        <w:t>sostenible. Perfeccionar los diferentes mecanismos de</w:t>
      </w:r>
      <w:r w:rsidR="00515C84" w:rsidRPr="00D112EC">
        <w:rPr>
          <w:rFonts w:ascii="Calibri" w:hAnsi="Calibri" w:cs="Arial"/>
          <w:i/>
          <w:sz w:val="22"/>
          <w:szCs w:val="22"/>
        </w:rPr>
        <w:t xml:space="preserve"> </w:t>
      </w:r>
      <w:r w:rsidR="00621FB6" w:rsidRPr="00D112EC">
        <w:rPr>
          <w:rFonts w:ascii="Calibri" w:hAnsi="Calibri" w:cs="Arial"/>
          <w:i/>
          <w:sz w:val="22"/>
          <w:szCs w:val="22"/>
        </w:rPr>
        <w:t>estimulación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186" w:rsidRPr="00544C69" w:rsidRDefault="00433223" w:rsidP="00B57E7B">
    <w:pPr>
      <w:pStyle w:val="Encabezado"/>
      <w:tabs>
        <w:tab w:val="left" w:pos="2580"/>
        <w:tab w:val="left" w:pos="2985"/>
      </w:tabs>
      <w:spacing w:after="120" w:line="276" w:lineRule="auto"/>
      <w:rPr>
        <w:b/>
        <w:bCs/>
        <w:color w:val="632423"/>
        <w:szCs w:val="28"/>
        <w:u w:val="single"/>
      </w:rPr>
    </w:pPr>
    <w:r w:rsidRPr="00544C69">
      <w:rPr>
        <w:b/>
        <w:bCs/>
        <w:color w:val="632423"/>
        <w:szCs w:val="28"/>
        <w:u w:val="single"/>
      </w:rPr>
      <w:t xml:space="preserve">Resumen de </w:t>
    </w:r>
    <w:r w:rsidR="00930698" w:rsidRPr="00544C69">
      <w:rPr>
        <w:b/>
        <w:bCs/>
        <w:color w:val="632423"/>
        <w:szCs w:val="28"/>
        <w:u w:val="single"/>
      </w:rPr>
      <w:t>Política de Ciencia, Tecnología e innovación y formación doctoral</w:t>
    </w:r>
  </w:p>
  <w:p w:rsidR="007A16FD" w:rsidRDefault="007A16F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6416"/>
    <w:multiLevelType w:val="hybridMultilevel"/>
    <w:tmpl w:val="EFC6405A"/>
    <w:lvl w:ilvl="0" w:tplc="0809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55E40"/>
    <w:multiLevelType w:val="hybridMultilevel"/>
    <w:tmpl w:val="869C9948"/>
    <w:lvl w:ilvl="0" w:tplc="016612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17779"/>
    <w:multiLevelType w:val="hybridMultilevel"/>
    <w:tmpl w:val="82F68F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165BE4"/>
    <w:multiLevelType w:val="hybridMultilevel"/>
    <w:tmpl w:val="03D0AFD4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61C0E"/>
    <w:multiLevelType w:val="hybridMultilevel"/>
    <w:tmpl w:val="DB4C89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60B55"/>
    <w:multiLevelType w:val="hybridMultilevel"/>
    <w:tmpl w:val="C45A5FC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C17DB"/>
    <w:multiLevelType w:val="hybridMultilevel"/>
    <w:tmpl w:val="1A5EE4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CBD3C2A"/>
    <w:multiLevelType w:val="hybridMultilevel"/>
    <w:tmpl w:val="CCAEAD50"/>
    <w:lvl w:ilvl="0" w:tplc="0809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34AFE"/>
    <w:multiLevelType w:val="hybridMultilevel"/>
    <w:tmpl w:val="6470B2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773EE8"/>
    <w:multiLevelType w:val="hybridMultilevel"/>
    <w:tmpl w:val="1AE41BBE"/>
    <w:lvl w:ilvl="0" w:tplc="3ECA46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-262" w:hanging="360"/>
      </w:pPr>
    </w:lvl>
    <w:lvl w:ilvl="2" w:tplc="0C0A001B" w:tentative="1">
      <w:start w:val="1"/>
      <w:numFmt w:val="lowerRoman"/>
      <w:lvlText w:val="%3."/>
      <w:lvlJc w:val="right"/>
      <w:pPr>
        <w:ind w:left="458" w:hanging="180"/>
      </w:pPr>
    </w:lvl>
    <w:lvl w:ilvl="3" w:tplc="0C0A000F" w:tentative="1">
      <w:start w:val="1"/>
      <w:numFmt w:val="decimal"/>
      <w:lvlText w:val="%4."/>
      <w:lvlJc w:val="left"/>
      <w:pPr>
        <w:ind w:left="1178" w:hanging="360"/>
      </w:pPr>
    </w:lvl>
    <w:lvl w:ilvl="4" w:tplc="0C0A0019" w:tentative="1">
      <w:start w:val="1"/>
      <w:numFmt w:val="lowerLetter"/>
      <w:lvlText w:val="%5."/>
      <w:lvlJc w:val="left"/>
      <w:pPr>
        <w:ind w:left="1898" w:hanging="360"/>
      </w:pPr>
    </w:lvl>
    <w:lvl w:ilvl="5" w:tplc="0C0A001B" w:tentative="1">
      <w:start w:val="1"/>
      <w:numFmt w:val="lowerRoman"/>
      <w:lvlText w:val="%6."/>
      <w:lvlJc w:val="right"/>
      <w:pPr>
        <w:ind w:left="2618" w:hanging="180"/>
      </w:pPr>
    </w:lvl>
    <w:lvl w:ilvl="6" w:tplc="0C0A000F" w:tentative="1">
      <w:start w:val="1"/>
      <w:numFmt w:val="decimal"/>
      <w:lvlText w:val="%7."/>
      <w:lvlJc w:val="left"/>
      <w:pPr>
        <w:ind w:left="3338" w:hanging="360"/>
      </w:pPr>
    </w:lvl>
    <w:lvl w:ilvl="7" w:tplc="0C0A0019" w:tentative="1">
      <w:start w:val="1"/>
      <w:numFmt w:val="lowerLetter"/>
      <w:lvlText w:val="%8."/>
      <w:lvlJc w:val="left"/>
      <w:pPr>
        <w:ind w:left="4058" w:hanging="360"/>
      </w:pPr>
    </w:lvl>
    <w:lvl w:ilvl="8" w:tplc="0C0A001B" w:tentative="1">
      <w:start w:val="1"/>
      <w:numFmt w:val="lowerRoman"/>
      <w:lvlText w:val="%9."/>
      <w:lvlJc w:val="right"/>
      <w:pPr>
        <w:ind w:left="4778" w:hanging="180"/>
      </w:pPr>
    </w:lvl>
  </w:abstractNum>
  <w:abstractNum w:abstractNumId="10">
    <w:nsid w:val="6CB6593E"/>
    <w:multiLevelType w:val="hybridMultilevel"/>
    <w:tmpl w:val="B302D7A2"/>
    <w:lvl w:ilvl="0" w:tplc="63369FD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35BC4"/>
    <w:multiLevelType w:val="hybridMultilevel"/>
    <w:tmpl w:val="7C3ECD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7A16FD"/>
    <w:rsid w:val="000005E8"/>
    <w:rsid w:val="00040EB8"/>
    <w:rsid w:val="00047C43"/>
    <w:rsid w:val="00053A60"/>
    <w:rsid w:val="0006241F"/>
    <w:rsid w:val="0009533B"/>
    <w:rsid w:val="000C10A2"/>
    <w:rsid w:val="00133BB2"/>
    <w:rsid w:val="00185DD6"/>
    <w:rsid w:val="001860AE"/>
    <w:rsid w:val="001A4388"/>
    <w:rsid w:val="001B2E77"/>
    <w:rsid w:val="002368A0"/>
    <w:rsid w:val="00243A99"/>
    <w:rsid w:val="0026581A"/>
    <w:rsid w:val="00266318"/>
    <w:rsid w:val="002B00F0"/>
    <w:rsid w:val="002B7E53"/>
    <w:rsid w:val="002F427E"/>
    <w:rsid w:val="00313911"/>
    <w:rsid w:val="00320192"/>
    <w:rsid w:val="003A38D6"/>
    <w:rsid w:val="00433223"/>
    <w:rsid w:val="004A6D2A"/>
    <w:rsid w:val="004E358F"/>
    <w:rsid w:val="004E3A3F"/>
    <w:rsid w:val="00515C84"/>
    <w:rsid w:val="00544C69"/>
    <w:rsid w:val="005719C1"/>
    <w:rsid w:val="00591988"/>
    <w:rsid w:val="005B5029"/>
    <w:rsid w:val="005C05BF"/>
    <w:rsid w:val="005D5219"/>
    <w:rsid w:val="00604186"/>
    <w:rsid w:val="00616DEB"/>
    <w:rsid w:val="0061788E"/>
    <w:rsid w:val="00621E60"/>
    <w:rsid w:val="00621FB6"/>
    <w:rsid w:val="00662558"/>
    <w:rsid w:val="00686411"/>
    <w:rsid w:val="00693855"/>
    <w:rsid w:val="006E47E2"/>
    <w:rsid w:val="00705817"/>
    <w:rsid w:val="007313F6"/>
    <w:rsid w:val="00735936"/>
    <w:rsid w:val="007A16FD"/>
    <w:rsid w:val="00803DE6"/>
    <w:rsid w:val="008064DB"/>
    <w:rsid w:val="008149B4"/>
    <w:rsid w:val="008424DC"/>
    <w:rsid w:val="00857BCE"/>
    <w:rsid w:val="0086156E"/>
    <w:rsid w:val="00930698"/>
    <w:rsid w:val="009566F9"/>
    <w:rsid w:val="00987D88"/>
    <w:rsid w:val="009910D4"/>
    <w:rsid w:val="009D1D89"/>
    <w:rsid w:val="00A159A5"/>
    <w:rsid w:val="00A203D8"/>
    <w:rsid w:val="00A23671"/>
    <w:rsid w:val="00A56540"/>
    <w:rsid w:val="00A966F9"/>
    <w:rsid w:val="00AB044F"/>
    <w:rsid w:val="00AD26D1"/>
    <w:rsid w:val="00AE158E"/>
    <w:rsid w:val="00B13C03"/>
    <w:rsid w:val="00B57B6E"/>
    <w:rsid w:val="00B57E7B"/>
    <w:rsid w:val="00B73C4D"/>
    <w:rsid w:val="00B76D45"/>
    <w:rsid w:val="00B97628"/>
    <w:rsid w:val="00B979FE"/>
    <w:rsid w:val="00C51DAD"/>
    <w:rsid w:val="00C6733F"/>
    <w:rsid w:val="00C822F6"/>
    <w:rsid w:val="00CC3459"/>
    <w:rsid w:val="00D00DDD"/>
    <w:rsid w:val="00D112EC"/>
    <w:rsid w:val="00D30285"/>
    <w:rsid w:val="00D45962"/>
    <w:rsid w:val="00D81ED1"/>
    <w:rsid w:val="00DD0D00"/>
    <w:rsid w:val="00E03C0E"/>
    <w:rsid w:val="00E358F2"/>
    <w:rsid w:val="00EB3C3D"/>
    <w:rsid w:val="00EC157D"/>
    <w:rsid w:val="00EF0970"/>
    <w:rsid w:val="00F16344"/>
    <w:rsid w:val="00F572B4"/>
    <w:rsid w:val="00F64B15"/>
    <w:rsid w:val="00FA4B8D"/>
    <w:rsid w:val="00FC67D9"/>
    <w:rsid w:val="00FD7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6FD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A16FD"/>
    <w:pPr>
      <w:spacing w:after="120"/>
    </w:pPr>
  </w:style>
  <w:style w:type="character" w:customStyle="1" w:styleId="TextoindependienteCar">
    <w:name w:val="Texto independiente Car"/>
    <w:link w:val="Textoindependiente"/>
    <w:rsid w:val="007A16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9">
    <w:name w:val="Pa9"/>
    <w:basedOn w:val="Normal"/>
    <w:next w:val="Normal"/>
    <w:uiPriority w:val="99"/>
    <w:rsid w:val="007A16FD"/>
    <w:pPr>
      <w:autoSpaceDE w:val="0"/>
      <w:autoSpaceDN w:val="0"/>
      <w:adjustRightInd w:val="0"/>
      <w:spacing w:line="221" w:lineRule="atLeast"/>
    </w:pPr>
    <w:rPr>
      <w:rFonts w:ascii="Times" w:eastAsia="Calibri" w:hAnsi="Times" w:cs="Times"/>
      <w:lang w:val="es-MX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A16F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A16FD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unhideWhenUsed/>
    <w:rsid w:val="007A16FD"/>
    <w:rPr>
      <w:vertAlign w:val="superscript"/>
    </w:rPr>
  </w:style>
  <w:style w:type="paragraph" w:styleId="Prrafodelista">
    <w:name w:val="List Paragraph"/>
    <w:basedOn w:val="Normal"/>
    <w:qFormat/>
    <w:rsid w:val="007A16F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A16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7A16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A16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7A16F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A16F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A16FD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uiPriority w:val="99"/>
    <w:semiHidden/>
    <w:unhideWhenUsed/>
    <w:rsid w:val="000C10A2"/>
    <w:rPr>
      <w:sz w:val="16"/>
      <w:szCs w:val="16"/>
    </w:rPr>
  </w:style>
  <w:style w:type="paragraph" w:styleId="Revisin">
    <w:name w:val="Revision"/>
    <w:hidden/>
    <w:uiPriority w:val="99"/>
    <w:semiHidden/>
    <w:rsid w:val="00B76D45"/>
    <w:rPr>
      <w:rFonts w:ascii="Times New Roman" w:eastAsia="Times New Roman" w:hAnsi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58F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58F2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58F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58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8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2016-07-18T00:00:00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A790D98-FC6B-4A9E-A7F0-49EE9FDA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4543</Characters>
  <Application>Microsoft Office Word</Application>
  <DocSecurity>4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Ciencia, Tecnología e innovación y formación doctoral</vt:lpstr>
    </vt:vector>
  </TitlesOfParts>
  <Company/>
  <LinksUpToDate>false</LinksUpToDate>
  <CharactersWithSpaces>5329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Ciencia, Tecnología e innovación y formación doctoral</dc:title>
  <dc:creator>ENPSES</dc:creator>
  <cp:lastModifiedBy>hioviedo</cp:lastModifiedBy>
  <cp:revision>2</cp:revision>
  <cp:lastPrinted>2016-10-20T14:46:00Z</cp:lastPrinted>
  <dcterms:created xsi:type="dcterms:W3CDTF">2016-12-05T22:04:00Z</dcterms:created>
  <dcterms:modified xsi:type="dcterms:W3CDTF">2016-12-05T22:04:00Z</dcterms:modified>
</cp:coreProperties>
</file>