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4D" w:rsidRDefault="00CE154D" w:rsidP="008D5DE0">
      <w:pPr>
        <w:jc w:val="center"/>
        <w:rPr>
          <w:rFonts w:ascii="Arial" w:hAnsi="Arial" w:cs="Arial"/>
          <w:sz w:val="28"/>
          <w:szCs w:val="28"/>
        </w:rPr>
      </w:pPr>
    </w:p>
    <w:p w:rsidR="008D5DE0" w:rsidRDefault="008D5DE0" w:rsidP="008D5DE0">
      <w:pPr>
        <w:jc w:val="center"/>
        <w:rPr>
          <w:rFonts w:ascii="Arial" w:hAnsi="Arial" w:cs="Arial"/>
          <w:sz w:val="28"/>
          <w:szCs w:val="28"/>
        </w:rPr>
      </w:pPr>
    </w:p>
    <w:p w:rsidR="008D5DE0" w:rsidRDefault="008D5DE0" w:rsidP="008D5D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ACUERDOS DEL DESPACHO DE C</w:t>
      </w:r>
      <w:r w:rsidR="007A343F">
        <w:rPr>
          <w:rFonts w:ascii="Arial" w:hAnsi="Arial" w:cs="Arial"/>
          <w:sz w:val="28"/>
          <w:szCs w:val="28"/>
        </w:rPr>
        <w:t>ALIDAD</w:t>
      </w:r>
      <w:bookmarkStart w:id="0" w:name="_GoBack"/>
      <w:bookmarkEnd w:id="0"/>
    </w:p>
    <w:p w:rsidR="008D5DE0" w:rsidRDefault="008D5DE0" w:rsidP="008D5D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 de Octubre de 2016</w:t>
      </w:r>
    </w:p>
    <w:p w:rsidR="008D5DE0" w:rsidRDefault="008D5DE0" w:rsidP="008D5DE0">
      <w:pPr>
        <w:rPr>
          <w:rFonts w:ascii="Arial" w:hAnsi="Arial" w:cs="Arial"/>
          <w:sz w:val="28"/>
          <w:szCs w:val="28"/>
        </w:rPr>
      </w:pPr>
    </w:p>
    <w:p w:rsidR="008D5DE0" w:rsidRDefault="008D5DE0" w:rsidP="008D5D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Biofertilizantes:</w:t>
      </w:r>
    </w:p>
    <w:p w:rsidR="008D5DE0" w:rsidRDefault="008D5DE0" w:rsidP="00303211">
      <w:pPr>
        <w:rPr>
          <w:rFonts w:ascii="Arial" w:hAnsi="Arial" w:cs="Arial"/>
          <w:sz w:val="28"/>
          <w:szCs w:val="28"/>
        </w:rPr>
      </w:pPr>
      <w:r w:rsidRPr="00303211">
        <w:rPr>
          <w:rFonts w:ascii="Arial" w:hAnsi="Arial" w:cs="Arial"/>
          <w:sz w:val="28"/>
          <w:szCs w:val="28"/>
        </w:rPr>
        <w:t xml:space="preserve">Acreditar las técnicas para análisis </w:t>
      </w:r>
      <w:r w:rsidR="00957C6D">
        <w:rPr>
          <w:rFonts w:ascii="Arial" w:hAnsi="Arial" w:cs="Arial"/>
          <w:sz w:val="28"/>
          <w:szCs w:val="28"/>
        </w:rPr>
        <w:t>de micorrizas en el 1er. Trimestre de 2017.</w:t>
      </w:r>
    </w:p>
    <w:p w:rsidR="00303211" w:rsidRDefault="00957C6D" w:rsidP="00303211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Gestionar con Luis Gómez (I. Suelos) la norma nacional.</w:t>
      </w:r>
    </w:p>
    <w:p w:rsidR="00957C6D" w:rsidRDefault="00957C6D" w:rsidP="00303211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Designar a Gustavo para continuar el trabajo de acreditación.</w:t>
      </w:r>
    </w:p>
    <w:p w:rsidR="00957C6D" w:rsidRDefault="00957C6D" w:rsidP="00303211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Elaborar la norma con cambio de técnica de coloración de raíces.</w:t>
      </w:r>
    </w:p>
    <w:p w:rsidR="00957C6D" w:rsidRPr="00957C6D" w:rsidRDefault="00957C6D" w:rsidP="00957C6D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Gestionar por la Dirección de Ciencia y Técnica la compra de tamices.</w:t>
      </w:r>
    </w:p>
    <w:p w:rsidR="00957C6D" w:rsidRDefault="00957C6D" w:rsidP="00303211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Presentar cronograma el 15 de noviembre con todas las medidas a cumplir.</w:t>
      </w:r>
    </w:p>
    <w:p w:rsidR="00957C6D" w:rsidRDefault="00957C6D" w:rsidP="00957C6D">
      <w:pPr>
        <w:rPr>
          <w:rFonts w:ascii="Arial" w:hAnsi="Arial" w:cs="Arial"/>
          <w:sz w:val="28"/>
          <w:szCs w:val="28"/>
        </w:rPr>
      </w:pPr>
    </w:p>
    <w:p w:rsidR="00957C6D" w:rsidRDefault="00957C6D" w:rsidP="00957C6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Productos Bioactivos:</w:t>
      </w:r>
    </w:p>
    <w:p w:rsidR="00957C6D" w:rsidRDefault="00957C6D" w:rsidP="00957C6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Quitomax:</w:t>
      </w:r>
    </w:p>
    <w:p w:rsidR="00957C6D" w:rsidRDefault="00957C6D" w:rsidP="00957C6D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Elaborar técnicas de determinación de quitosana.</w:t>
      </w:r>
    </w:p>
    <w:p w:rsidR="00957C6D" w:rsidRDefault="00957C6D" w:rsidP="00957C6D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Documentar el proceso de validación. Revisar si existen datos anteriores que puedan utilizarse para acelerar el proceso.</w:t>
      </w:r>
    </w:p>
    <w:p w:rsidR="00424051" w:rsidRDefault="00424051" w:rsidP="00957C6D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Indagar la posibilidad de adelantar el proceso antes d elos cinco años.</w:t>
      </w:r>
    </w:p>
    <w:p w:rsidR="00957C6D" w:rsidRDefault="00424051" w:rsidP="00957C6D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Gestionar la calibración de todos los equipos que lo requieran. Hacer carta al INSMET.</w:t>
      </w:r>
    </w:p>
    <w:p w:rsidR="00424051" w:rsidRDefault="00424051" w:rsidP="00957C6D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Revisar requisitos a cumplir con la cristalería.</w:t>
      </w:r>
    </w:p>
    <w:p w:rsidR="00424051" w:rsidRDefault="00424051" w:rsidP="00957C6D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Acreditar en una primera etapa materia prima y posteriormente producto final.</w:t>
      </w:r>
    </w:p>
    <w:p w:rsidR="00424051" w:rsidRDefault="00424051" w:rsidP="00424051">
      <w:pPr>
        <w:pStyle w:val="Prrafodelist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Pectimorf:</w:t>
      </w:r>
    </w:p>
    <w:p w:rsidR="00424051" w:rsidRDefault="00424051" w:rsidP="00424051">
      <w:pPr>
        <w:pStyle w:val="Prrafodelista"/>
        <w:rPr>
          <w:rFonts w:ascii="Arial" w:hAnsi="Arial" w:cs="Arial"/>
          <w:sz w:val="28"/>
          <w:szCs w:val="28"/>
        </w:rPr>
      </w:pPr>
    </w:p>
    <w:p w:rsidR="00424051" w:rsidRDefault="00424051" w:rsidP="00424051">
      <w:pPr>
        <w:pStyle w:val="Prrafodelista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Revisar el proceso de acreditación del producto  a partir de las dos técnicas utilizadas.</w:t>
      </w:r>
    </w:p>
    <w:p w:rsidR="007A343F" w:rsidRDefault="007A343F" w:rsidP="007A343F">
      <w:pPr>
        <w:pStyle w:val="Prrafodelista"/>
        <w:ind w:left="1080"/>
        <w:rPr>
          <w:rFonts w:ascii="Arial" w:hAnsi="Arial" w:cs="Arial"/>
          <w:sz w:val="28"/>
          <w:szCs w:val="28"/>
        </w:rPr>
      </w:pPr>
    </w:p>
    <w:p w:rsidR="00424051" w:rsidRDefault="00377503" w:rsidP="00377503">
      <w:pPr>
        <w:pStyle w:val="Prrafodelist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Realizar </w:t>
      </w:r>
      <w:r w:rsidR="007A343F">
        <w:rPr>
          <w:rFonts w:ascii="Arial" w:hAnsi="Arial" w:cs="Arial"/>
          <w:sz w:val="28"/>
          <w:szCs w:val="28"/>
        </w:rPr>
        <w:t>propuesta por el Dpto. de Fisiología sobre  cómo organizar los procesos productivos separados de las investigaciones.</w:t>
      </w:r>
    </w:p>
    <w:p w:rsidR="007A343F" w:rsidRPr="00377503" w:rsidRDefault="007A343F" w:rsidP="00377503">
      <w:pPr>
        <w:pStyle w:val="Prrafodelist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Entregar cronograma y cumplimiento de acurdos en la 1era. quincena de diciembre.</w:t>
      </w:r>
    </w:p>
    <w:sectPr w:rsidR="007A343F" w:rsidRPr="00377503" w:rsidSect="000C12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5678"/>
    <w:multiLevelType w:val="hybridMultilevel"/>
    <w:tmpl w:val="E2AA2F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C63"/>
    <w:multiLevelType w:val="hybridMultilevel"/>
    <w:tmpl w:val="BBC63D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B4E6B"/>
    <w:multiLevelType w:val="hybridMultilevel"/>
    <w:tmpl w:val="2B9A014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814A5"/>
    <w:multiLevelType w:val="hybridMultilevel"/>
    <w:tmpl w:val="A1C46D2C"/>
    <w:lvl w:ilvl="0" w:tplc="D1D0B5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7C1C94"/>
    <w:multiLevelType w:val="hybridMultilevel"/>
    <w:tmpl w:val="3F48034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0789E"/>
    <w:multiLevelType w:val="hybridMultilevel"/>
    <w:tmpl w:val="36DCE73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D064CE9"/>
    <w:multiLevelType w:val="hybridMultilevel"/>
    <w:tmpl w:val="FF7E333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D5DE0"/>
    <w:rsid w:val="000C1249"/>
    <w:rsid w:val="00303211"/>
    <w:rsid w:val="00340D78"/>
    <w:rsid w:val="00377503"/>
    <w:rsid w:val="00424051"/>
    <w:rsid w:val="007A343F"/>
    <w:rsid w:val="008D5DE0"/>
    <w:rsid w:val="00957C6D"/>
    <w:rsid w:val="00AE7935"/>
    <w:rsid w:val="00CB7364"/>
    <w:rsid w:val="00CE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2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5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5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hioviedo</cp:lastModifiedBy>
  <cp:revision>2</cp:revision>
  <cp:lastPrinted>2016-12-02T17:02:00Z</cp:lastPrinted>
  <dcterms:created xsi:type="dcterms:W3CDTF">2016-12-07T21:54:00Z</dcterms:created>
  <dcterms:modified xsi:type="dcterms:W3CDTF">2016-12-07T21:54:00Z</dcterms:modified>
</cp:coreProperties>
</file>