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316" w:rsidRPr="00F11313" w:rsidRDefault="00D76316" w:rsidP="00A27DF9">
      <w:pPr>
        <w:spacing w:line="360" w:lineRule="auto"/>
        <w:jc w:val="center"/>
        <w:rPr>
          <w:rFonts w:ascii="Arial" w:hAnsi="Arial" w:cs="Arial"/>
          <w:b/>
        </w:rPr>
      </w:pPr>
      <w:r w:rsidRPr="00F11313">
        <w:rPr>
          <w:rFonts w:ascii="Arial" w:hAnsi="Arial" w:cs="Arial"/>
          <w:b/>
        </w:rPr>
        <w:t>CERTIFICADO DE EVALUACIÓN DE INVESTIGADOR</w:t>
      </w:r>
    </w:p>
    <w:p w:rsidR="00D76316" w:rsidRDefault="00D76316" w:rsidP="00A27DF9">
      <w:pPr>
        <w:spacing w:line="360" w:lineRule="auto"/>
        <w:jc w:val="center"/>
        <w:rPr>
          <w:rFonts w:ascii="Arial" w:hAnsi="Arial" w:cs="Arial"/>
          <w:b/>
        </w:rPr>
      </w:pPr>
      <w:r w:rsidRPr="00F11313">
        <w:rPr>
          <w:rFonts w:ascii="Arial" w:hAnsi="Arial" w:cs="Arial"/>
          <w:b/>
        </w:rPr>
        <w:t>Dpto. de Fisiología y Bioquímica Vegetal</w:t>
      </w:r>
    </w:p>
    <w:p w:rsidR="00D76316" w:rsidRPr="00F11313" w:rsidRDefault="00D76316" w:rsidP="00A27DF9">
      <w:pPr>
        <w:spacing w:line="360" w:lineRule="auto"/>
        <w:jc w:val="center"/>
        <w:rPr>
          <w:rFonts w:ascii="Arial" w:hAnsi="Arial" w:cs="Arial"/>
          <w:b/>
        </w:rPr>
      </w:pPr>
    </w:p>
    <w:p w:rsidR="00D76316" w:rsidRPr="00805427" w:rsidRDefault="00D76316" w:rsidP="00A27DF9">
      <w:pPr>
        <w:spacing w:line="360" w:lineRule="auto"/>
        <w:rPr>
          <w:rFonts w:ascii="Arial" w:hAnsi="Arial" w:cs="Arial"/>
        </w:rPr>
      </w:pPr>
      <w:r w:rsidRPr="00805427">
        <w:rPr>
          <w:rFonts w:ascii="Arial" w:hAnsi="Arial" w:cs="Arial"/>
          <w:b/>
        </w:rPr>
        <w:t>Nombre</w:t>
      </w:r>
      <w:r w:rsidRPr="00805427">
        <w:rPr>
          <w:rFonts w:ascii="Arial" w:hAnsi="Arial" w:cs="Arial"/>
        </w:rPr>
        <w:t xml:space="preserve">: </w:t>
      </w:r>
      <w:proofErr w:type="spellStart"/>
      <w:r w:rsidRPr="00805427">
        <w:rPr>
          <w:rFonts w:ascii="Arial" w:hAnsi="Arial" w:cs="Arial"/>
        </w:rPr>
        <w:t>Daimy</w:t>
      </w:r>
      <w:proofErr w:type="spellEnd"/>
      <w:r w:rsidRPr="00805427">
        <w:rPr>
          <w:rFonts w:ascii="Arial" w:hAnsi="Arial" w:cs="Arial"/>
        </w:rPr>
        <w:t xml:space="preserve"> Costales </w:t>
      </w:r>
      <w:r>
        <w:rPr>
          <w:rFonts w:ascii="Arial" w:hAnsi="Arial" w:cs="Arial"/>
        </w:rPr>
        <w:t>Menéndez.</w:t>
      </w:r>
    </w:p>
    <w:p w:rsidR="00D76316" w:rsidRPr="00805427" w:rsidRDefault="00D76316" w:rsidP="00A27DF9">
      <w:pPr>
        <w:spacing w:line="360" w:lineRule="auto"/>
        <w:rPr>
          <w:rFonts w:ascii="Arial" w:hAnsi="Arial" w:cs="Arial"/>
        </w:rPr>
      </w:pPr>
      <w:r w:rsidRPr="00805427">
        <w:rPr>
          <w:rFonts w:ascii="Arial" w:hAnsi="Arial" w:cs="Arial"/>
          <w:b/>
        </w:rPr>
        <w:t>Categoría científica</w:t>
      </w:r>
      <w:r w:rsidRPr="00805427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Investigador Agregado.</w:t>
      </w:r>
    </w:p>
    <w:p w:rsidR="00D76316" w:rsidRDefault="00D76316" w:rsidP="00A27DF9">
      <w:pPr>
        <w:spacing w:line="360" w:lineRule="auto"/>
        <w:rPr>
          <w:rFonts w:ascii="Arial" w:hAnsi="Arial" w:cs="Arial"/>
        </w:rPr>
      </w:pPr>
      <w:r w:rsidRPr="00805427">
        <w:rPr>
          <w:rFonts w:ascii="Arial" w:hAnsi="Arial" w:cs="Arial"/>
          <w:b/>
        </w:rPr>
        <w:t xml:space="preserve">Categoría que ocupa: </w:t>
      </w:r>
      <w:r>
        <w:rPr>
          <w:rFonts w:ascii="Arial" w:hAnsi="Arial" w:cs="Arial"/>
        </w:rPr>
        <w:t>Investigador Agregado.</w:t>
      </w:r>
    </w:p>
    <w:p w:rsidR="00D76316" w:rsidRPr="00805427" w:rsidRDefault="00D76316" w:rsidP="00A27DF9">
      <w:pPr>
        <w:spacing w:line="360" w:lineRule="auto"/>
        <w:rPr>
          <w:rFonts w:ascii="Arial" w:hAnsi="Arial" w:cs="Arial"/>
        </w:rPr>
      </w:pPr>
      <w:r w:rsidRPr="00805427">
        <w:rPr>
          <w:rFonts w:ascii="Arial" w:hAnsi="Arial" w:cs="Arial"/>
          <w:b/>
        </w:rPr>
        <w:t>Año natural que se evalúa</w:t>
      </w:r>
      <w:r w:rsidRPr="00805427">
        <w:rPr>
          <w:rFonts w:ascii="Arial" w:hAnsi="Arial" w:cs="Arial"/>
        </w:rPr>
        <w:t>: 20</w:t>
      </w:r>
      <w:r>
        <w:rPr>
          <w:rFonts w:ascii="Arial" w:hAnsi="Arial" w:cs="Arial"/>
        </w:rPr>
        <w:t>1</w:t>
      </w:r>
      <w:r w:rsidR="0005320C">
        <w:rPr>
          <w:rFonts w:ascii="Arial" w:hAnsi="Arial" w:cs="Arial"/>
        </w:rPr>
        <w:t>5</w:t>
      </w:r>
      <w:r w:rsidRPr="00805427">
        <w:rPr>
          <w:rFonts w:ascii="Arial" w:hAnsi="Arial" w:cs="Arial"/>
        </w:rPr>
        <w:t>.</w:t>
      </w:r>
    </w:p>
    <w:p w:rsidR="00D76316" w:rsidRPr="00805427" w:rsidRDefault="00D76316" w:rsidP="00A27DF9">
      <w:pPr>
        <w:spacing w:line="360" w:lineRule="auto"/>
        <w:rPr>
          <w:rFonts w:ascii="Arial" w:hAnsi="Arial" w:cs="Arial"/>
        </w:rPr>
      </w:pPr>
      <w:r w:rsidRPr="00805427">
        <w:rPr>
          <w:rFonts w:ascii="Arial" w:hAnsi="Arial" w:cs="Arial"/>
          <w:b/>
        </w:rPr>
        <w:t>Fecha de evaluación</w:t>
      </w:r>
      <w:r w:rsidRPr="00805427">
        <w:rPr>
          <w:rFonts w:ascii="Arial" w:hAnsi="Arial" w:cs="Arial"/>
        </w:rPr>
        <w:t>: 201</w:t>
      </w:r>
      <w:r w:rsidR="0005320C">
        <w:rPr>
          <w:rFonts w:ascii="Arial" w:hAnsi="Arial" w:cs="Arial"/>
        </w:rPr>
        <w:t>5</w:t>
      </w:r>
      <w:r w:rsidRPr="00805427">
        <w:rPr>
          <w:rFonts w:ascii="Arial" w:hAnsi="Arial" w:cs="Arial"/>
          <w:color w:val="FF0000"/>
        </w:rPr>
        <w:t>.</w:t>
      </w:r>
    </w:p>
    <w:p w:rsidR="00A27DF9" w:rsidRPr="00542F98" w:rsidRDefault="00A27DF9" w:rsidP="00A27DF9">
      <w:pPr>
        <w:spacing w:line="360" w:lineRule="auto"/>
        <w:jc w:val="both"/>
        <w:rPr>
          <w:rFonts w:ascii="Arial" w:hAnsi="Arial" w:cs="Arial"/>
        </w:rPr>
      </w:pPr>
      <w:r w:rsidRPr="00542F98">
        <w:rPr>
          <w:rFonts w:ascii="Arial" w:hAnsi="Arial" w:cs="Arial"/>
          <w:b/>
        </w:rPr>
        <w:t>Fecha de evaluación</w:t>
      </w:r>
      <w:r>
        <w:rPr>
          <w:rFonts w:ascii="Arial" w:hAnsi="Arial" w:cs="Arial"/>
        </w:rPr>
        <w:t>: 01- 2016.</w:t>
      </w:r>
    </w:p>
    <w:p w:rsidR="00D76316" w:rsidRPr="00805427" w:rsidRDefault="00D76316" w:rsidP="00D76316">
      <w:pPr>
        <w:rPr>
          <w:rFonts w:ascii="Arial" w:hAnsi="Arial" w:cs="Arial"/>
        </w:rPr>
      </w:pPr>
    </w:p>
    <w:p w:rsidR="00773E7F" w:rsidRDefault="00D76316" w:rsidP="00773E7F">
      <w:pPr>
        <w:numPr>
          <w:ilvl w:val="0"/>
          <w:numId w:val="26"/>
        </w:numPr>
        <w:rPr>
          <w:rFonts w:ascii="Arial" w:hAnsi="Arial" w:cs="Arial"/>
          <w:b/>
          <w:color w:val="000080"/>
        </w:rPr>
      </w:pPr>
      <w:r w:rsidRPr="00805427">
        <w:rPr>
          <w:rFonts w:ascii="Arial" w:hAnsi="Arial" w:cs="Arial"/>
          <w:b/>
          <w:color w:val="000080"/>
        </w:rPr>
        <w:t>INDICADORES:</w:t>
      </w:r>
    </w:p>
    <w:p w:rsidR="00773E7F" w:rsidRPr="00773E7F" w:rsidRDefault="00773E7F" w:rsidP="00773E7F">
      <w:pPr>
        <w:ind w:left="1080"/>
        <w:rPr>
          <w:rFonts w:ascii="Arial" w:hAnsi="Arial" w:cs="Arial"/>
          <w:b/>
          <w:color w:val="000080"/>
        </w:rPr>
      </w:pPr>
    </w:p>
    <w:p w:rsidR="00773E7F" w:rsidRDefault="00773E7F" w:rsidP="00773E7F">
      <w:pPr>
        <w:jc w:val="both"/>
        <w:rPr>
          <w:rFonts w:ascii="Arial" w:hAnsi="Arial" w:cs="Arial"/>
          <w:b/>
          <w:color w:val="000080"/>
        </w:rPr>
      </w:pPr>
      <w:r w:rsidRPr="00415067">
        <w:rPr>
          <w:rFonts w:ascii="Arial" w:hAnsi="Arial" w:cs="Arial"/>
          <w:b/>
          <w:color w:val="000080"/>
        </w:rPr>
        <w:t xml:space="preserve">1. </w:t>
      </w:r>
      <w:r>
        <w:rPr>
          <w:rFonts w:ascii="Arial" w:hAnsi="Arial" w:cs="Arial"/>
          <w:b/>
          <w:color w:val="000080"/>
        </w:rPr>
        <w:t>Calidad de los resultados.</w:t>
      </w:r>
    </w:p>
    <w:p w:rsidR="00773E7F" w:rsidRPr="007E4FAF" w:rsidRDefault="00773E7F" w:rsidP="00773E7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Durante el año se obtienen buenos resultados en el trabajo, con calidad y rigor en las investigaciones realizadas, así como en la formación de otros investigadores.</w:t>
      </w:r>
    </w:p>
    <w:p w:rsidR="00773E7F" w:rsidRDefault="00773E7F" w:rsidP="00D76316">
      <w:pPr>
        <w:rPr>
          <w:rFonts w:ascii="Arial" w:hAnsi="Arial" w:cs="Arial"/>
          <w:b/>
          <w:color w:val="000080"/>
        </w:rPr>
      </w:pPr>
    </w:p>
    <w:p w:rsidR="00D76316" w:rsidRPr="00805427" w:rsidRDefault="00773E7F" w:rsidP="00D76316">
      <w:pPr>
        <w:rPr>
          <w:rFonts w:ascii="Arial" w:hAnsi="Arial" w:cs="Arial"/>
          <w:b/>
          <w:color w:val="000080"/>
        </w:rPr>
      </w:pPr>
      <w:r>
        <w:rPr>
          <w:rFonts w:ascii="Arial" w:hAnsi="Arial" w:cs="Arial"/>
          <w:b/>
          <w:color w:val="000080"/>
        </w:rPr>
        <w:t>2</w:t>
      </w:r>
      <w:r w:rsidR="00D76316" w:rsidRPr="00805427">
        <w:rPr>
          <w:rFonts w:ascii="Arial" w:hAnsi="Arial" w:cs="Arial"/>
          <w:b/>
          <w:color w:val="000080"/>
        </w:rPr>
        <w:t>. Idoneidad demostrada.</w:t>
      </w:r>
    </w:p>
    <w:p w:rsidR="00D76316" w:rsidRPr="00805427" w:rsidRDefault="00D76316" w:rsidP="00D76316">
      <w:pPr>
        <w:rPr>
          <w:rFonts w:ascii="Arial" w:hAnsi="Arial" w:cs="Arial"/>
        </w:rPr>
      </w:pPr>
      <w:r w:rsidRPr="00805427">
        <w:rPr>
          <w:rFonts w:ascii="Arial" w:hAnsi="Arial" w:cs="Arial"/>
        </w:rPr>
        <w:t>La compañera mantiene un buen desempeño</w:t>
      </w:r>
      <w:r w:rsidR="00773E7F">
        <w:rPr>
          <w:rFonts w:ascii="Arial" w:hAnsi="Arial" w:cs="Arial"/>
        </w:rPr>
        <w:t xml:space="preserve"> e idoneidad</w:t>
      </w:r>
      <w:r w:rsidRPr="00805427">
        <w:rPr>
          <w:rFonts w:ascii="Arial" w:hAnsi="Arial" w:cs="Arial"/>
        </w:rPr>
        <w:t xml:space="preserve">, </w:t>
      </w:r>
      <w:r w:rsidR="00773E7F">
        <w:rPr>
          <w:rFonts w:ascii="Arial" w:hAnsi="Arial" w:cs="Arial"/>
        </w:rPr>
        <w:t xml:space="preserve">y </w:t>
      </w:r>
      <w:r w:rsidRPr="00805427">
        <w:rPr>
          <w:rFonts w:ascii="Arial" w:hAnsi="Arial" w:cs="Arial"/>
        </w:rPr>
        <w:t xml:space="preserve">sus resultados están acorde a </w:t>
      </w:r>
      <w:r w:rsidR="00773E7F">
        <w:rPr>
          <w:rFonts w:ascii="Arial" w:hAnsi="Arial" w:cs="Arial"/>
        </w:rPr>
        <w:t xml:space="preserve">su </w:t>
      </w:r>
      <w:r w:rsidRPr="00805427">
        <w:rPr>
          <w:rFonts w:ascii="Arial" w:hAnsi="Arial" w:cs="Arial"/>
        </w:rPr>
        <w:t xml:space="preserve">categoría profesional. </w:t>
      </w:r>
    </w:p>
    <w:p w:rsidR="00D76316" w:rsidRPr="00805427" w:rsidRDefault="00D76316" w:rsidP="00D76316">
      <w:pPr>
        <w:rPr>
          <w:rFonts w:ascii="Arial" w:hAnsi="Arial" w:cs="Arial"/>
          <w:b/>
          <w:color w:val="000080"/>
        </w:rPr>
      </w:pPr>
    </w:p>
    <w:p w:rsidR="00D76316" w:rsidRPr="00805427" w:rsidRDefault="00773E7F" w:rsidP="00D76316">
      <w:pPr>
        <w:rPr>
          <w:rFonts w:ascii="Arial" w:hAnsi="Arial" w:cs="Arial"/>
          <w:b/>
          <w:color w:val="000080"/>
        </w:rPr>
      </w:pPr>
      <w:r>
        <w:rPr>
          <w:rFonts w:ascii="Arial" w:hAnsi="Arial" w:cs="Arial"/>
          <w:b/>
          <w:color w:val="000080"/>
        </w:rPr>
        <w:t>3</w:t>
      </w:r>
      <w:r w:rsidR="00D76316" w:rsidRPr="00805427">
        <w:rPr>
          <w:rFonts w:ascii="Arial" w:hAnsi="Arial" w:cs="Arial"/>
          <w:b/>
          <w:color w:val="000080"/>
        </w:rPr>
        <w:t>. Creatividad, iniciativa, capacidad de análisis y responsabilidad.</w:t>
      </w:r>
    </w:p>
    <w:p w:rsidR="00D76316" w:rsidRPr="00805427" w:rsidRDefault="00D76316" w:rsidP="00D76316">
      <w:pPr>
        <w:rPr>
          <w:rFonts w:ascii="Arial" w:hAnsi="Arial" w:cs="Arial"/>
        </w:rPr>
      </w:pPr>
      <w:r w:rsidRPr="00805427">
        <w:rPr>
          <w:rFonts w:ascii="Arial" w:hAnsi="Arial" w:cs="Arial"/>
        </w:rPr>
        <w:t>Es una compañera responsable, líder de una temática de investigación con resultados reconocidos, asume con alta responsabilidad las tareas que se le asignan y las que es capaz de buscar producto de su propia visión de trabajo.</w:t>
      </w:r>
    </w:p>
    <w:p w:rsidR="00D76316" w:rsidRPr="00805427" w:rsidRDefault="00D76316" w:rsidP="00D76316">
      <w:pPr>
        <w:rPr>
          <w:rFonts w:ascii="Arial" w:hAnsi="Arial" w:cs="Arial"/>
          <w:b/>
          <w:color w:val="000080"/>
        </w:rPr>
      </w:pPr>
    </w:p>
    <w:p w:rsidR="00D76316" w:rsidRPr="00805427" w:rsidRDefault="00C61CF7" w:rsidP="00773D04">
      <w:pPr>
        <w:jc w:val="both"/>
        <w:rPr>
          <w:rFonts w:ascii="Arial" w:hAnsi="Arial" w:cs="Arial"/>
          <w:b/>
          <w:color w:val="000080"/>
        </w:rPr>
      </w:pPr>
      <w:r>
        <w:rPr>
          <w:rFonts w:ascii="Arial" w:hAnsi="Arial" w:cs="Arial"/>
          <w:b/>
          <w:color w:val="000080"/>
        </w:rPr>
        <w:t>4</w:t>
      </w:r>
      <w:r w:rsidR="00D76316" w:rsidRPr="00805427">
        <w:rPr>
          <w:rFonts w:ascii="Arial" w:hAnsi="Arial" w:cs="Arial"/>
          <w:b/>
          <w:color w:val="000080"/>
        </w:rPr>
        <w:t>. Disciplina y aprovechamiento de la jornada laboral.</w:t>
      </w:r>
    </w:p>
    <w:p w:rsidR="00D76316" w:rsidRPr="00805427" w:rsidRDefault="00D76316" w:rsidP="00773D04">
      <w:pPr>
        <w:jc w:val="both"/>
        <w:rPr>
          <w:rFonts w:ascii="Arial" w:hAnsi="Arial" w:cs="Arial"/>
        </w:rPr>
      </w:pPr>
      <w:r w:rsidRPr="00805427">
        <w:rPr>
          <w:rFonts w:ascii="Arial" w:hAnsi="Arial" w:cs="Arial"/>
        </w:rPr>
        <w:t xml:space="preserve">Durante el año que se evalúa la compañera cumplió y </w:t>
      </w:r>
      <w:proofErr w:type="spellStart"/>
      <w:r w:rsidRPr="00805427">
        <w:rPr>
          <w:rFonts w:ascii="Arial" w:hAnsi="Arial" w:cs="Arial"/>
        </w:rPr>
        <w:t>sobrecumplió</w:t>
      </w:r>
      <w:proofErr w:type="spellEnd"/>
      <w:r w:rsidRPr="00805427">
        <w:rPr>
          <w:rFonts w:ascii="Arial" w:hAnsi="Arial" w:cs="Arial"/>
        </w:rPr>
        <w:t xml:space="preserve"> las tareas planificadas, por lo que su aprovechamiento de la jornada laboral es adecuado.</w:t>
      </w:r>
    </w:p>
    <w:p w:rsidR="00D76316" w:rsidRPr="00805427" w:rsidRDefault="00D76316" w:rsidP="00773D04">
      <w:pPr>
        <w:jc w:val="both"/>
        <w:rPr>
          <w:rFonts w:ascii="Arial" w:hAnsi="Arial" w:cs="Arial"/>
          <w:b/>
          <w:color w:val="000080"/>
        </w:rPr>
      </w:pPr>
    </w:p>
    <w:p w:rsidR="00C61CF7" w:rsidRDefault="00C61CF7" w:rsidP="00773D04">
      <w:pPr>
        <w:jc w:val="both"/>
        <w:rPr>
          <w:rFonts w:ascii="Arial" w:hAnsi="Arial" w:cs="Arial"/>
          <w:b/>
          <w:color w:val="000080"/>
        </w:rPr>
      </w:pPr>
      <w:r>
        <w:rPr>
          <w:rFonts w:ascii="Arial" w:hAnsi="Arial" w:cs="Arial"/>
          <w:b/>
          <w:color w:val="000080"/>
        </w:rPr>
        <w:t>5</w:t>
      </w:r>
      <w:r w:rsidR="00D76316" w:rsidRPr="00805427">
        <w:rPr>
          <w:rFonts w:ascii="Arial" w:hAnsi="Arial" w:cs="Arial"/>
          <w:b/>
          <w:color w:val="000080"/>
        </w:rPr>
        <w:t xml:space="preserve">. </w:t>
      </w:r>
      <w:r>
        <w:rPr>
          <w:rFonts w:ascii="Arial" w:hAnsi="Arial" w:cs="Arial"/>
          <w:b/>
          <w:color w:val="000080"/>
        </w:rPr>
        <w:t>Superación.</w:t>
      </w:r>
    </w:p>
    <w:p w:rsidR="00C61CF7" w:rsidRPr="00D07BAE" w:rsidRDefault="00C61CF7" w:rsidP="00C61CF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Pr="007E4FAF">
        <w:rPr>
          <w:rFonts w:ascii="Arial" w:hAnsi="Arial" w:cs="Arial"/>
        </w:rPr>
        <w:t>antiene la superación autodidacta constante</w:t>
      </w:r>
      <w:r>
        <w:rPr>
          <w:rFonts w:ascii="Arial" w:hAnsi="Arial" w:cs="Arial"/>
        </w:rPr>
        <w:t>, participa en congresos y reuniones que le permite mantenerse actualizada en los temas que trabaja y otras tareas que le asignen.</w:t>
      </w:r>
    </w:p>
    <w:p w:rsidR="00C61CF7" w:rsidRDefault="00C61CF7" w:rsidP="00773D04">
      <w:pPr>
        <w:jc w:val="both"/>
        <w:rPr>
          <w:rFonts w:ascii="Arial" w:hAnsi="Arial" w:cs="Arial"/>
          <w:b/>
          <w:color w:val="000080"/>
        </w:rPr>
      </w:pPr>
    </w:p>
    <w:p w:rsidR="00D76316" w:rsidRPr="00805427" w:rsidRDefault="00C61CF7" w:rsidP="00773D04">
      <w:pPr>
        <w:jc w:val="both"/>
        <w:rPr>
          <w:rFonts w:ascii="Arial" w:hAnsi="Arial" w:cs="Arial"/>
          <w:b/>
          <w:color w:val="000080"/>
        </w:rPr>
      </w:pPr>
      <w:r>
        <w:rPr>
          <w:rFonts w:ascii="Arial" w:hAnsi="Arial" w:cs="Arial"/>
          <w:b/>
          <w:color w:val="000080"/>
        </w:rPr>
        <w:t xml:space="preserve">6. </w:t>
      </w:r>
      <w:r w:rsidR="00D76316" w:rsidRPr="00805427">
        <w:rPr>
          <w:rFonts w:ascii="Arial" w:hAnsi="Arial" w:cs="Arial"/>
          <w:b/>
          <w:color w:val="000080"/>
        </w:rPr>
        <w:t>Cumplimiento de los requisitos de seguridad del trabajo.</w:t>
      </w:r>
    </w:p>
    <w:p w:rsidR="00D76316" w:rsidRPr="00805427" w:rsidRDefault="00D76316" w:rsidP="00773D04">
      <w:pPr>
        <w:jc w:val="both"/>
        <w:rPr>
          <w:rFonts w:ascii="Arial" w:hAnsi="Arial" w:cs="Arial"/>
        </w:rPr>
      </w:pPr>
      <w:r w:rsidRPr="00805427">
        <w:rPr>
          <w:rFonts w:ascii="Arial" w:hAnsi="Arial" w:cs="Arial"/>
        </w:rPr>
        <w:t xml:space="preserve">Cumple con los requisitos que se exigen para el trabajo en </w:t>
      </w:r>
      <w:r w:rsidR="00C61CF7">
        <w:rPr>
          <w:rFonts w:ascii="Arial" w:hAnsi="Arial" w:cs="Arial"/>
        </w:rPr>
        <w:t xml:space="preserve">el </w:t>
      </w:r>
      <w:r w:rsidRPr="00805427">
        <w:rPr>
          <w:rFonts w:ascii="Arial" w:hAnsi="Arial" w:cs="Arial"/>
        </w:rPr>
        <w:t>laboratorio</w:t>
      </w:r>
      <w:r w:rsidR="00C61CF7">
        <w:rPr>
          <w:rFonts w:ascii="Arial" w:hAnsi="Arial" w:cs="Arial"/>
        </w:rPr>
        <w:t>.</w:t>
      </w:r>
    </w:p>
    <w:p w:rsidR="00D76316" w:rsidRPr="00805427" w:rsidRDefault="00D76316" w:rsidP="00773D04">
      <w:pPr>
        <w:jc w:val="both"/>
        <w:rPr>
          <w:rFonts w:ascii="Arial" w:hAnsi="Arial" w:cs="Arial"/>
          <w:b/>
          <w:color w:val="000080"/>
        </w:rPr>
      </w:pPr>
    </w:p>
    <w:p w:rsidR="00D76316" w:rsidRPr="00805427" w:rsidRDefault="00C61CF7" w:rsidP="00773D04">
      <w:pPr>
        <w:jc w:val="both"/>
        <w:rPr>
          <w:rFonts w:ascii="Arial" w:hAnsi="Arial" w:cs="Arial"/>
          <w:b/>
          <w:color w:val="000080"/>
        </w:rPr>
      </w:pPr>
      <w:r>
        <w:rPr>
          <w:rFonts w:ascii="Arial" w:hAnsi="Arial" w:cs="Arial"/>
          <w:b/>
          <w:color w:val="000080"/>
        </w:rPr>
        <w:t>7</w:t>
      </w:r>
      <w:r w:rsidR="00D76316" w:rsidRPr="00805427">
        <w:rPr>
          <w:rFonts w:ascii="Arial" w:hAnsi="Arial" w:cs="Arial"/>
          <w:b/>
          <w:color w:val="000080"/>
        </w:rPr>
        <w:t>. Cuidado de la propiedad social.</w:t>
      </w:r>
    </w:p>
    <w:p w:rsidR="00D76316" w:rsidRPr="00805427" w:rsidRDefault="00D76316" w:rsidP="00773D04">
      <w:pPr>
        <w:jc w:val="both"/>
        <w:rPr>
          <w:rFonts w:ascii="Arial" w:hAnsi="Arial" w:cs="Arial"/>
        </w:rPr>
      </w:pPr>
      <w:r w:rsidRPr="00805427">
        <w:rPr>
          <w:rFonts w:ascii="Arial" w:hAnsi="Arial" w:cs="Arial"/>
        </w:rPr>
        <w:t>Cuida la propiedad social y vela porque los demás lo hagan.</w:t>
      </w:r>
    </w:p>
    <w:p w:rsidR="00D76316" w:rsidRPr="00805427" w:rsidRDefault="00D76316" w:rsidP="00773D04">
      <w:pPr>
        <w:jc w:val="both"/>
        <w:rPr>
          <w:rFonts w:ascii="Arial" w:hAnsi="Arial" w:cs="Arial"/>
          <w:b/>
          <w:color w:val="000080"/>
        </w:rPr>
      </w:pPr>
    </w:p>
    <w:p w:rsidR="00D76316" w:rsidRPr="00805427" w:rsidRDefault="00C61CF7" w:rsidP="00773D04">
      <w:pPr>
        <w:jc w:val="both"/>
        <w:rPr>
          <w:rFonts w:ascii="Arial" w:hAnsi="Arial" w:cs="Arial"/>
          <w:b/>
          <w:color w:val="000080"/>
        </w:rPr>
      </w:pPr>
      <w:r>
        <w:rPr>
          <w:rFonts w:ascii="Arial" w:hAnsi="Arial" w:cs="Arial"/>
          <w:b/>
          <w:color w:val="000080"/>
        </w:rPr>
        <w:t>8</w:t>
      </w:r>
      <w:r w:rsidR="00D76316" w:rsidRPr="00805427">
        <w:rPr>
          <w:rFonts w:ascii="Arial" w:hAnsi="Arial" w:cs="Arial"/>
          <w:b/>
          <w:color w:val="000080"/>
        </w:rPr>
        <w:t>. Relaciones humanas en el colectivo de trabajo.</w:t>
      </w:r>
    </w:p>
    <w:p w:rsidR="00D76316" w:rsidRPr="00805427" w:rsidRDefault="00D76316" w:rsidP="00773D04">
      <w:pPr>
        <w:jc w:val="both"/>
        <w:rPr>
          <w:rFonts w:ascii="Arial" w:hAnsi="Arial" w:cs="Arial"/>
          <w:b/>
          <w:color w:val="000080"/>
        </w:rPr>
      </w:pPr>
      <w:r w:rsidRPr="00805427">
        <w:rPr>
          <w:rFonts w:ascii="Arial" w:hAnsi="Arial" w:cs="Arial"/>
        </w:rPr>
        <w:t>Tiene muy buenas relaciones humanas dentro del colectivo y dentro del centro.</w:t>
      </w:r>
    </w:p>
    <w:p w:rsidR="00D76316" w:rsidRPr="00805427" w:rsidRDefault="00D76316" w:rsidP="00773D04">
      <w:pPr>
        <w:jc w:val="both"/>
        <w:rPr>
          <w:rFonts w:ascii="Arial" w:hAnsi="Arial" w:cs="Arial"/>
          <w:b/>
          <w:color w:val="000080"/>
        </w:rPr>
      </w:pPr>
    </w:p>
    <w:p w:rsidR="00D76316" w:rsidRPr="00805427" w:rsidRDefault="00C61CF7" w:rsidP="00773D04">
      <w:pPr>
        <w:jc w:val="both"/>
        <w:rPr>
          <w:rFonts w:ascii="Arial" w:hAnsi="Arial" w:cs="Arial"/>
          <w:b/>
          <w:color w:val="000080"/>
        </w:rPr>
      </w:pPr>
      <w:r>
        <w:rPr>
          <w:rFonts w:ascii="Arial" w:hAnsi="Arial" w:cs="Arial"/>
          <w:b/>
          <w:color w:val="000080"/>
        </w:rPr>
        <w:t>9</w:t>
      </w:r>
      <w:r w:rsidR="00D76316" w:rsidRPr="00805427">
        <w:rPr>
          <w:rFonts w:ascii="Arial" w:hAnsi="Arial" w:cs="Arial"/>
          <w:b/>
          <w:color w:val="000080"/>
        </w:rPr>
        <w:t>. Resultados del trabajo de investigación, calidad, y rigor científico del mismo.</w:t>
      </w:r>
    </w:p>
    <w:p w:rsidR="00D76316" w:rsidRPr="0083540A" w:rsidRDefault="00D76316" w:rsidP="00D76316">
      <w:pPr>
        <w:rPr>
          <w:rFonts w:ascii="Arial" w:hAnsi="Arial" w:cs="Arial"/>
        </w:rPr>
      </w:pPr>
      <w:r w:rsidRPr="0083540A">
        <w:rPr>
          <w:rFonts w:ascii="Arial" w:hAnsi="Arial" w:cs="Arial"/>
        </w:rPr>
        <w:t xml:space="preserve">     </w:t>
      </w:r>
    </w:p>
    <w:p w:rsidR="00D76316" w:rsidRPr="0083540A" w:rsidRDefault="00C61CF7" w:rsidP="00773D0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Participación en </w:t>
      </w:r>
      <w:r w:rsidR="00D76316" w:rsidRPr="0083540A">
        <w:rPr>
          <w:rFonts w:ascii="Arial" w:hAnsi="Arial" w:cs="Arial"/>
          <w:b/>
        </w:rPr>
        <w:t>Proyectos</w:t>
      </w:r>
      <w:r>
        <w:rPr>
          <w:rFonts w:ascii="Arial" w:hAnsi="Arial" w:cs="Arial"/>
          <w:b/>
        </w:rPr>
        <w:t>:</w:t>
      </w:r>
    </w:p>
    <w:p w:rsidR="00D76316" w:rsidRDefault="00C61CF7" w:rsidP="00773D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Megaproyecto (</w:t>
      </w:r>
      <w:r w:rsidR="00D76316" w:rsidRPr="0083540A">
        <w:rPr>
          <w:rFonts w:ascii="Arial" w:hAnsi="Arial" w:cs="Arial"/>
        </w:rPr>
        <w:t>Código: P131LH001160</w:t>
      </w:r>
      <w:r>
        <w:rPr>
          <w:rFonts w:ascii="Arial" w:hAnsi="Arial" w:cs="Arial"/>
        </w:rPr>
        <w:t>):</w:t>
      </w:r>
      <w:r w:rsidR="00D76316" w:rsidRPr="0083540A">
        <w:rPr>
          <w:rFonts w:ascii="Arial" w:hAnsi="Arial" w:cs="Arial"/>
          <w:b/>
        </w:rPr>
        <w:t xml:space="preserve"> “</w:t>
      </w:r>
      <w:r w:rsidR="00D76316" w:rsidRPr="0083540A">
        <w:rPr>
          <w:rFonts w:ascii="Arial" w:hAnsi="Arial" w:cs="Arial"/>
          <w:caps/>
        </w:rPr>
        <w:t>D</w:t>
      </w:r>
      <w:r w:rsidR="0083540A">
        <w:rPr>
          <w:rFonts w:ascii="Arial" w:hAnsi="Arial" w:cs="Arial"/>
          <w:caps/>
        </w:rPr>
        <w:t xml:space="preserve">esarrollo de </w:t>
      </w:r>
      <w:r w:rsidR="00D76316" w:rsidRPr="0083540A">
        <w:rPr>
          <w:rFonts w:ascii="Arial" w:hAnsi="Arial" w:cs="Arial"/>
          <w:caps/>
        </w:rPr>
        <w:t>ESARROLLO DE Bioestimuladores nacionalES para la protección y el beneficio de cultivos de interés económico</w:t>
      </w:r>
      <w:r w:rsidR="00D76316" w:rsidRPr="0083540A">
        <w:rPr>
          <w:rFonts w:ascii="Arial" w:hAnsi="Arial" w:cs="Arial"/>
        </w:rPr>
        <w:t>” en el</w:t>
      </w:r>
      <w:r w:rsidR="00D76316" w:rsidRPr="0083540A">
        <w:rPr>
          <w:rFonts w:ascii="Arial" w:hAnsi="Arial" w:cs="Arial"/>
          <w:b/>
        </w:rPr>
        <w:t xml:space="preserve"> Programa de Alimento Humano</w:t>
      </w:r>
      <w:r w:rsidR="00D76316" w:rsidRPr="0083540A">
        <w:rPr>
          <w:rFonts w:ascii="Arial" w:hAnsi="Arial" w:cs="Arial"/>
        </w:rPr>
        <w:t xml:space="preserve"> (2014- 2017).</w:t>
      </w:r>
    </w:p>
    <w:p w:rsidR="00853F6C" w:rsidRDefault="00853F6C" w:rsidP="00853F6C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</w:p>
    <w:p w:rsidR="00853F6C" w:rsidRPr="00773D04" w:rsidRDefault="00853F6C" w:rsidP="00853F6C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  <w:r w:rsidRPr="00773D04">
        <w:rPr>
          <w:rFonts w:ascii="Arial" w:hAnsi="Arial" w:cs="Arial"/>
          <w:b/>
        </w:rPr>
        <w:t>Eventos.</w:t>
      </w:r>
    </w:p>
    <w:p w:rsidR="00853F6C" w:rsidRPr="00773D04" w:rsidRDefault="00853F6C" w:rsidP="00853F6C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</w:p>
    <w:p w:rsidR="00853F6C" w:rsidRPr="00D80372" w:rsidRDefault="00853F6C" w:rsidP="00853F6C">
      <w:pPr>
        <w:numPr>
          <w:ilvl w:val="0"/>
          <w:numId w:val="5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  <w:b/>
        </w:rPr>
      </w:pPr>
      <w:r w:rsidRPr="00964303">
        <w:rPr>
          <w:rFonts w:ascii="Arial" w:hAnsi="Arial" w:cs="Arial"/>
        </w:rPr>
        <w:t xml:space="preserve">Co-autor de dos trabajos presentados en TECMED 2015 </w:t>
      </w:r>
      <w:r>
        <w:rPr>
          <w:rFonts w:ascii="Arial" w:hAnsi="Arial" w:cs="Arial"/>
        </w:rPr>
        <w:t xml:space="preserve">(base) </w:t>
      </w:r>
      <w:r w:rsidRPr="00964303">
        <w:rPr>
          <w:rFonts w:ascii="Arial" w:hAnsi="Arial" w:cs="Arial"/>
        </w:rPr>
        <w:t xml:space="preserve">por </w:t>
      </w:r>
      <w:proofErr w:type="spellStart"/>
      <w:r w:rsidRPr="00964303">
        <w:rPr>
          <w:rFonts w:ascii="Arial" w:hAnsi="Arial" w:cs="Arial"/>
        </w:rPr>
        <w:t>Lisbel</w:t>
      </w:r>
      <w:proofErr w:type="spellEnd"/>
      <w:r w:rsidRPr="00964303">
        <w:rPr>
          <w:rFonts w:ascii="Arial" w:hAnsi="Arial" w:cs="Arial"/>
        </w:rPr>
        <w:t xml:space="preserve"> Travieso. </w:t>
      </w:r>
      <w:r w:rsidRPr="00D80372">
        <w:rPr>
          <w:rFonts w:ascii="Arial" w:hAnsi="Arial" w:cs="Arial"/>
          <w:b/>
        </w:rPr>
        <w:t>Uno Premio relevante.</w:t>
      </w:r>
    </w:p>
    <w:p w:rsidR="00853F6C" w:rsidRPr="007558D4" w:rsidRDefault="00853F6C" w:rsidP="00853F6C">
      <w:pPr>
        <w:numPr>
          <w:ilvl w:val="0"/>
          <w:numId w:val="5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</w:rPr>
      </w:pPr>
      <w:r w:rsidRPr="00964303">
        <w:rPr>
          <w:rFonts w:ascii="Arial" w:hAnsi="Arial" w:cs="Arial"/>
        </w:rPr>
        <w:t xml:space="preserve">Co-autor de un trabajo presentado en el evento Forjadores del Futuro (Base, Los </w:t>
      </w:r>
      <w:r w:rsidRPr="007558D4">
        <w:rPr>
          <w:rFonts w:ascii="Arial" w:hAnsi="Arial" w:cs="Arial"/>
        </w:rPr>
        <w:t xml:space="preserve">Palacios, PR) por </w:t>
      </w:r>
      <w:proofErr w:type="spellStart"/>
      <w:r w:rsidRPr="007558D4">
        <w:rPr>
          <w:rFonts w:ascii="Arial" w:hAnsi="Arial" w:cs="Arial"/>
        </w:rPr>
        <w:t>Lisbel</w:t>
      </w:r>
      <w:proofErr w:type="spellEnd"/>
      <w:r w:rsidRPr="007558D4">
        <w:rPr>
          <w:rFonts w:ascii="Arial" w:hAnsi="Arial" w:cs="Arial"/>
        </w:rPr>
        <w:t xml:space="preserve"> Travieso. </w:t>
      </w:r>
      <w:r w:rsidRPr="007558D4">
        <w:rPr>
          <w:rFonts w:ascii="Arial" w:hAnsi="Arial" w:cs="Arial"/>
          <w:b/>
        </w:rPr>
        <w:t>Premio destacado</w:t>
      </w:r>
      <w:r w:rsidRPr="007558D4">
        <w:rPr>
          <w:rFonts w:ascii="Arial" w:hAnsi="Arial" w:cs="Arial"/>
        </w:rPr>
        <w:t>.</w:t>
      </w:r>
    </w:p>
    <w:p w:rsidR="00853F6C" w:rsidRPr="007558D4" w:rsidRDefault="00853F6C" w:rsidP="00853F6C">
      <w:pPr>
        <w:numPr>
          <w:ilvl w:val="0"/>
          <w:numId w:val="5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</w:rPr>
      </w:pPr>
      <w:r w:rsidRPr="007558D4">
        <w:rPr>
          <w:rFonts w:ascii="Arial" w:hAnsi="Arial" w:cs="Arial"/>
        </w:rPr>
        <w:t>Co-autor del trabajo “</w:t>
      </w:r>
      <w:r w:rsidRPr="007558D4">
        <w:rPr>
          <w:rFonts w:ascii="Arial" w:hAnsi="Arial" w:cs="Arial"/>
          <w:bCs/>
          <w:lang w:val="nl-BE" w:eastAsia="es-AR"/>
        </w:rPr>
        <w:t xml:space="preserve">Avances en las investigaciones conducentes a la implementación del QuitoMax en el cultivo del tomate”, </w:t>
      </w:r>
      <w:r w:rsidRPr="007558D4">
        <w:rPr>
          <w:rFonts w:ascii="Arial" w:hAnsi="Arial" w:cs="Arial"/>
        </w:rPr>
        <w:t xml:space="preserve">presentado en el Evento Internacional del INIFAT.  </w:t>
      </w:r>
      <w:r w:rsidRPr="007558D4">
        <w:rPr>
          <w:rFonts w:ascii="Arial" w:hAnsi="Arial" w:cs="Arial"/>
          <w:bCs/>
        </w:rPr>
        <w:t xml:space="preserve">A.B. Falcón-Rodríguez, D. González-Peña, </w:t>
      </w:r>
      <w:r w:rsidRPr="007558D4">
        <w:rPr>
          <w:rFonts w:ascii="Arial" w:hAnsi="Arial" w:cs="Arial"/>
          <w:b/>
          <w:bCs/>
        </w:rPr>
        <w:t>D. Costales</w:t>
      </w:r>
      <w:r w:rsidRPr="007558D4">
        <w:rPr>
          <w:rFonts w:ascii="Arial" w:hAnsi="Arial" w:cs="Arial"/>
          <w:bCs/>
        </w:rPr>
        <w:t xml:space="preserve">, D. Morales, L. Travieso, E. Terry, J. Ruiz, L.G. González, M.C. Jiménez, M.A. Martínez-Téllez. </w:t>
      </w:r>
    </w:p>
    <w:p w:rsidR="00853F6C" w:rsidRDefault="00853F6C" w:rsidP="00853F6C">
      <w:pPr>
        <w:numPr>
          <w:ilvl w:val="0"/>
          <w:numId w:val="5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</w:rPr>
      </w:pPr>
      <w:r w:rsidRPr="002E46AC">
        <w:rPr>
          <w:rFonts w:ascii="Arial" w:hAnsi="Arial" w:cs="Arial"/>
          <w:lang w:val="en-US"/>
        </w:rPr>
        <w:t>Co-</w:t>
      </w:r>
      <w:proofErr w:type="spellStart"/>
      <w:r w:rsidRPr="002E46AC">
        <w:rPr>
          <w:rFonts w:ascii="Arial" w:hAnsi="Arial" w:cs="Arial"/>
          <w:lang w:val="en-US"/>
        </w:rPr>
        <w:t>autor</w:t>
      </w:r>
      <w:proofErr w:type="spellEnd"/>
      <w:r w:rsidRPr="002E46AC">
        <w:rPr>
          <w:rFonts w:ascii="Arial" w:hAnsi="Arial" w:cs="Arial"/>
          <w:lang w:val="en-US"/>
        </w:rPr>
        <w:t xml:space="preserve"> de </w:t>
      </w:r>
      <w:proofErr w:type="spellStart"/>
      <w:r w:rsidRPr="002E46AC">
        <w:rPr>
          <w:rFonts w:ascii="Arial" w:hAnsi="Arial" w:cs="Arial"/>
          <w:lang w:val="en-US"/>
        </w:rPr>
        <w:t>trabajo</w:t>
      </w:r>
      <w:proofErr w:type="spellEnd"/>
      <w:r w:rsidRPr="002E46AC">
        <w:rPr>
          <w:rFonts w:ascii="Arial" w:hAnsi="Arial" w:cs="Arial"/>
          <w:lang w:val="en-US"/>
        </w:rPr>
        <w:t xml:space="preserve"> </w:t>
      </w:r>
      <w:proofErr w:type="spellStart"/>
      <w:r w:rsidRPr="002E46AC">
        <w:rPr>
          <w:rFonts w:ascii="Arial" w:hAnsi="Arial" w:cs="Arial"/>
          <w:lang w:val="en-US"/>
        </w:rPr>
        <w:t>presentado</w:t>
      </w:r>
      <w:proofErr w:type="spellEnd"/>
      <w:r w:rsidRPr="002E46AC">
        <w:rPr>
          <w:rFonts w:ascii="Arial" w:hAnsi="Arial" w:cs="Arial"/>
          <w:lang w:val="en-US"/>
        </w:rPr>
        <w:t xml:space="preserve"> en el </w:t>
      </w:r>
      <w:r w:rsidRPr="002E46AC">
        <w:rPr>
          <w:rFonts w:ascii="Arial" w:hAnsi="Arial" w:cs="Arial"/>
          <w:bCs/>
          <w:color w:val="000000"/>
          <w:lang w:val="en-US"/>
        </w:rPr>
        <w:t xml:space="preserve">11th International Conference on Renewable Resources and </w:t>
      </w:r>
      <w:proofErr w:type="spellStart"/>
      <w:r w:rsidRPr="002E46AC">
        <w:rPr>
          <w:rFonts w:ascii="Arial" w:hAnsi="Arial" w:cs="Arial"/>
          <w:bCs/>
          <w:color w:val="000000"/>
          <w:lang w:val="en-US"/>
        </w:rPr>
        <w:t>Biorefineries</w:t>
      </w:r>
      <w:proofErr w:type="spellEnd"/>
      <w:r w:rsidRPr="002E46AC">
        <w:rPr>
          <w:rFonts w:ascii="Arial" w:hAnsi="Arial" w:cs="Arial"/>
          <w:color w:val="000000"/>
          <w:lang w:val="en-US"/>
        </w:rPr>
        <w:t>, York, UK.</w:t>
      </w:r>
      <w:r w:rsidRPr="002E46AC">
        <w:rPr>
          <w:rFonts w:ascii="Arial" w:hAnsi="Arial" w:cs="Arial"/>
          <w:bCs/>
          <w:i/>
          <w:iCs/>
          <w:color w:val="000000"/>
          <w:lang w:val="en-US"/>
        </w:rPr>
        <w:t xml:space="preserve"> Bioac</w:t>
      </w:r>
      <w:r w:rsidRPr="007558D4">
        <w:rPr>
          <w:rFonts w:ascii="Arial" w:hAnsi="Arial" w:cs="Arial"/>
          <w:bCs/>
          <w:i/>
          <w:iCs/>
          <w:color w:val="000000"/>
          <w:lang w:val="en-US"/>
        </w:rPr>
        <w:t xml:space="preserve">tive derived from biomass in the development of plant </w:t>
      </w:r>
      <w:proofErr w:type="spellStart"/>
      <w:r w:rsidRPr="007558D4">
        <w:rPr>
          <w:rFonts w:ascii="Arial" w:hAnsi="Arial" w:cs="Arial"/>
          <w:bCs/>
          <w:i/>
          <w:iCs/>
          <w:color w:val="000000"/>
          <w:lang w:val="en-US"/>
        </w:rPr>
        <w:t>biostimulants</w:t>
      </w:r>
      <w:proofErr w:type="spellEnd"/>
      <w:r w:rsidRPr="007558D4">
        <w:rPr>
          <w:rFonts w:ascii="Arial" w:hAnsi="Arial" w:cs="Arial"/>
          <w:bCs/>
          <w:i/>
          <w:iCs/>
          <w:color w:val="000000"/>
          <w:lang w:val="en-US"/>
        </w:rPr>
        <w:t xml:space="preserve">. </w:t>
      </w:r>
      <w:r w:rsidRPr="007558D4">
        <w:rPr>
          <w:rFonts w:ascii="Arial" w:hAnsi="Arial" w:cs="Arial"/>
        </w:rPr>
        <w:t xml:space="preserve">Cabrera, J.C.; Falcón, A.; </w:t>
      </w:r>
      <w:r w:rsidRPr="007558D4">
        <w:rPr>
          <w:rFonts w:ascii="Arial" w:hAnsi="Arial" w:cs="Arial"/>
          <w:b/>
        </w:rPr>
        <w:t>Costales, D</w:t>
      </w:r>
      <w:r w:rsidRPr="007558D4">
        <w:rPr>
          <w:rFonts w:ascii="Arial" w:hAnsi="Arial" w:cs="Arial"/>
        </w:rPr>
        <w:t xml:space="preserve">.; Nápoles, M.C.; González-Peña, D.; Morales, D.; </w:t>
      </w:r>
      <w:proofErr w:type="spellStart"/>
      <w:r w:rsidRPr="007558D4">
        <w:rPr>
          <w:rFonts w:ascii="Arial" w:hAnsi="Arial" w:cs="Arial"/>
        </w:rPr>
        <w:t>Diosdado</w:t>
      </w:r>
      <w:proofErr w:type="spellEnd"/>
      <w:r w:rsidRPr="007558D4">
        <w:rPr>
          <w:rFonts w:ascii="Arial" w:hAnsi="Arial" w:cs="Arial"/>
        </w:rPr>
        <w:t xml:space="preserve">, E.; González, L.; Viteri, G.; Cabrera, G.; de Winter, J.; </w:t>
      </w:r>
      <w:proofErr w:type="spellStart"/>
      <w:r w:rsidRPr="007558D4">
        <w:rPr>
          <w:rFonts w:ascii="Arial" w:hAnsi="Arial" w:cs="Arial"/>
        </w:rPr>
        <w:t>Gerbaux</w:t>
      </w:r>
      <w:proofErr w:type="spellEnd"/>
      <w:r w:rsidRPr="007558D4">
        <w:rPr>
          <w:rFonts w:ascii="Arial" w:hAnsi="Arial" w:cs="Arial"/>
        </w:rPr>
        <w:t xml:space="preserve">, P.; </w:t>
      </w:r>
      <w:proofErr w:type="spellStart"/>
      <w:r w:rsidRPr="007558D4">
        <w:rPr>
          <w:rFonts w:ascii="Arial" w:hAnsi="Arial" w:cs="Arial"/>
        </w:rPr>
        <w:t>Tanghe</w:t>
      </w:r>
      <w:proofErr w:type="spellEnd"/>
      <w:r w:rsidRPr="007558D4">
        <w:rPr>
          <w:rFonts w:ascii="Arial" w:hAnsi="Arial" w:cs="Arial"/>
        </w:rPr>
        <w:t xml:space="preserve">, A.; </w:t>
      </w:r>
      <w:proofErr w:type="spellStart"/>
      <w:r w:rsidRPr="007558D4">
        <w:rPr>
          <w:rFonts w:ascii="Arial" w:hAnsi="Arial" w:cs="Arial"/>
        </w:rPr>
        <w:t>Wegria</w:t>
      </w:r>
      <w:proofErr w:type="spellEnd"/>
      <w:r w:rsidRPr="007558D4">
        <w:rPr>
          <w:rFonts w:ascii="Arial" w:hAnsi="Arial" w:cs="Arial"/>
        </w:rPr>
        <w:t xml:space="preserve">, G.; </w:t>
      </w:r>
      <w:proofErr w:type="spellStart"/>
      <w:r w:rsidRPr="007558D4">
        <w:rPr>
          <w:rFonts w:ascii="Arial" w:hAnsi="Arial" w:cs="Arial"/>
        </w:rPr>
        <w:t>Onderwater</w:t>
      </w:r>
      <w:proofErr w:type="spellEnd"/>
      <w:r w:rsidRPr="007558D4">
        <w:rPr>
          <w:rFonts w:ascii="Arial" w:hAnsi="Arial" w:cs="Arial"/>
        </w:rPr>
        <w:t xml:space="preserve">, R.C.A.; </w:t>
      </w:r>
      <w:proofErr w:type="spellStart"/>
      <w:r w:rsidRPr="007558D4">
        <w:rPr>
          <w:rFonts w:ascii="Arial" w:hAnsi="Arial" w:cs="Arial"/>
        </w:rPr>
        <w:t>Wattiez</w:t>
      </w:r>
      <w:proofErr w:type="spellEnd"/>
      <w:r w:rsidRPr="007558D4">
        <w:rPr>
          <w:rFonts w:ascii="Arial" w:hAnsi="Arial" w:cs="Arial"/>
        </w:rPr>
        <w:t>, R.</w:t>
      </w:r>
    </w:p>
    <w:p w:rsidR="00853F6C" w:rsidRPr="00C832F6" w:rsidRDefault="00853F6C" w:rsidP="00853F6C">
      <w:pPr>
        <w:numPr>
          <w:ilvl w:val="0"/>
          <w:numId w:val="5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</w:rPr>
      </w:pPr>
      <w:r w:rsidRPr="00C832F6">
        <w:rPr>
          <w:rFonts w:ascii="Arial" w:hAnsi="Arial" w:cs="Arial"/>
        </w:rPr>
        <w:t>Co</w:t>
      </w:r>
      <w:r>
        <w:rPr>
          <w:rFonts w:ascii="Arial" w:hAnsi="Arial" w:cs="Arial"/>
        </w:rPr>
        <w:t>-</w:t>
      </w:r>
      <w:r w:rsidRPr="00C832F6">
        <w:rPr>
          <w:rFonts w:ascii="Arial" w:hAnsi="Arial" w:cs="Arial"/>
        </w:rPr>
        <w:t xml:space="preserve">autor de presentación en el </w:t>
      </w:r>
      <w:r w:rsidRPr="00C832F6">
        <w:rPr>
          <w:rFonts w:ascii="Arial" w:hAnsi="Arial" w:cs="Arial"/>
          <w:color w:val="000000"/>
          <w:shd w:val="clear" w:color="auto" w:fill="FFFFFF"/>
        </w:rPr>
        <w:t xml:space="preserve">IV Congreso de Agricultura en Ecosistemas Frágiles y Degradados. </w:t>
      </w:r>
      <w:r w:rsidRPr="00C832F6">
        <w:rPr>
          <w:rFonts w:ascii="Arial" w:hAnsi="Arial" w:cs="Arial"/>
        </w:rPr>
        <w:t>"</w:t>
      </w:r>
      <w:r w:rsidRPr="00C832F6">
        <w:rPr>
          <w:rFonts w:ascii="Arial" w:hAnsi="Arial" w:cs="Arial"/>
          <w:color w:val="000000"/>
          <w:shd w:val="clear" w:color="auto" w:fill="FFFFFF"/>
        </w:rPr>
        <w:t xml:space="preserve">Reducción de la carga contaminante por fertilización química y de efectos adversos del estrés abiótico mediante el empleo de inoculantes inducidos para leguminosas. </w:t>
      </w:r>
      <w:proofErr w:type="spellStart"/>
      <w:r w:rsidRPr="00C832F6">
        <w:rPr>
          <w:rFonts w:ascii="Arial" w:hAnsi="Arial" w:cs="Arial"/>
          <w:color w:val="000000"/>
          <w:shd w:val="clear" w:color="auto" w:fill="FFFFFF"/>
        </w:rPr>
        <w:t>Ionel</w:t>
      </w:r>
      <w:proofErr w:type="spellEnd"/>
      <w:r w:rsidRPr="00C832F6">
        <w:rPr>
          <w:rFonts w:ascii="Arial" w:hAnsi="Arial" w:cs="Arial"/>
          <w:color w:val="000000"/>
          <w:shd w:val="clear" w:color="auto" w:fill="FFFFFF"/>
        </w:rPr>
        <w:t xml:space="preserve"> Hernández </w:t>
      </w:r>
      <w:proofErr w:type="spellStart"/>
      <w:r w:rsidRPr="00C832F6">
        <w:rPr>
          <w:rFonts w:ascii="Arial" w:hAnsi="Arial" w:cs="Arial"/>
          <w:color w:val="000000"/>
          <w:shd w:val="clear" w:color="auto" w:fill="FFFFFF"/>
        </w:rPr>
        <w:t>Forte</w:t>
      </w:r>
      <w:proofErr w:type="spellEnd"/>
      <w:r w:rsidRPr="00C832F6">
        <w:rPr>
          <w:rFonts w:ascii="Arial" w:hAnsi="Arial" w:cs="Arial"/>
          <w:color w:val="000000"/>
          <w:shd w:val="clear" w:color="auto" w:fill="FFFFFF"/>
        </w:rPr>
        <w:t xml:space="preserve">, María Caridad Nápoles García, </w:t>
      </w:r>
      <w:r w:rsidRPr="00C832F6">
        <w:rPr>
          <w:rFonts w:ascii="Arial" w:hAnsi="Arial" w:cs="Arial"/>
          <w:b/>
          <w:color w:val="000000"/>
          <w:shd w:val="clear" w:color="auto" w:fill="FFFFFF"/>
        </w:rPr>
        <w:t>Daimy Costales Menéndez</w:t>
      </w:r>
      <w:r w:rsidRPr="00C832F6">
        <w:rPr>
          <w:rFonts w:ascii="Arial" w:hAnsi="Arial" w:cs="Arial"/>
          <w:color w:val="000000"/>
          <w:shd w:val="clear" w:color="auto" w:fill="FFFFFF"/>
        </w:rPr>
        <w:t xml:space="preserve">, Belkis Morales Mena, Alicia Hernández, </w:t>
      </w:r>
      <w:proofErr w:type="spellStart"/>
      <w:r w:rsidRPr="00C832F6">
        <w:rPr>
          <w:rFonts w:ascii="Arial" w:hAnsi="Arial" w:cs="Arial"/>
          <w:color w:val="000000"/>
          <w:shd w:val="clear" w:color="auto" w:fill="FFFFFF"/>
        </w:rPr>
        <w:t>Dianevys</w:t>
      </w:r>
      <w:proofErr w:type="spellEnd"/>
      <w:r w:rsidRPr="00C832F6">
        <w:rPr>
          <w:rFonts w:ascii="Arial" w:hAnsi="Arial" w:cs="Arial"/>
          <w:color w:val="000000"/>
          <w:shd w:val="clear" w:color="auto" w:fill="FFFFFF"/>
        </w:rPr>
        <w:t xml:space="preserve"> González-Peña, Inés Reynaldo, Pedro Rosales, </w:t>
      </w:r>
      <w:proofErr w:type="spellStart"/>
      <w:r w:rsidRPr="00C832F6">
        <w:rPr>
          <w:rFonts w:ascii="Arial" w:hAnsi="Arial" w:cs="Arial"/>
          <w:color w:val="000000"/>
          <w:shd w:val="clear" w:color="auto" w:fill="FFFFFF"/>
        </w:rPr>
        <w:t>Daimy</w:t>
      </w:r>
      <w:proofErr w:type="spellEnd"/>
      <w:r w:rsidRPr="00C832F6">
        <w:rPr>
          <w:rFonts w:ascii="Arial" w:hAnsi="Arial" w:cs="Arial"/>
          <w:color w:val="000000"/>
          <w:shd w:val="clear" w:color="auto" w:fill="FFFFFF"/>
        </w:rPr>
        <w:t xml:space="preserve"> Alonso, </w:t>
      </w:r>
      <w:proofErr w:type="spellStart"/>
      <w:r w:rsidRPr="00C832F6">
        <w:rPr>
          <w:rFonts w:ascii="Arial" w:hAnsi="Arial" w:cs="Arial"/>
          <w:color w:val="000000"/>
          <w:shd w:val="clear" w:color="auto" w:fill="FFFFFF"/>
        </w:rPr>
        <w:t>Nirania</w:t>
      </w:r>
      <w:proofErr w:type="spellEnd"/>
      <w:r w:rsidRPr="00C832F6">
        <w:rPr>
          <w:rFonts w:ascii="Arial" w:hAnsi="Arial" w:cs="Arial"/>
          <w:color w:val="000000"/>
          <w:shd w:val="clear" w:color="auto" w:fill="FFFFFF"/>
        </w:rPr>
        <w:t xml:space="preserve"> Hernández.</w:t>
      </w:r>
    </w:p>
    <w:p w:rsidR="00853F6C" w:rsidRPr="00D80372" w:rsidRDefault="00853F6C" w:rsidP="00853F6C">
      <w:pPr>
        <w:numPr>
          <w:ilvl w:val="0"/>
          <w:numId w:val="5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</w:rPr>
      </w:pPr>
      <w:r w:rsidRPr="00D80372">
        <w:rPr>
          <w:rFonts w:ascii="Arial" w:hAnsi="Arial" w:cs="Arial"/>
        </w:rPr>
        <w:t>Participación en el FÓRUM de base con 3 trabajos:</w:t>
      </w:r>
    </w:p>
    <w:p w:rsidR="00853F6C" w:rsidRDefault="00853F6C" w:rsidP="00853F6C">
      <w:pPr>
        <w:rPr>
          <w:rFonts w:cs="Calibri"/>
          <w:b/>
        </w:rPr>
      </w:pPr>
    </w:p>
    <w:p w:rsidR="00853F6C" w:rsidRPr="00F123A6" w:rsidRDefault="00853F6C" w:rsidP="00853F6C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F123A6">
        <w:rPr>
          <w:rFonts w:ascii="Arial" w:hAnsi="Arial" w:cs="Arial"/>
        </w:rPr>
        <w:t xml:space="preserve">Efecto de la imbibición de semillas con diferentes </w:t>
      </w:r>
      <w:proofErr w:type="spellStart"/>
      <w:r w:rsidRPr="00F123A6">
        <w:rPr>
          <w:rFonts w:ascii="Arial" w:hAnsi="Arial" w:cs="Arial"/>
        </w:rPr>
        <w:t>quitosanas</w:t>
      </w:r>
      <w:proofErr w:type="spellEnd"/>
      <w:r w:rsidRPr="00F123A6">
        <w:rPr>
          <w:rFonts w:ascii="Arial" w:hAnsi="Arial" w:cs="Arial"/>
        </w:rPr>
        <w:t xml:space="preserve"> en el crecimiento de posturas de tomate cultivar </w:t>
      </w:r>
      <w:proofErr w:type="spellStart"/>
      <w:r w:rsidRPr="00F123A6">
        <w:rPr>
          <w:rFonts w:ascii="Arial" w:hAnsi="Arial" w:cs="Arial"/>
        </w:rPr>
        <w:t>Hazera</w:t>
      </w:r>
      <w:proofErr w:type="spellEnd"/>
      <w:r w:rsidRPr="00F123A6">
        <w:rPr>
          <w:rFonts w:ascii="Arial" w:hAnsi="Arial" w:cs="Arial"/>
        </w:rPr>
        <w:t xml:space="preserve"> HA 3019 (Co-autora). </w:t>
      </w:r>
      <w:r w:rsidRPr="00F123A6">
        <w:rPr>
          <w:rFonts w:ascii="Arial" w:hAnsi="Arial" w:cs="Arial"/>
          <w:b/>
        </w:rPr>
        <w:t>Mención.</w:t>
      </w:r>
    </w:p>
    <w:p w:rsidR="00853F6C" w:rsidRPr="00F123A6" w:rsidRDefault="00853F6C" w:rsidP="00853F6C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F123A6">
        <w:rPr>
          <w:rFonts w:ascii="Arial" w:hAnsi="Arial" w:cs="Arial"/>
        </w:rPr>
        <w:t xml:space="preserve">Efecto de la combinación de </w:t>
      </w:r>
      <w:proofErr w:type="spellStart"/>
      <w:r w:rsidRPr="00F123A6">
        <w:rPr>
          <w:rFonts w:ascii="Arial" w:hAnsi="Arial" w:cs="Arial"/>
        </w:rPr>
        <w:t>Quitomax</w:t>
      </w:r>
      <w:proofErr w:type="spellEnd"/>
      <w:r w:rsidRPr="00F123A6">
        <w:rPr>
          <w:rFonts w:ascii="Arial" w:hAnsi="Arial" w:cs="Arial"/>
        </w:rPr>
        <w:t xml:space="preserve"> y el </w:t>
      </w:r>
      <w:proofErr w:type="spellStart"/>
      <w:r w:rsidRPr="00F123A6">
        <w:rPr>
          <w:rFonts w:ascii="Arial" w:hAnsi="Arial" w:cs="Arial"/>
        </w:rPr>
        <w:t>Azofer</w:t>
      </w:r>
      <w:proofErr w:type="spellEnd"/>
      <w:r w:rsidRPr="00F123A6">
        <w:rPr>
          <w:rFonts w:ascii="Arial" w:hAnsi="Arial" w:cs="Arial"/>
        </w:rPr>
        <w:t>-S en la nodulación, el crecimiento y los rendimientos de la soya (</w:t>
      </w:r>
      <w:proofErr w:type="spellStart"/>
      <w:r w:rsidRPr="00F123A6">
        <w:rPr>
          <w:rFonts w:ascii="Arial" w:hAnsi="Arial" w:cs="Arial"/>
          <w:i/>
        </w:rPr>
        <w:t>Glycine</w:t>
      </w:r>
      <w:proofErr w:type="spellEnd"/>
      <w:r w:rsidRPr="00F123A6">
        <w:rPr>
          <w:rFonts w:ascii="Arial" w:hAnsi="Arial" w:cs="Arial"/>
          <w:i/>
        </w:rPr>
        <w:t xml:space="preserve"> </w:t>
      </w:r>
      <w:proofErr w:type="spellStart"/>
      <w:r w:rsidRPr="00F123A6">
        <w:rPr>
          <w:rFonts w:ascii="Arial" w:hAnsi="Arial" w:cs="Arial"/>
          <w:i/>
        </w:rPr>
        <w:t>max</w:t>
      </w:r>
      <w:proofErr w:type="spellEnd"/>
      <w:r w:rsidRPr="00F123A6">
        <w:rPr>
          <w:rFonts w:ascii="Arial" w:hAnsi="Arial" w:cs="Arial"/>
        </w:rPr>
        <w:t xml:space="preserve"> (L.) Merrill.) (Autora). </w:t>
      </w:r>
      <w:r w:rsidRPr="00F123A6">
        <w:rPr>
          <w:rFonts w:ascii="Arial" w:hAnsi="Arial" w:cs="Arial"/>
          <w:b/>
        </w:rPr>
        <w:t>Mención.</w:t>
      </w:r>
    </w:p>
    <w:p w:rsidR="00853F6C" w:rsidRPr="003B6950" w:rsidRDefault="00853F6C" w:rsidP="00853F6C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F123A6">
        <w:rPr>
          <w:rFonts w:ascii="Arial" w:hAnsi="Arial" w:cs="Arial"/>
        </w:rPr>
        <w:t xml:space="preserve">Avances en las investigaciones conducentes a la implementación del </w:t>
      </w:r>
      <w:proofErr w:type="spellStart"/>
      <w:r w:rsidRPr="00F123A6">
        <w:rPr>
          <w:rFonts w:ascii="Arial" w:hAnsi="Arial" w:cs="Arial"/>
        </w:rPr>
        <w:t>Quitomax</w:t>
      </w:r>
      <w:proofErr w:type="spellEnd"/>
      <w:r w:rsidRPr="00F123A6">
        <w:rPr>
          <w:rFonts w:ascii="Arial" w:hAnsi="Arial" w:cs="Arial"/>
        </w:rPr>
        <w:t xml:space="preserve"> en el cultivo del tomate (Co-autora). </w:t>
      </w:r>
      <w:r w:rsidRPr="00F123A6">
        <w:rPr>
          <w:rFonts w:ascii="Arial" w:hAnsi="Arial" w:cs="Arial"/>
          <w:b/>
        </w:rPr>
        <w:t>Destacado.</w:t>
      </w:r>
    </w:p>
    <w:p w:rsidR="003B6950" w:rsidRDefault="003B6950" w:rsidP="003B6950">
      <w:pPr>
        <w:jc w:val="both"/>
        <w:rPr>
          <w:rFonts w:ascii="Arial" w:hAnsi="Arial" w:cs="Arial"/>
          <w:b/>
        </w:rPr>
      </w:pPr>
    </w:p>
    <w:p w:rsidR="003B6950" w:rsidRDefault="003B6950" w:rsidP="003B695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Cursos, talleres, conferencias y seminarios impartidos.</w:t>
      </w:r>
    </w:p>
    <w:p w:rsidR="003B6950" w:rsidRPr="003B6950" w:rsidRDefault="003B6950" w:rsidP="003B6950">
      <w:pPr>
        <w:ind w:left="720"/>
        <w:jc w:val="both"/>
        <w:rPr>
          <w:rFonts w:ascii="Arial" w:hAnsi="Arial" w:cs="Arial"/>
        </w:rPr>
      </w:pPr>
    </w:p>
    <w:p w:rsidR="003B6950" w:rsidRDefault="007A6E1C" w:rsidP="003B6950">
      <w:pPr>
        <w:numPr>
          <w:ilvl w:val="0"/>
          <w:numId w:val="2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Diseño e i</w:t>
      </w:r>
      <w:r w:rsidR="003B6950" w:rsidRPr="0005320C">
        <w:rPr>
          <w:rFonts w:ascii="Arial" w:hAnsi="Arial" w:cs="Arial"/>
        </w:rPr>
        <w:t>mpartición del curso “Prácticas de Microbiología General” en el centro</w:t>
      </w:r>
      <w:r w:rsidR="003B6950">
        <w:rPr>
          <w:rFonts w:ascii="Arial" w:hAnsi="Arial" w:cs="Arial"/>
        </w:rPr>
        <w:t xml:space="preserve"> (b</w:t>
      </w:r>
      <w:r w:rsidR="003B6950" w:rsidRPr="00D56F78">
        <w:rPr>
          <w:rFonts w:ascii="Arial" w:hAnsi="Arial" w:cs="Arial"/>
        </w:rPr>
        <w:t xml:space="preserve">úsqueda de información, presentaciones en PowerPoint, elaboración de </w:t>
      </w:r>
      <w:r w:rsidR="003B6950" w:rsidRPr="00D56F78">
        <w:rPr>
          <w:rFonts w:ascii="Arial" w:hAnsi="Arial" w:cs="Arial"/>
        </w:rPr>
        <w:lastRenderedPageBreak/>
        <w:t>medios de cultivos, materiales estériles, e</w:t>
      </w:r>
      <w:r w:rsidR="003B6950">
        <w:rPr>
          <w:rFonts w:ascii="Arial" w:hAnsi="Arial" w:cs="Arial"/>
        </w:rPr>
        <w:t>ntre otros), a técnicos, investigadores y profesores de la UNAH</w:t>
      </w:r>
      <w:r w:rsidR="003B6950" w:rsidRPr="00D56F78">
        <w:rPr>
          <w:rFonts w:ascii="Arial" w:hAnsi="Arial" w:cs="Arial"/>
        </w:rPr>
        <w:t>.</w:t>
      </w:r>
    </w:p>
    <w:p w:rsidR="003B6950" w:rsidRDefault="007A6E1C" w:rsidP="003B6950">
      <w:pPr>
        <w:numPr>
          <w:ilvl w:val="0"/>
          <w:numId w:val="27"/>
        </w:numPr>
        <w:jc w:val="both"/>
        <w:rPr>
          <w:rFonts w:ascii="Arial" w:hAnsi="Arial" w:cs="Arial"/>
          <w:lang w:bidi="ta-IN"/>
        </w:rPr>
      </w:pPr>
      <w:r w:rsidRPr="007A6E1C">
        <w:rPr>
          <w:rFonts w:ascii="Arial" w:hAnsi="Arial" w:cs="Arial"/>
        </w:rPr>
        <w:t>Participación en un Taller del PIA</w:t>
      </w:r>
      <w:r w:rsidR="00BF68DE">
        <w:rPr>
          <w:rFonts w:ascii="Arial" w:hAnsi="Arial" w:cs="Arial"/>
        </w:rPr>
        <w:t>L</w:t>
      </w:r>
      <w:r w:rsidRPr="007A6E1C">
        <w:rPr>
          <w:rFonts w:ascii="Arial" w:hAnsi="Arial" w:cs="Arial"/>
        </w:rPr>
        <w:t xml:space="preserve"> (noviembre). Divulgación y presentación de información relacionada con los Productos </w:t>
      </w:r>
      <w:proofErr w:type="spellStart"/>
      <w:r w:rsidRPr="007A6E1C">
        <w:rPr>
          <w:rFonts w:ascii="Arial" w:hAnsi="Arial" w:cs="Arial"/>
        </w:rPr>
        <w:t>Bioactivos</w:t>
      </w:r>
      <w:proofErr w:type="spellEnd"/>
      <w:r w:rsidRPr="007A6E1C">
        <w:rPr>
          <w:rFonts w:ascii="Arial" w:hAnsi="Arial" w:cs="Arial"/>
        </w:rPr>
        <w:t xml:space="preserve"> en una CCS de agricultores de Artemisa.</w:t>
      </w:r>
    </w:p>
    <w:p w:rsidR="00853F6C" w:rsidRPr="007A6E1C" w:rsidRDefault="00853F6C" w:rsidP="007A6E1C">
      <w:pPr>
        <w:ind w:left="720"/>
        <w:jc w:val="both"/>
        <w:rPr>
          <w:rFonts w:ascii="Arial" w:hAnsi="Arial" w:cs="Arial"/>
          <w:lang w:bidi="ta-IN"/>
        </w:rPr>
      </w:pPr>
    </w:p>
    <w:p w:rsidR="00853F6C" w:rsidRPr="00562F7A" w:rsidRDefault="00853F6C" w:rsidP="00853F6C">
      <w:pPr>
        <w:jc w:val="both"/>
        <w:rPr>
          <w:rFonts w:ascii="Arial" w:hAnsi="Arial" w:cs="Arial"/>
          <w:b/>
        </w:rPr>
      </w:pPr>
      <w:r w:rsidRPr="00773D04">
        <w:rPr>
          <w:rFonts w:ascii="Arial" w:hAnsi="Arial" w:cs="Arial"/>
          <w:b/>
        </w:rPr>
        <w:t>R</w:t>
      </w:r>
      <w:r w:rsidRPr="00AE184F">
        <w:rPr>
          <w:rFonts w:ascii="Arial" w:hAnsi="Arial" w:cs="Arial"/>
          <w:b/>
        </w:rPr>
        <w:t>econocimientos y premiaciones.</w:t>
      </w:r>
    </w:p>
    <w:p w:rsidR="00853F6C" w:rsidRPr="00562F7A" w:rsidRDefault="00853F6C" w:rsidP="00853F6C">
      <w:pPr>
        <w:jc w:val="both"/>
        <w:rPr>
          <w:rFonts w:ascii="Arial" w:hAnsi="Arial" w:cs="Arial"/>
          <w:b/>
        </w:rPr>
      </w:pPr>
    </w:p>
    <w:p w:rsidR="00853F6C" w:rsidRPr="00AE184F" w:rsidRDefault="00853F6C" w:rsidP="00853F6C">
      <w:pPr>
        <w:numPr>
          <w:ilvl w:val="0"/>
          <w:numId w:val="25"/>
        </w:numPr>
        <w:jc w:val="both"/>
        <w:rPr>
          <w:rFonts w:ascii="Arial" w:hAnsi="Arial" w:cs="Arial"/>
          <w:color w:val="FF0000"/>
        </w:rPr>
      </w:pPr>
      <w:r w:rsidRPr="00562F7A">
        <w:rPr>
          <w:rFonts w:ascii="Arial" w:hAnsi="Arial" w:cs="Arial"/>
        </w:rPr>
        <w:t xml:space="preserve">Participó como </w:t>
      </w:r>
      <w:proofErr w:type="spellStart"/>
      <w:r w:rsidRPr="00562F7A">
        <w:rPr>
          <w:rFonts w:ascii="Arial" w:hAnsi="Arial" w:cs="Arial"/>
        </w:rPr>
        <w:t>co</w:t>
      </w:r>
      <w:proofErr w:type="spellEnd"/>
      <w:r w:rsidRPr="00562F7A">
        <w:rPr>
          <w:rFonts w:ascii="Arial" w:hAnsi="Arial" w:cs="Arial"/>
        </w:rPr>
        <w:t>-autora en</w:t>
      </w:r>
      <w:r w:rsidRPr="00AE184F">
        <w:rPr>
          <w:rFonts w:ascii="Arial" w:hAnsi="Arial" w:cs="Arial"/>
        </w:rPr>
        <w:t xml:space="preserve"> el Premio CITMA Provincial “Aportes al conocimiento de la influencia de la quitosana en el ciclo de vida de aislados del género </w:t>
      </w:r>
      <w:proofErr w:type="spellStart"/>
      <w:r w:rsidRPr="00AE184F">
        <w:rPr>
          <w:rFonts w:ascii="Arial" w:hAnsi="Arial" w:cs="Arial"/>
          <w:i/>
        </w:rPr>
        <w:t>Phytophthora</w:t>
      </w:r>
      <w:proofErr w:type="spellEnd"/>
      <w:proofErr w:type="gramStart"/>
      <w:r w:rsidRPr="00AE184F">
        <w:rPr>
          <w:rFonts w:ascii="Arial" w:hAnsi="Arial" w:cs="Arial"/>
        </w:rPr>
        <w:t>“</w:t>
      </w:r>
      <w:r w:rsidR="00BF68DE">
        <w:rPr>
          <w:rFonts w:ascii="Arial" w:hAnsi="Arial" w:cs="Arial"/>
        </w:rPr>
        <w:t xml:space="preserve"> </w:t>
      </w:r>
      <w:r w:rsidRPr="00AE184F">
        <w:rPr>
          <w:rFonts w:ascii="Arial" w:hAnsi="Arial" w:cs="Arial"/>
        </w:rPr>
        <w:t>(</w:t>
      </w:r>
      <w:proofErr w:type="spellStart"/>
      <w:proofErr w:type="gramEnd"/>
      <w:r w:rsidRPr="00AE184F">
        <w:rPr>
          <w:rFonts w:ascii="Arial" w:hAnsi="Arial" w:cs="Arial"/>
        </w:rPr>
        <w:t>Dianevys</w:t>
      </w:r>
      <w:proofErr w:type="spellEnd"/>
      <w:r w:rsidRPr="00AE184F">
        <w:rPr>
          <w:rFonts w:ascii="Arial" w:hAnsi="Arial" w:cs="Arial"/>
        </w:rPr>
        <w:t>).</w:t>
      </w:r>
    </w:p>
    <w:p w:rsidR="00853F6C" w:rsidRDefault="00853F6C" w:rsidP="00853F6C">
      <w:pPr>
        <w:numPr>
          <w:ilvl w:val="0"/>
          <w:numId w:val="25"/>
        </w:numPr>
        <w:tabs>
          <w:tab w:val="left" w:pos="-567"/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Elaboración y </w:t>
      </w:r>
      <w:r w:rsidRPr="00D80F61">
        <w:rPr>
          <w:rFonts w:ascii="Arial" w:hAnsi="Arial" w:cs="Arial"/>
        </w:rPr>
        <w:t xml:space="preserve">entrega de expediente para optar por el Sello 8 de Octubre </w:t>
      </w:r>
      <w:r>
        <w:rPr>
          <w:rFonts w:ascii="Arial" w:hAnsi="Arial" w:cs="Arial"/>
        </w:rPr>
        <w:t xml:space="preserve">que otorga la </w:t>
      </w:r>
      <w:r w:rsidRPr="00D80F61">
        <w:rPr>
          <w:rFonts w:ascii="Arial" w:hAnsi="Arial" w:cs="Arial"/>
        </w:rPr>
        <w:t>ANIR</w:t>
      </w:r>
      <w:r>
        <w:rPr>
          <w:rFonts w:ascii="Arial" w:hAnsi="Arial" w:cs="Arial"/>
        </w:rPr>
        <w:t xml:space="preserve"> (no hubo convocatoria).</w:t>
      </w:r>
    </w:p>
    <w:p w:rsidR="00853F6C" w:rsidRDefault="00853F6C" w:rsidP="00853F6C">
      <w:pPr>
        <w:numPr>
          <w:ilvl w:val="0"/>
          <w:numId w:val="25"/>
        </w:numPr>
        <w:tabs>
          <w:tab w:val="left" w:pos="-567"/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711530">
        <w:rPr>
          <w:rFonts w:ascii="Arial" w:hAnsi="Arial" w:cs="Arial"/>
        </w:rPr>
        <w:t>e presenta documentación para el Sello “75 Aniversario de la CTC”</w:t>
      </w:r>
      <w:r>
        <w:rPr>
          <w:rFonts w:ascii="Arial" w:hAnsi="Arial" w:cs="Arial"/>
        </w:rPr>
        <w:t>.</w:t>
      </w:r>
    </w:p>
    <w:p w:rsidR="00853F6C" w:rsidRPr="00D80F61" w:rsidRDefault="00853F6C" w:rsidP="00853F6C">
      <w:pPr>
        <w:tabs>
          <w:tab w:val="left" w:pos="-567"/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53F6C" w:rsidRDefault="00853F6C" w:rsidP="00853F6C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  <w:r w:rsidRPr="00BE75AF">
        <w:rPr>
          <w:rFonts w:ascii="Arial" w:hAnsi="Arial" w:cs="Arial"/>
          <w:b/>
        </w:rPr>
        <w:t>Publicaciones.</w:t>
      </w:r>
    </w:p>
    <w:p w:rsidR="00A27DF9" w:rsidRPr="00BE75AF" w:rsidRDefault="00A27DF9" w:rsidP="00853F6C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</w:p>
    <w:p w:rsidR="00853F6C" w:rsidRPr="00BE75AF" w:rsidRDefault="00853F6C" w:rsidP="00853F6C">
      <w:pPr>
        <w:numPr>
          <w:ilvl w:val="0"/>
          <w:numId w:val="12"/>
        </w:numPr>
        <w:ind w:left="360"/>
        <w:jc w:val="both"/>
        <w:rPr>
          <w:rStyle w:val="A1"/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</w:rPr>
        <w:t>Co-autora de a</w:t>
      </w:r>
      <w:r w:rsidRPr="00BE75AF">
        <w:rPr>
          <w:rFonts w:ascii="Arial" w:hAnsi="Arial" w:cs="Arial"/>
        </w:rPr>
        <w:t>rtículo publicado en la Revista Cultivos Tropicales</w:t>
      </w:r>
      <w:r w:rsidRPr="00BE75AF">
        <w:rPr>
          <w:rFonts w:ascii="Arial" w:hAnsi="Arial" w:cs="Arial"/>
          <w:color w:val="000000"/>
        </w:rPr>
        <w:t xml:space="preserve">, 2015, vol. 36 (3):144-153. Evaluación de indicadores que caracterizan la acción protectora del </w:t>
      </w:r>
      <w:proofErr w:type="spellStart"/>
      <w:r w:rsidRPr="00BE75AF">
        <w:rPr>
          <w:rFonts w:ascii="Arial" w:hAnsi="Arial" w:cs="Arial"/>
          <w:color w:val="000000"/>
        </w:rPr>
        <w:t>quitosano</w:t>
      </w:r>
      <w:proofErr w:type="spellEnd"/>
      <w:r w:rsidRPr="00BE75AF">
        <w:rPr>
          <w:rFonts w:ascii="Arial" w:hAnsi="Arial" w:cs="Arial"/>
          <w:color w:val="000000"/>
        </w:rPr>
        <w:t xml:space="preserve"> en </w:t>
      </w:r>
      <w:proofErr w:type="spellStart"/>
      <w:r w:rsidRPr="00BE75AF">
        <w:rPr>
          <w:rFonts w:ascii="Arial" w:hAnsi="Arial" w:cs="Arial"/>
          <w:bCs/>
          <w:i/>
          <w:iCs/>
        </w:rPr>
        <w:t>Nicotiana</w:t>
      </w:r>
      <w:proofErr w:type="spellEnd"/>
      <w:r w:rsidRPr="00BE75AF">
        <w:rPr>
          <w:rFonts w:ascii="Arial" w:hAnsi="Arial" w:cs="Arial"/>
          <w:bCs/>
          <w:i/>
          <w:iCs/>
        </w:rPr>
        <w:t xml:space="preserve"> </w:t>
      </w:r>
      <w:proofErr w:type="spellStart"/>
      <w:r w:rsidRPr="00BE75AF">
        <w:rPr>
          <w:rFonts w:ascii="Arial" w:hAnsi="Arial" w:cs="Arial"/>
          <w:bCs/>
          <w:i/>
          <w:iCs/>
        </w:rPr>
        <w:t>tabacum</w:t>
      </w:r>
      <w:proofErr w:type="spellEnd"/>
      <w:r w:rsidRPr="00BE75AF">
        <w:rPr>
          <w:rFonts w:ascii="Arial" w:hAnsi="Arial" w:cs="Arial"/>
          <w:bCs/>
          <w:i/>
          <w:iCs/>
        </w:rPr>
        <w:t xml:space="preserve"> </w:t>
      </w:r>
      <w:r w:rsidRPr="00BE75AF">
        <w:rPr>
          <w:rFonts w:ascii="Arial" w:hAnsi="Arial" w:cs="Arial"/>
          <w:bCs/>
        </w:rPr>
        <w:t xml:space="preserve">L. vs </w:t>
      </w:r>
      <w:proofErr w:type="spellStart"/>
      <w:r w:rsidRPr="00BE75AF">
        <w:rPr>
          <w:rFonts w:ascii="Arial" w:hAnsi="Arial" w:cs="Arial"/>
          <w:bCs/>
          <w:i/>
          <w:iCs/>
        </w:rPr>
        <w:t>Phytophthora</w:t>
      </w:r>
      <w:proofErr w:type="spellEnd"/>
      <w:r w:rsidRPr="00BE75AF">
        <w:rPr>
          <w:rFonts w:ascii="Arial" w:hAnsi="Arial" w:cs="Arial"/>
          <w:bCs/>
          <w:i/>
          <w:iCs/>
        </w:rPr>
        <w:t xml:space="preserve"> </w:t>
      </w:r>
      <w:proofErr w:type="spellStart"/>
      <w:r w:rsidRPr="00BE75AF">
        <w:rPr>
          <w:rFonts w:ascii="Arial" w:hAnsi="Arial" w:cs="Arial"/>
          <w:bCs/>
          <w:i/>
          <w:iCs/>
        </w:rPr>
        <w:t>nicotianae</w:t>
      </w:r>
      <w:proofErr w:type="spellEnd"/>
      <w:r w:rsidRPr="00BE75AF">
        <w:rPr>
          <w:rFonts w:ascii="Arial" w:hAnsi="Arial" w:cs="Arial"/>
          <w:bCs/>
          <w:i/>
          <w:iCs/>
        </w:rPr>
        <w:t xml:space="preserve"> </w:t>
      </w:r>
      <w:r w:rsidRPr="00BE75AF">
        <w:rPr>
          <w:rFonts w:ascii="Arial" w:hAnsi="Arial" w:cs="Arial"/>
          <w:bCs/>
          <w:iCs/>
        </w:rPr>
        <w:t xml:space="preserve">Breda de </w:t>
      </w:r>
      <w:proofErr w:type="spellStart"/>
      <w:r w:rsidRPr="00BE75AF">
        <w:rPr>
          <w:rFonts w:ascii="Arial" w:hAnsi="Arial" w:cs="Arial"/>
          <w:bCs/>
          <w:iCs/>
        </w:rPr>
        <w:t>Haan</w:t>
      </w:r>
      <w:proofErr w:type="spellEnd"/>
      <w:r w:rsidRPr="00BE75AF">
        <w:rPr>
          <w:rFonts w:ascii="Arial" w:hAnsi="Arial" w:cs="Arial"/>
          <w:bCs/>
          <w:iCs/>
        </w:rPr>
        <w:t xml:space="preserve">. </w:t>
      </w:r>
      <w:r w:rsidRPr="00BE75AF">
        <w:rPr>
          <w:rFonts w:ascii="Arial" w:hAnsi="Arial" w:cs="Arial"/>
          <w:i/>
          <w:iCs/>
          <w:color w:val="000000"/>
        </w:rPr>
        <w:t xml:space="preserve">ISSN impreso: 0258-5936 ISSN digital: 1819-4087. </w:t>
      </w:r>
      <w:proofErr w:type="spellStart"/>
      <w:r w:rsidRPr="00BE75AF">
        <w:rPr>
          <w:rFonts w:ascii="Arial" w:hAnsi="Arial" w:cs="Arial"/>
          <w:bCs/>
        </w:rPr>
        <w:t>Dianevys</w:t>
      </w:r>
      <w:proofErr w:type="spellEnd"/>
      <w:r w:rsidRPr="00BE75AF">
        <w:rPr>
          <w:rFonts w:ascii="Arial" w:hAnsi="Arial" w:cs="Arial"/>
          <w:bCs/>
        </w:rPr>
        <w:t xml:space="preserve"> González-Peña </w:t>
      </w:r>
      <w:proofErr w:type="spellStart"/>
      <w:r w:rsidRPr="00BE75AF">
        <w:rPr>
          <w:rFonts w:ascii="Arial" w:hAnsi="Arial" w:cs="Arial"/>
          <w:bCs/>
        </w:rPr>
        <w:t>Fundora</w:t>
      </w:r>
      <w:proofErr w:type="spellEnd"/>
      <w:r w:rsidRPr="00BE75AF">
        <w:rPr>
          <w:rFonts w:ascii="Arial" w:hAnsi="Arial" w:cs="Arial"/>
          <w:bCs/>
        </w:rPr>
        <w:t xml:space="preserve">, </w:t>
      </w:r>
      <w:proofErr w:type="spellStart"/>
      <w:r w:rsidRPr="00AE184F">
        <w:rPr>
          <w:rFonts w:ascii="Arial" w:hAnsi="Arial" w:cs="Arial"/>
          <w:b/>
          <w:bCs/>
        </w:rPr>
        <w:t>Daimy</w:t>
      </w:r>
      <w:proofErr w:type="spellEnd"/>
      <w:r w:rsidRPr="00AE184F">
        <w:rPr>
          <w:rFonts w:ascii="Arial" w:hAnsi="Arial" w:cs="Arial"/>
          <w:b/>
          <w:bCs/>
        </w:rPr>
        <w:t xml:space="preserve"> Costales Menéndez </w:t>
      </w:r>
      <w:r w:rsidRPr="00BE75AF">
        <w:rPr>
          <w:rFonts w:ascii="Arial" w:hAnsi="Arial" w:cs="Arial"/>
          <w:bCs/>
        </w:rPr>
        <w:t>y Alejandro Falcón-Rodríguez</w:t>
      </w:r>
      <w:r w:rsidRPr="00BE75AF">
        <w:rPr>
          <w:rStyle w:val="A1"/>
          <w:rFonts w:ascii="Arial" w:hAnsi="Arial" w:cs="Arial"/>
          <w:color w:val="000000"/>
          <w:sz w:val="24"/>
          <w:szCs w:val="24"/>
        </w:rPr>
        <w:t xml:space="preserve"> (Co-autor).</w:t>
      </w:r>
    </w:p>
    <w:p w:rsidR="00853F6C" w:rsidRPr="00D80372" w:rsidRDefault="00853F6C" w:rsidP="00853F6C">
      <w:pPr>
        <w:pStyle w:val="Prrafodelista"/>
        <w:numPr>
          <w:ilvl w:val="0"/>
          <w:numId w:val="12"/>
        </w:numPr>
        <w:tabs>
          <w:tab w:val="left" w:pos="360"/>
          <w:tab w:val="left" w:pos="720"/>
          <w:tab w:val="left" w:pos="1170"/>
        </w:tabs>
        <w:ind w:left="360"/>
        <w:jc w:val="both"/>
        <w:rPr>
          <w:color w:val="000000"/>
          <w:sz w:val="24"/>
          <w:szCs w:val="24"/>
        </w:rPr>
      </w:pPr>
      <w:r w:rsidRPr="00BE75AF">
        <w:rPr>
          <w:sz w:val="24"/>
          <w:szCs w:val="24"/>
        </w:rPr>
        <w:t xml:space="preserve">Autora de un artículo entregado en la Revista Cultivos Tropicales “Influencia de </w:t>
      </w:r>
      <w:proofErr w:type="spellStart"/>
      <w:r w:rsidRPr="00BE75AF">
        <w:rPr>
          <w:sz w:val="24"/>
          <w:szCs w:val="24"/>
        </w:rPr>
        <w:t>quitosanas</w:t>
      </w:r>
      <w:proofErr w:type="spellEnd"/>
      <w:r w:rsidRPr="00BE75AF">
        <w:rPr>
          <w:sz w:val="24"/>
          <w:szCs w:val="24"/>
        </w:rPr>
        <w:t xml:space="preserve"> en la </w:t>
      </w:r>
      <w:proofErr w:type="spellStart"/>
      <w:r w:rsidRPr="00BE75AF">
        <w:rPr>
          <w:sz w:val="24"/>
          <w:szCs w:val="24"/>
        </w:rPr>
        <w:t>nodulación</w:t>
      </w:r>
      <w:proofErr w:type="spellEnd"/>
      <w:r w:rsidRPr="00BE75AF">
        <w:rPr>
          <w:sz w:val="24"/>
          <w:szCs w:val="24"/>
        </w:rPr>
        <w:t xml:space="preserve"> y el crecimiento vegetativo de soya (</w:t>
      </w:r>
      <w:proofErr w:type="spellStart"/>
      <w:r w:rsidRPr="00BE75AF">
        <w:rPr>
          <w:i/>
          <w:sz w:val="24"/>
          <w:szCs w:val="24"/>
        </w:rPr>
        <w:t>Glycine</w:t>
      </w:r>
      <w:proofErr w:type="spellEnd"/>
      <w:r w:rsidRPr="00BE75AF">
        <w:rPr>
          <w:i/>
          <w:sz w:val="24"/>
          <w:szCs w:val="24"/>
        </w:rPr>
        <w:t xml:space="preserve"> </w:t>
      </w:r>
      <w:proofErr w:type="spellStart"/>
      <w:r w:rsidRPr="00BE75AF">
        <w:rPr>
          <w:i/>
          <w:sz w:val="24"/>
          <w:szCs w:val="24"/>
        </w:rPr>
        <w:t>max</w:t>
      </w:r>
      <w:proofErr w:type="spellEnd"/>
      <w:r w:rsidRPr="00BE75AF">
        <w:rPr>
          <w:sz w:val="24"/>
          <w:szCs w:val="24"/>
        </w:rPr>
        <w:t xml:space="preserve"> (L.) </w:t>
      </w:r>
      <w:proofErr w:type="spellStart"/>
      <w:r w:rsidRPr="00BE75AF">
        <w:rPr>
          <w:sz w:val="24"/>
          <w:szCs w:val="24"/>
        </w:rPr>
        <w:t>Merr</w:t>
      </w:r>
      <w:proofErr w:type="spellEnd"/>
      <w:r w:rsidRPr="00D80372">
        <w:rPr>
          <w:sz w:val="24"/>
          <w:szCs w:val="24"/>
        </w:rPr>
        <w:t xml:space="preserve">.)”. </w:t>
      </w:r>
      <w:r w:rsidRPr="00D80372">
        <w:rPr>
          <w:b/>
          <w:sz w:val="24"/>
          <w:szCs w:val="24"/>
        </w:rPr>
        <w:t>Costales D</w:t>
      </w:r>
      <w:r w:rsidRPr="00D80372">
        <w:rPr>
          <w:sz w:val="24"/>
          <w:szCs w:val="24"/>
        </w:rPr>
        <w:t xml:space="preserve">., Nápoles MC., Falcón AB., González-Anta G., Ferreira A., </w:t>
      </w:r>
      <w:proofErr w:type="spellStart"/>
      <w:r w:rsidRPr="00D80372">
        <w:rPr>
          <w:sz w:val="24"/>
          <w:szCs w:val="24"/>
        </w:rPr>
        <w:t>Rossi</w:t>
      </w:r>
      <w:proofErr w:type="spellEnd"/>
      <w:r w:rsidRPr="00D80372">
        <w:rPr>
          <w:sz w:val="24"/>
          <w:szCs w:val="24"/>
        </w:rPr>
        <w:t>, A.</w:t>
      </w:r>
    </w:p>
    <w:p w:rsidR="00853F6C" w:rsidRPr="0064046A" w:rsidRDefault="00853F6C" w:rsidP="00853F6C">
      <w:pPr>
        <w:pStyle w:val="Prrafodelista"/>
        <w:numPr>
          <w:ilvl w:val="0"/>
          <w:numId w:val="12"/>
        </w:numPr>
        <w:tabs>
          <w:tab w:val="left" w:pos="360"/>
          <w:tab w:val="left" w:pos="720"/>
          <w:tab w:val="left" w:pos="1170"/>
        </w:tabs>
        <w:ind w:left="360"/>
        <w:jc w:val="both"/>
        <w:rPr>
          <w:sz w:val="24"/>
          <w:szCs w:val="24"/>
          <w:lang w:val="es-ES_tradnl"/>
        </w:rPr>
      </w:pPr>
      <w:r w:rsidRPr="0064046A">
        <w:rPr>
          <w:sz w:val="24"/>
          <w:szCs w:val="24"/>
        </w:rPr>
        <w:t xml:space="preserve">Co-autora de un trabajo publicado en la Revista </w:t>
      </w:r>
      <w:proofErr w:type="spellStart"/>
      <w:r w:rsidRPr="0064046A">
        <w:rPr>
          <w:bCs/>
          <w:sz w:val="24"/>
          <w:szCs w:val="24"/>
          <w:lang w:val="es-ES_tradnl"/>
        </w:rPr>
        <w:t>Agrotecnia</w:t>
      </w:r>
      <w:proofErr w:type="spellEnd"/>
      <w:r w:rsidRPr="0064046A">
        <w:rPr>
          <w:bCs/>
          <w:sz w:val="24"/>
          <w:szCs w:val="24"/>
          <w:lang w:val="es-ES_tradnl"/>
        </w:rPr>
        <w:t xml:space="preserve"> de Cuba</w:t>
      </w:r>
      <w:r w:rsidRPr="0064046A">
        <w:rPr>
          <w:sz w:val="24"/>
          <w:szCs w:val="24"/>
          <w:lang w:val="es-ES_tradnl"/>
        </w:rPr>
        <w:t xml:space="preserve">, </w:t>
      </w:r>
      <w:proofErr w:type="spellStart"/>
      <w:r w:rsidRPr="0064046A">
        <w:rPr>
          <w:sz w:val="24"/>
          <w:szCs w:val="24"/>
          <w:lang w:val="es-ES_tradnl"/>
        </w:rPr>
        <w:t>vol</w:t>
      </w:r>
      <w:proofErr w:type="spellEnd"/>
      <w:r w:rsidRPr="0064046A">
        <w:rPr>
          <w:sz w:val="24"/>
          <w:szCs w:val="24"/>
          <w:lang w:val="es-ES_tradnl"/>
        </w:rPr>
        <w:t xml:space="preserve"> 39, 2015 (en imprenta), “</w:t>
      </w:r>
      <w:r w:rsidRPr="0064046A">
        <w:rPr>
          <w:bCs/>
          <w:sz w:val="24"/>
          <w:szCs w:val="24"/>
          <w:lang w:val="nl-BE" w:eastAsia="es-AR"/>
        </w:rPr>
        <w:t>Avances en las investigaciones conducentes a la implementación del QuitoMax en el cultivo del tomate”</w:t>
      </w:r>
      <w:r w:rsidRPr="0064046A">
        <w:rPr>
          <w:sz w:val="24"/>
          <w:szCs w:val="24"/>
        </w:rPr>
        <w:t>.</w:t>
      </w:r>
      <w:r w:rsidRPr="0064046A">
        <w:rPr>
          <w:b/>
          <w:bCs/>
          <w:sz w:val="24"/>
          <w:szCs w:val="24"/>
          <w:lang w:val="es-ES_tradnl"/>
        </w:rPr>
        <w:t xml:space="preserve"> </w:t>
      </w:r>
      <w:r w:rsidRPr="0064046A">
        <w:rPr>
          <w:bCs/>
          <w:sz w:val="24"/>
          <w:szCs w:val="24"/>
          <w:lang w:val="es-ES_tradnl"/>
        </w:rPr>
        <w:t>Falcón</w:t>
      </w:r>
      <w:r w:rsidRPr="0064046A">
        <w:rPr>
          <w:sz w:val="24"/>
          <w:szCs w:val="24"/>
          <w:lang w:val="es-ES_tradnl"/>
        </w:rPr>
        <w:t xml:space="preserve">-Rodríguez, A.B., González-Peña, </w:t>
      </w:r>
      <w:r w:rsidRPr="0064046A">
        <w:rPr>
          <w:b/>
          <w:sz w:val="24"/>
          <w:szCs w:val="24"/>
          <w:lang w:val="es-ES_tradnl"/>
        </w:rPr>
        <w:t>D., Costales</w:t>
      </w:r>
      <w:r w:rsidRPr="0064046A">
        <w:rPr>
          <w:sz w:val="24"/>
          <w:szCs w:val="24"/>
          <w:lang w:val="es-ES_tradnl"/>
        </w:rPr>
        <w:t xml:space="preserve">, D., Morales, D., Travieso, L., Terry, E., Ruiz, J., González, L.G., Jiménez, M.C., Martínez-Téllez, M.A. </w:t>
      </w:r>
    </w:p>
    <w:p w:rsidR="00853F6C" w:rsidRPr="00AE184F" w:rsidRDefault="00853F6C" w:rsidP="00853F6C">
      <w:pPr>
        <w:tabs>
          <w:tab w:val="left" w:pos="0"/>
          <w:tab w:val="left" w:pos="284"/>
        </w:tabs>
        <w:jc w:val="both"/>
        <w:rPr>
          <w:rFonts w:ascii="Arial" w:hAnsi="Arial" w:cs="Arial"/>
          <w:lang w:val="es-ES_tradnl"/>
        </w:rPr>
      </w:pPr>
    </w:p>
    <w:p w:rsidR="00853F6C" w:rsidRPr="00C61CF7" w:rsidRDefault="00853F6C" w:rsidP="00853F6C">
      <w:pPr>
        <w:rPr>
          <w:rFonts w:ascii="Arial" w:hAnsi="Arial" w:cs="Arial"/>
          <w:b/>
        </w:rPr>
      </w:pPr>
      <w:r w:rsidRPr="00C61CF7">
        <w:rPr>
          <w:rFonts w:ascii="Arial" w:hAnsi="Arial" w:cs="Arial"/>
          <w:b/>
        </w:rPr>
        <w:t>Superación.</w:t>
      </w:r>
    </w:p>
    <w:p w:rsidR="00A27DF9" w:rsidRDefault="00A27DF9" w:rsidP="00A27DF9">
      <w:pPr>
        <w:jc w:val="both"/>
        <w:rPr>
          <w:rFonts w:ascii="Arial" w:hAnsi="Arial" w:cs="Arial"/>
        </w:rPr>
      </w:pPr>
    </w:p>
    <w:p w:rsidR="00853F6C" w:rsidRPr="00C61CF7" w:rsidRDefault="00853F6C" w:rsidP="00A27DF9">
      <w:pPr>
        <w:numPr>
          <w:ilvl w:val="0"/>
          <w:numId w:val="28"/>
        </w:numPr>
        <w:ind w:left="426" w:hanging="426"/>
        <w:jc w:val="both"/>
        <w:rPr>
          <w:rFonts w:ascii="Arial" w:hAnsi="Arial" w:cs="Arial"/>
        </w:rPr>
      </w:pPr>
      <w:r w:rsidRPr="00C61CF7">
        <w:rPr>
          <w:rFonts w:ascii="Arial" w:hAnsi="Arial" w:cs="Arial"/>
        </w:rPr>
        <w:t>Participación en el curso “Microbiología General” impartido en el centro.</w:t>
      </w:r>
    </w:p>
    <w:p w:rsidR="00853F6C" w:rsidRPr="00C61CF7" w:rsidRDefault="00853F6C" w:rsidP="00853F6C">
      <w:pPr>
        <w:ind w:left="720"/>
        <w:jc w:val="both"/>
        <w:rPr>
          <w:rFonts w:ascii="Arial" w:hAnsi="Arial" w:cs="Arial"/>
        </w:rPr>
      </w:pPr>
    </w:p>
    <w:p w:rsidR="00D76316" w:rsidRPr="00805427" w:rsidRDefault="00853F6C" w:rsidP="00D76316">
      <w:pPr>
        <w:rPr>
          <w:rFonts w:ascii="Arial" w:hAnsi="Arial" w:cs="Arial"/>
          <w:b/>
          <w:color w:val="000080"/>
        </w:rPr>
      </w:pPr>
      <w:r>
        <w:rPr>
          <w:rFonts w:ascii="Arial" w:hAnsi="Arial" w:cs="Arial"/>
          <w:b/>
          <w:color w:val="000080"/>
        </w:rPr>
        <w:t xml:space="preserve">10. </w:t>
      </w:r>
      <w:r w:rsidR="00D76316" w:rsidRPr="00805427">
        <w:rPr>
          <w:rFonts w:ascii="Arial" w:hAnsi="Arial" w:cs="Arial"/>
          <w:b/>
          <w:color w:val="000080"/>
        </w:rPr>
        <w:t xml:space="preserve">Realización de </w:t>
      </w:r>
      <w:r>
        <w:rPr>
          <w:rFonts w:ascii="Arial" w:hAnsi="Arial" w:cs="Arial"/>
          <w:b/>
          <w:color w:val="000080"/>
        </w:rPr>
        <w:t xml:space="preserve">otras </w:t>
      </w:r>
      <w:r w:rsidR="00D76316" w:rsidRPr="00805427">
        <w:rPr>
          <w:rFonts w:ascii="Arial" w:hAnsi="Arial" w:cs="Arial"/>
          <w:b/>
          <w:color w:val="000080"/>
        </w:rPr>
        <w:t>actividades científico-técnicas.</w:t>
      </w:r>
    </w:p>
    <w:p w:rsidR="00D76316" w:rsidRPr="00805427" w:rsidRDefault="00D76316" w:rsidP="00D76316">
      <w:pPr>
        <w:rPr>
          <w:rFonts w:ascii="Arial" w:hAnsi="Arial" w:cs="Arial"/>
          <w:b/>
          <w:bCs/>
        </w:rPr>
      </w:pPr>
    </w:p>
    <w:p w:rsidR="00562F7A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Pr="00773D04">
        <w:rPr>
          <w:sz w:val="24"/>
          <w:szCs w:val="24"/>
        </w:rPr>
        <w:t xml:space="preserve">ontaje de </w:t>
      </w:r>
      <w:r>
        <w:rPr>
          <w:sz w:val="24"/>
          <w:szCs w:val="24"/>
        </w:rPr>
        <w:t>e</w:t>
      </w:r>
      <w:r w:rsidRPr="00773D04">
        <w:rPr>
          <w:sz w:val="24"/>
          <w:szCs w:val="24"/>
        </w:rPr>
        <w:t>xperimento</w:t>
      </w:r>
      <w:r>
        <w:rPr>
          <w:sz w:val="24"/>
          <w:szCs w:val="24"/>
        </w:rPr>
        <w:t xml:space="preserve">s de soya en dos épocas diferentes en condiciones de campo: (enero- abril) y (mayo- agosto) para evaluar </w:t>
      </w:r>
      <w:r w:rsidRPr="00773D04">
        <w:rPr>
          <w:sz w:val="24"/>
          <w:szCs w:val="24"/>
        </w:rPr>
        <w:t>la nodulación, crecimiento, fisiología</w:t>
      </w:r>
      <w:r>
        <w:rPr>
          <w:sz w:val="24"/>
          <w:szCs w:val="24"/>
        </w:rPr>
        <w:t xml:space="preserve">, </w:t>
      </w:r>
      <w:r w:rsidRPr="00773D04">
        <w:rPr>
          <w:sz w:val="24"/>
          <w:szCs w:val="24"/>
        </w:rPr>
        <w:t xml:space="preserve">bioquímica </w:t>
      </w:r>
      <w:r>
        <w:rPr>
          <w:sz w:val="24"/>
          <w:szCs w:val="24"/>
        </w:rPr>
        <w:t xml:space="preserve">y rendimiento </w:t>
      </w:r>
      <w:r w:rsidRPr="00773D04">
        <w:rPr>
          <w:sz w:val="24"/>
          <w:szCs w:val="24"/>
        </w:rPr>
        <w:t xml:space="preserve">de plantas </w:t>
      </w:r>
      <w:r>
        <w:rPr>
          <w:sz w:val="24"/>
          <w:szCs w:val="24"/>
        </w:rPr>
        <w:t xml:space="preserve">inoculadas con </w:t>
      </w:r>
      <w:proofErr w:type="spellStart"/>
      <w:r>
        <w:rPr>
          <w:sz w:val="24"/>
          <w:szCs w:val="24"/>
        </w:rPr>
        <w:t>Azofert</w:t>
      </w:r>
      <w:proofErr w:type="spellEnd"/>
      <w:r>
        <w:rPr>
          <w:sz w:val="24"/>
          <w:szCs w:val="24"/>
        </w:rPr>
        <w:t xml:space="preserve"> con diferentes formas de aplicación del </w:t>
      </w:r>
      <w:proofErr w:type="spellStart"/>
      <w:r>
        <w:rPr>
          <w:sz w:val="24"/>
          <w:szCs w:val="24"/>
        </w:rPr>
        <w:t>QuitoMax</w:t>
      </w:r>
      <w:proofErr w:type="spellEnd"/>
      <w:r>
        <w:rPr>
          <w:sz w:val="24"/>
          <w:szCs w:val="24"/>
        </w:rPr>
        <w:t>.</w:t>
      </w:r>
      <w:r w:rsidRPr="00773D04">
        <w:rPr>
          <w:sz w:val="24"/>
          <w:szCs w:val="24"/>
        </w:rPr>
        <w:t xml:space="preserve"> </w:t>
      </w:r>
    </w:p>
    <w:p w:rsidR="00562F7A" w:rsidRPr="00773D04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color w:val="000000"/>
          <w:sz w:val="24"/>
          <w:szCs w:val="24"/>
        </w:rPr>
        <w:t>Preparación de medios de cultivos</w:t>
      </w:r>
      <w:r>
        <w:rPr>
          <w:color w:val="000000"/>
          <w:sz w:val="24"/>
          <w:szCs w:val="24"/>
        </w:rPr>
        <w:t>, inóculos</w:t>
      </w:r>
      <w:r w:rsidRPr="00773D04">
        <w:rPr>
          <w:color w:val="000000"/>
          <w:sz w:val="24"/>
          <w:szCs w:val="24"/>
        </w:rPr>
        <w:t xml:space="preserve"> y misceláneas para la conservación de</w:t>
      </w:r>
      <w:r>
        <w:rPr>
          <w:color w:val="000000"/>
          <w:sz w:val="24"/>
          <w:szCs w:val="24"/>
        </w:rPr>
        <w:t xml:space="preserve"> la cepa ICA 8001 de </w:t>
      </w:r>
      <w:proofErr w:type="spellStart"/>
      <w:r w:rsidRPr="00DE23D5">
        <w:rPr>
          <w:i/>
          <w:color w:val="000000"/>
          <w:sz w:val="24"/>
          <w:szCs w:val="24"/>
        </w:rPr>
        <w:t>Bradyrhizobium</w:t>
      </w:r>
      <w:proofErr w:type="spellEnd"/>
      <w:r w:rsidRPr="00DE23D5">
        <w:rPr>
          <w:i/>
          <w:color w:val="000000"/>
          <w:sz w:val="24"/>
          <w:szCs w:val="24"/>
        </w:rPr>
        <w:t xml:space="preserve"> </w:t>
      </w:r>
      <w:proofErr w:type="spellStart"/>
      <w:r w:rsidRPr="00DE23D5">
        <w:rPr>
          <w:i/>
          <w:color w:val="000000"/>
          <w:sz w:val="24"/>
          <w:szCs w:val="24"/>
        </w:rPr>
        <w:t>elkanii</w:t>
      </w:r>
      <w:proofErr w:type="spellEnd"/>
      <w:r>
        <w:rPr>
          <w:color w:val="000000"/>
          <w:sz w:val="24"/>
          <w:szCs w:val="24"/>
        </w:rPr>
        <w:t xml:space="preserve">. </w:t>
      </w:r>
      <w:r w:rsidRPr="00773D04">
        <w:rPr>
          <w:color w:val="000000"/>
          <w:sz w:val="24"/>
          <w:szCs w:val="24"/>
        </w:rPr>
        <w:t>Determinaci</w:t>
      </w:r>
      <w:r>
        <w:rPr>
          <w:color w:val="000000"/>
          <w:sz w:val="24"/>
          <w:szCs w:val="24"/>
        </w:rPr>
        <w:t>ó</w:t>
      </w:r>
      <w:r w:rsidRPr="00773D04"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</w:rPr>
        <w:t xml:space="preserve"> </w:t>
      </w:r>
      <w:r w:rsidRPr="00773D04">
        <w:rPr>
          <w:color w:val="000000"/>
          <w:sz w:val="24"/>
          <w:szCs w:val="24"/>
        </w:rPr>
        <w:t>de Tinción de Gram y conteo de UFC.m</w:t>
      </w:r>
      <w:r>
        <w:rPr>
          <w:color w:val="000000"/>
          <w:sz w:val="24"/>
          <w:szCs w:val="24"/>
        </w:rPr>
        <w:t>L</w:t>
      </w:r>
      <w:r w:rsidRPr="00773D04">
        <w:rPr>
          <w:color w:val="000000"/>
          <w:sz w:val="24"/>
          <w:szCs w:val="24"/>
          <w:vertAlign w:val="superscript"/>
        </w:rPr>
        <w:t>-1</w:t>
      </w:r>
      <w:r>
        <w:rPr>
          <w:color w:val="000000"/>
          <w:sz w:val="24"/>
          <w:szCs w:val="24"/>
        </w:rPr>
        <w:t>.</w:t>
      </w:r>
    </w:p>
    <w:p w:rsidR="00562F7A" w:rsidRPr="00773D04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sz w:val="24"/>
          <w:szCs w:val="24"/>
        </w:rPr>
        <w:lastRenderedPageBreak/>
        <w:t xml:space="preserve">Montaje de un experimento con la aplicación a semillas de soya, de concentraciones de un polímero de </w:t>
      </w:r>
      <w:proofErr w:type="spellStart"/>
      <w:r w:rsidRPr="00773D04">
        <w:rPr>
          <w:sz w:val="24"/>
          <w:szCs w:val="24"/>
        </w:rPr>
        <w:t>quitosana</w:t>
      </w:r>
      <w:proofErr w:type="spellEnd"/>
      <w:r w:rsidRPr="00773D04">
        <w:rPr>
          <w:sz w:val="24"/>
          <w:szCs w:val="24"/>
        </w:rPr>
        <w:t xml:space="preserve"> combinadas con </w:t>
      </w:r>
      <w:proofErr w:type="spellStart"/>
      <w:r w:rsidRPr="00773D04">
        <w:rPr>
          <w:sz w:val="24"/>
          <w:szCs w:val="24"/>
        </w:rPr>
        <w:t>Azofer</w:t>
      </w:r>
      <w:proofErr w:type="spellEnd"/>
      <w:r w:rsidRPr="00773D04">
        <w:rPr>
          <w:sz w:val="24"/>
          <w:szCs w:val="24"/>
        </w:rPr>
        <w:t xml:space="preserve">-S para evaluar </w:t>
      </w:r>
      <w:proofErr w:type="spellStart"/>
      <w:r w:rsidRPr="00773D04">
        <w:rPr>
          <w:sz w:val="24"/>
          <w:szCs w:val="24"/>
        </w:rPr>
        <w:t>nodulación</w:t>
      </w:r>
      <w:proofErr w:type="spellEnd"/>
      <w:r w:rsidRPr="00773D04">
        <w:rPr>
          <w:sz w:val="24"/>
          <w:szCs w:val="24"/>
        </w:rPr>
        <w:t>, crecimiento, fisiología y bioquímica de las plantas en cámara de crecimiento (</w:t>
      </w:r>
      <w:r w:rsidRPr="00033D6C">
        <w:rPr>
          <w:sz w:val="24"/>
          <w:szCs w:val="24"/>
        </w:rPr>
        <w:t>febrero- marzo).</w:t>
      </w:r>
      <w:r w:rsidRPr="00773D04">
        <w:rPr>
          <w:sz w:val="24"/>
          <w:szCs w:val="24"/>
        </w:rPr>
        <w:t xml:space="preserve"> </w:t>
      </w:r>
    </w:p>
    <w:p w:rsidR="00562F7A" w:rsidRPr="00773D04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sz w:val="24"/>
          <w:szCs w:val="24"/>
        </w:rPr>
        <w:t xml:space="preserve">Diseño y montaje de un experimento en tomate </w:t>
      </w:r>
      <w:r>
        <w:rPr>
          <w:sz w:val="24"/>
          <w:szCs w:val="24"/>
        </w:rPr>
        <w:t xml:space="preserve">(2 repeticiones) </w:t>
      </w:r>
      <w:r w:rsidRPr="00773D04">
        <w:rPr>
          <w:sz w:val="24"/>
          <w:szCs w:val="24"/>
        </w:rPr>
        <w:t xml:space="preserve">para evaluar </w:t>
      </w:r>
      <w:r>
        <w:rPr>
          <w:sz w:val="24"/>
          <w:szCs w:val="24"/>
        </w:rPr>
        <w:t xml:space="preserve">el efecto de </w:t>
      </w:r>
      <w:r w:rsidRPr="00773D04">
        <w:rPr>
          <w:sz w:val="24"/>
          <w:szCs w:val="24"/>
        </w:rPr>
        <w:t xml:space="preserve">distintas </w:t>
      </w:r>
      <w:proofErr w:type="spellStart"/>
      <w:r>
        <w:rPr>
          <w:sz w:val="24"/>
          <w:szCs w:val="24"/>
        </w:rPr>
        <w:t>quitosanas</w:t>
      </w:r>
      <w:proofErr w:type="spellEnd"/>
      <w:r>
        <w:rPr>
          <w:sz w:val="24"/>
          <w:szCs w:val="24"/>
        </w:rPr>
        <w:t xml:space="preserve"> a semillas, </w:t>
      </w:r>
      <w:r w:rsidRPr="00773D04">
        <w:rPr>
          <w:sz w:val="24"/>
          <w:szCs w:val="24"/>
        </w:rPr>
        <w:t>en el crecimiento de</w:t>
      </w:r>
      <w:r>
        <w:rPr>
          <w:sz w:val="24"/>
          <w:szCs w:val="24"/>
        </w:rPr>
        <w:t xml:space="preserve"> las plantas cultivadas en </w:t>
      </w:r>
      <w:r w:rsidRPr="00773D04">
        <w:rPr>
          <w:sz w:val="24"/>
          <w:szCs w:val="24"/>
        </w:rPr>
        <w:t xml:space="preserve">cámara de crecimiento </w:t>
      </w:r>
      <w:r w:rsidRPr="00033D6C">
        <w:rPr>
          <w:sz w:val="24"/>
          <w:szCs w:val="24"/>
        </w:rPr>
        <w:t>(</w:t>
      </w:r>
      <w:r>
        <w:rPr>
          <w:sz w:val="24"/>
          <w:szCs w:val="24"/>
        </w:rPr>
        <w:t>Abril</w:t>
      </w:r>
      <w:r w:rsidRPr="00033D6C">
        <w:rPr>
          <w:sz w:val="24"/>
          <w:szCs w:val="24"/>
        </w:rPr>
        <w:t>- julio).</w:t>
      </w:r>
    </w:p>
    <w:p w:rsidR="00562F7A" w:rsidRPr="00DE23D5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color w:val="000000"/>
          <w:sz w:val="24"/>
          <w:szCs w:val="24"/>
        </w:rPr>
        <w:t>Preparación de medios de cultivos y misceláneas para la conservación de</w:t>
      </w:r>
      <w:r>
        <w:rPr>
          <w:color w:val="000000"/>
          <w:sz w:val="24"/>
          <w:szCs w:val="24"/>
        </w:rPr>
        <w:t xml:space="preserve">l </w:t>
      </w:r>
      <w:proofErr w:type="spellStart"/>
      <w:r>
        <w:rPr>
          <w:color w:val="000000"/>
          <w:sz w:val="24"/>
          <w:szCs w:val="24"/>
        </w:rPr>
        <w:t>cepario</w:t>
      </w:r>
      <w:proofErr w:type="spellEnd"/>
      <w:r>
        <w:rPr>
          <w:color w:val="000000"/>
          <w:sz w:val="24"/>
          <w:szCs w:val="24"/>
        </w:rPr>
        <w:t xml:space="preserve"> de </w:t>
      </w:r>
      <w:r w:rsidR="00A27DF9">
        <w:rPr>
          <w:color w:val="000000"/>
          <w:sz w:val="24"/>
          <w:szCs w:val="24"/>
        </w:rPr>
        <w:t>hongos</w:t>
      </w:r>
      <w:r>
        <w:rPr>
          <w:color w:val="000000"/>
          <w:sz w:val="24"/>
          <w:szCs w:val="24"/>
        </w:rPr>
        <w:t xml:space="preserve"> (junio)</w:t>
      </w:r>
      <w:r w:rsidRPr="00773D04">
        <w:rPr>
          <w:color w:val="000000"/>
          <w:sz w:val="24"/>
          <w:szCs w:val="24"/>
        </w:rPr>
        <w:t xml:space="preserve">. </w:t>
      </w:r>
    </w:p>
    <w:p w:rsidR="00562F7A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B41332">
        <w:rPr>
          <w:sz w:val="24"/>
          <w:szCs w:val="24"/>
        </w:rPr>
        <w:t xml:space="preserve">Actualización y aseguramiento de las </w:t>
      </w:r>
      <w:r>
        <w:rPr>
          <w:sz w:val="24"/>
          <w:szCs w:val="24"/>
        </w:rPr>
        <w:t>N</w:t>
      </w:r>
      <w:r w:rsidRPr="00B41332">
        <w:rPr>
          <w:sz w:val="24"/>
          <w:szCs w:val="24"/>
        </w:rPr>
        <w:t>ormas de S</w:t>
      </w:r>
      <w:r>
        <w:rPr>
          <w:sz w:val="24"/>
          <w:szCs w:val="24"/>
        </w:rPr>
        <w:t xml:space="preserve">eguridad </w:t>
      </w:r>
      <w:r w:rsidRPr="00B41332">
        <w:rPr>
          <w:sz w:val="24"/>
          <w:szCs w:val="24"/>
        </w:rPr>
        <w:t>B</w:t>
      </w:r>
      <w:r>
        <w:rPr>
          <w:sz w:val="24"/>
          <w:szCs w:val="24"/>
        </w:rPr>
        <w:t>iológica</w:t>
      </w:r>
      <w:r w:rsidRPr="00B41332">
        <w:rPr>
          <w:sz w:val="24"/>
          <w:szCs w:val="24"/>
        </w:rPr>
        <w:t xml:space="preserve"> para la Inspección de CNSB. Actualización de PNO de equipos, metodologías de trabajo y documentación de </w:t>
      </w:r>
      <w:proofErr w:type="spellStart"/>
      <w:r w:rsidRPr="00B41332">
        <w:rPr>
          <w:sz w:val="24"/>
          <w:szCs w:val="24"/>
        </w:rPr>
        <w:t>Labo</w:t>
      </w:r>
      <w:proofErr w:type="spellEnd"/>
      <w:r w:rsidRPr="00B41332">
        <w:rPr>
          <w:sz w:val="24"/>
          <w:szCs w:val="24"/>
        </w:rPr>
        <w:t xml:space="preserve"> de Micología. Limpieza y organización del local</w:t>
      </w:r>
      <w:r>
        <w:rPr>
          <w:sz w:val="24"/>
          <w:szCs w:val="24"/>
        </w:rPr>
        <w:t xml:space="preserve"> (junio)</w:t>
      </w:r>
      <w:r w:rsidRPr="00B41332">
        <w:rPr>
          <w:sz w:val="24"/>
          <w:szCs w:val="24"/>
        </w:rPr>
        <w:t>.</w:t>
      </w:r>
    </w:p>
    <w:p w:rsidR="00562F7A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Preparación de medios de cultivos para cultivar contaminantes del </w:t>
      </w:r>
      <w:proofErr w:type="spellStart"/>
      <w:r>
        <w:rPr>
          <w:sz w:val="24"/>
          <w:szCs w:val="24"/>
        </w:rPr>
        <w:t>QuitoMax</w:t>
      </w:r>
      <w:proofErr w:type="spellEnd"/>
      <w:r>
        <w:rPr>
          <w:sz w:val="24"/>
          <w:szCs w:val="24"/>
        </w:rPr>
        <w:t xml:space="preserve"> (5). Obtención de aislados puros y tinciones </w:t>
      </w:r>
      <w:proofErr w:type="spellStart"/>
      <w:r>
        <w:rPr>
          <w:sz w:val="24"/>
          <w:szCs w:val="24"/>
        </w:rPr>
        <w:t>tintoriales</w:t>
      </w:r>
      <w:proofErr w:type="spellEnd"/>
      <w:r>
        <w:rPr>
          <w:sz w:val="24"/>
          <w:szCs w:val="24"/>
        </w:rPr>
        <w:t xml:space="preserve"> (julio- septiembre).</w:t>
      </w:r>
    </w:p>
    <w:p w:rsidR="00562F7A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Ensayo de inhibición en placas Petri de los aislados en soluciones de diferentes concentraciones del </w:t>
      </w:r>
      <w:proofErr w:type="spellStart"/>
      <w:r>
        <w:rPr>
          <w:sz w:val="24"/>
          <w:szCs w:val="24"/>
        </w:rPr>
        <w:t>QuitoMax</w:t>
      </w:r>
      <w:proofErr w:type="spellEnd"/>
      <w:r>
        <w:rPr>
          <w:sz w:val="24"/>
          <w:szCs w:val="24"/>
        </w:rPr>
        <w:t xml:space="preserve"> (septiembre). </w:t>
      </w:r>
    </w:p>
    <w:p w:rsidR="00562F7A" w:rsidRPr="00B41332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Ensayo de inhibición de aislados del </w:t>
      </w:r>
      <w:proofErr w:type="spellStart"/>
      <w:r>
        <w:rPr>
          <w:sz w:val="24"/>
          <w:szCs w:val="24"/>
        </w:rPr>
        <w:t>QuitoMax</w:t>
      </w:r>
      <w:proofErr w:type="spellEnd"/>
      <w:r>
        <w:rPr>
          <w:sz w:val="24"/>
          <w:szCs w:val="24"/>
        </w:rPr>
        <w:t xml:space="preserve"> con un </w:t>
      </w:r>
      <w:proofErr w:type="spellStart"/>
      <w:r>
        <w:rPr>
          <w:sz w:val="24"/>
          <w:szCs w:val="24"/>
        </w:rPr>
        <w:t>preservante</w:t>
      </w:r>
      <w:proofErr w:type="spellEnd"/>
      <w:r>
        <w:rPr>
          <w:sz w:val="24"/>
          <w:szCs w:val="24"/>
        </w:rPr>
        <w:t xml:space="preserve"> en placas Petri y pomos (noviembre).</w:t>
      </w:r>
    </w:p>
    <w:p w:rsidR="00562F7A" w:rsidRPr="00773D04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sz w:val="24"/>
          <w:szCs w:val="24"/>
        </w:rPr>
        <w:t xml:space="preserve">Realizó el procesamiento estadístico, análisis, graficado y discusión de los datos obtenidos en los experimentos ejecutados. </w:t>
      </w:r>
    </w:p>
    <w:p w:rsidR="00562F7A" w:rsidRPr="00773D04" w:rsidRDefault="00562F7A" w:rsidP="00562F7A">
      <w:pPr>
        <w:pStyle w:val="Prrafodelista"/>
        <w:numPr>
          <w:ilvl w:val="0"/>
          <w:numId w:val="1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Pr="00773D04">
        <w:rPr>
          <w:sz w:val="24"/>
          <w:szCs w:val="24"/>
        </w:rPr>
        <w:t xml:space="preserve">ealización de </w:t>
      </w:r>
      <w:r>
        <w:rPr>
          <w:sz w:val="24"/>
          <w:szCs w:val="24"/>
        </w:rPr>
        <w:t>algunas actividades bioquímicas en m</w:t>
      </w:r>
      <w:r w:rsidRPr="00773D04">
        <w:rPr>
          <w:sz w:val="24"/>
          <w:szCs w:val="24"/>
        </w:rPr>
        <w:t>uestras de soya foliares.</w:t>
      </w:r>
    </w:p>
    <w:p w:rsidR="00562F7A" w:rsidRPr="00562F7A" w:rsidRDefault="00562F7A" w:rsidP="00947E07">
      <w:pPr>
        <w:pStyle w:val="Prrafodelista"/>
        <w:numPr>
          <w:ilvl w:val="0"/>
          <w:numId w:val="13"/>
        </w:numPr>
        <w:tabs>
          <w:tab w:val="left" w:pos="-90"/>
          <w:tab w:val="left" w:pos="0"/>
          <w:tab w:val="left" w:pos="284"/>
          <w:tab w:val="left" w:pos="360"/>
        </w:tabs>
        <w:ind w:left="360"/>
        <w:jc w:val="both"/>
        <w:rPr>
          <w:b/>
          <w:bCs/>
        </w:rPr>
      </w:pPr>
      <w:r w:rsidRPr="00773D04">
        <w:rPr>
          <w:sz w:val="24"/>
          <w:szCs w:val="24"/>
        </w:rPr>
        <w:t xml:space="preserve">Confección y revisión por los tutores del Plan de Tesis de Doctorado. </w:t>
      </w:r>
    </w:p>
    <w:p w:rsidR="00562F7A" w:rsidRDefault="00562F7A" w:rsidP="00D76316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</w:p>
    <w:p w:rsidR="00853F6C" w:rsidRDefault="00853F6C" w:rsidP="00853F6C">
      <w:pPr>
        <w:jc w:val="both"/>
        <w:rPr>
          <w:rFonts w:ascii="Arial" w:hAnsi="Arial" w:cs="Arial"/>
          <w:b/>
          <w:color w:val="000080"/>
        </w:rPr>
      </w:pPr>
      <w:r>
        <w:rPr>
          <w:rFonts w:ascii="Arial" w:hAnsi="Arial" w:cs="Arial"/>
          <w:b/>
          <w:color w:val="000080"/>
        </w:rPr>
        <w:t>11. Resultados en la formación de otros especialistas.</w:t>
      </w:r>
    </w:p>
    <w:p w:rsidR="00F123A6" w:rsidRPr="00773D04" w:rsidRDefault="00F123A6" w:rsidP="00D76316">
      <w:pPr>
        <w:rPr>
          <w:rFonts w:ascii="Arial" w:hAnsi="Arial" w:cs="Arial"/>
          <w:color w:val="000080"/>
        </w:rPr>
      </w:pPr>
    </w:p>
    <w:p w:rsidR="0070510C" w:rsidRDefault="00FC62FA" w:rsidP="00F123A6">
      <w:pPr>
        <w:numPr>
          <w:ilvl w:val="0"/>
          <w:numId w:val="24"/>
        </w:numPr>
        <w:jc w:val="both"/>
        <w:rPr>
          <w:rFonts w:ascii="Arial" w:hAnsi="Arial" w:cs="Arial"/>
        </w:rPr>
      </w:pPr>
      <w:r w:rsidRPr="008D6467">
        <w:rPr>
          <w:rFonts w:ascii="Arial" w:hAnsi="Arial" w:cs="Arial"/>
        </w:rPr>
        <w:t>A</w:t>
      </w:r>
      <w:r w:rsidR="0070510C">
        <w:rPr>
          <w:rFonts w:ascii="Arial" w:hAnsi="Arial" w:cs="Arial"/>
        </w:rPr>
        <w:t xml:space="preserve">tención a </w:t>
      </w:r>
      <w:r>
        <w:rPr>
          <w:rFonts w:ascii="Arial" w:hAnsi="Arial" w:cs="Arial"/>
        </w:rPr>
        <w:t>e</w:t>
      </w:r>
      <w:r w:rsidRPr="008D6467">
        <w:rPr>
          <w:rFonts w:ascii="Arial" w:hAnsi="Arial" w:cs="Arial"/>
        </w:rPr>
        <w:t xml:space="preserve">studiantes de agronomía del Politécnico </w:t>
      </w:r>
      <w:r w:rsidR="0070510C">
        <w:rPr>
          <w:rFonts w:ascii="Arial" w:hAnsi="Arial" w:cs="Arial"/>
        </w:rPr>
        <w:t xml:space="preserve">y asesorías a </w:t>
      </w:r>
      <w:r w:rsidRPr="008D6467">
        <w:rPr>
          <w:rFonts w:ascii="Arial" w:hAnsi="Arial" w:cs="Arial"/>
        </w:rPr>
        <w:t>2</w:t>
      </w:r>
      <w:r w:rsidR="0070510C">
        <w:rPr>
          <w:rFonts w:ascii="Arial" w:hAnsi="Arial" w:cs="Arial"/>
        </w:rPr>
        <w:t xml:space="preserve"> de ellos.</w:t>
      </w:r>
    </w:p>
    <w:p w:rsidR="00F123A6" w:rsidRDefault="0070510C" w:rsidP="00F123A6">
      <w:pPr>
        <w:numPr>
          <w:ilvl w:val="0"/>
          <w:numId w:val="2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mantiene la tutoría </w:t>
      </w:r>
      <w:r w:rsidR="00773D04" w:rsidRPr="00773D04">
        <w:rPr>
          <w:rFonts w:ascii="Arial" w:hAnsi="Arial" w:cs="Arial"/>
        </w:rPr>
        <w:t xml:space="preserve">a estudiantes de pregrado </w:t>
      </w:r>
      <w:r w:rsidR="00F123A6">
        <w:rPr>
          <w:rFonts w:ascii="Arial" w:hAnsi="Arial" w:cs="Arial"/>
        </w:rPr>
        <w:t>(</w:t>
      </w:r>
      <w:r w:rsidR="00FC62FA">
        <w:rPr>
          <w:rFonts w:ascii="Arial" w:hAnsi="Arial" w:cs="Arial"/>
        </w:rPr>
        <w:t>2</w:t>
      </w:r>
      <w:r w:rsidR="00773D04" w:rsidRPr="00773D04">
        <w:rPr>
          <w:rFonts w:ascii="Arial" w:hAnsi="Arial" w:cs="Arial"/>
        </w:rPr>
        <w:t xml:space="preserve">) </w:t>
      </w:r>
      <w:r w:rsidR="00F123A6">
        <w:rPr>
          <w:rFonts w:ascii="Arial" w:hAnsi="Arial" w:cs="Arial"/>
        </w:rPr>
        <w:t xml:space="preserve">de </w:t>
      </w:r>
      <w:r w:rsidR="00F123A6" w:rsidRPr="008D6467">
        <w:rPr>
          <w:rFonts w:ascii="Arial" w:hAnsi="Arial" w:cs="Arial"/>
        </w:rPr>
        <w:t xml:space="preserve">tercer año </w:t>
      </w:r>
      <w:r w:rsidR="00F123A6">
        <w:rPr>
          <w:rFonts w:ascii="Arial" w:hAnsi="Arial" w:cs="Arial"/>
        </w:rPr>
        <w:t xml:space="preserve">de la UNAH, </w:t>
      </w:r>
      <w:r w:rsidR="00773D04" w:rsidRPr="00773D04">
        <w:rPr>
          <w:rFonts w:ascii="Arial" w:hAnsi="Arial" w:cs="Arial"/>
        </w:rPr>
        <w:t>en la realización de tesis en opción al título de Ingenieros agrónomos</w:t>
      </w:r>
      <w:r w:rsidR="00F123A6">
        <w:rPr>
          <w:rFonts w:ascii="Arial" w:hAnsi="Arial" w:cs="Arial"/>
        </w:rPr>
        <w:t>.</w:t>
      </w:r>
    </w:p>
    <w:p w:rsidR="00F123A6" w:rsidRDefault="00F123A6" w:rsidP="00F123A6">
      <w:pPr>
        <w:numPr>
          <w:ilvl w:val="0"/>
          <w:numId w:val="24"/>
        </w:numPr>
        <w:jc w:val="both"/>
        <w:rPr>
          <w:rFonts w:ascii="Arial" w:hAnsi="Arial" w:cs="Arial"/>
        </w:rPr>
      </w:pPr>
      <w:r w:rsidRPr="00D56F78">
        <w:rPr>
          <w:rFonts w:ascii="Arial" w:hAnsi="Arial" w:cs="Arial"/>
        </w:rPr>
        <w:t>Participación en un tribunal de Tesis de Diploma en la UNAH (1 de julio).</w:t>
      </w:r>
    </w:p>
    <w:p w:rsidR="00F123A6" w:rsidRDefault="00F123A6" w:rsidP="00F123A6">
      <w:pPr>
        <w:jc w:val="both"/>
        <w:rPr>
          <w:rFonts w:ascii="Arial" w:hAnsi="Arial" w:cs="Arial"/>
        </w:rPr>
      </w:pPr>
    </w:p>
    <w:p w:rsidR="00D76316" w:rsidRPr="00773D04" w:rsidRDefault="00D76316" w:rsidP="00D76316">
      <w:pPr>
        <w:rPr>
          <w:rFonts w:ascii="Arial" w:hAnsi="Arial" w:cs="Arial"/>
          <w:b/>
          <w:color w:val="000080"/>
        </w:rPr>
      </w:pPr>
      <w:r w:rsidRPr="00773D04">
        <w:rPr>
          <w:rFonts w:ascii="Arial" w:hAnsi="Arial" w:cs="Arial"/>
          <w:b/>
          <w:color w:val="000080"/>
        </w:rPr>
        <w:t>II. CONCLUSIONES GENERALES:</w:t>
      </w:r>
    </w:p>
    <w:p w:rsidR="00773D04" w:rsidRPr="00773D04" w:rsidRDefault="00773D04" w:rsidP="00D76316">
      <w:pPr>
        <w:rPr>
          <w:rFonts w:ascii="Arial" w:hAnsi="Arial" w:cs="Arial"/>
          <w:b/>
          <w:color w:val="000080"/>
        </w:rPr>
      </w:pPr>
    </w:p>
    <w:p w:rsidR="00D76316" w:rsidRDefault="00D76316" w:rsidP="00D76316">
      <w:pPr>
        <w:rPr>
          <w:rFonts w:ascii="Arial" w:hAnsi="Arial" w:cs="Arial"/>
          <w:b/>
          <w:color w:val="000080"/>
        </w:rPr>
      </w:pPr>
    </w:p>
    <w:p w:rsidR="00562F7A" w:rsidRDefault="00562F7A" w:rsidP="00D76316">
      <w:pPr>
        <w:rPr>
          <w:rFonts w:ascii="Arial" w:hAnsi="Arial" w:cs="Arial"/>
          <w:b/>
          <w:color w:val="000080"/>
        </w:rPr>
      </w:pPr>
    </w:p>
    <w:p w:rsidR="00562F7A" w:rsidRPr="00773D04" w:rsidRDefault="00562F7A" w:rsidP="00D76316">
      <w:pPr>
        <w:rPr>
          <w:rFonts w:ascii="Arial" w:hAnsi="Arial" w:cs="Arial"/>
          <w:b/>
          <w:color w:val="000080"/>
        </w:rPr>
      </w:pPr>
    </w:p>
    <w:p w:rsidR="00D76316" w:rsidRDefault="00D76316" w:rsidP="00D76316">
      <w:pPr>
        <w:rPr>
          <w:rFonts w:ascii="Arial" w:hAnsi="Arial" w:cs="Arial"/>
          <w:b/>
          <w:color w:val="000080"/>
        </w:rPr>
      </w:pPr>
      <w:r w:rsidRPr="00773D04">
        <w:rPr>
          <w:rFonts w:ascii="Arial" w:hAnsi="Arial" w:cs="Arial"/>
          <w:b/>
          <w:color w:val="000080"/>
        </w:rPr>
        <w:t xml:space="preserve">III. RECOMENDACIÓN:  </w:t>
      </w:r>
    </w:p>
    <w:p w:rsidR="00562F7A" w:rsidRDefault="00562F7A" w:rsidP="00D76316">
      <w:pPr>
        <w:rPr>
          <w:rFonts w:ascii="Arial" w:hAnsi="Arial" w:cs="Arial"/>
          <w:b/>
          <w:color w:val="000080"/>
        </w:rPr>
      </w:pPr>
    </w:p>
    <w:p w:rsidR="00562F7A" w:rsidRDefault="00562F7A" w:rsidP="00D76316">
      <w:pPr>
        <w:rPr>
          <w:rFonts w:ascii="Arial" w:hAnsi="Arial" w:cs="Arial"/>
          <w:b/>
          <w:color w:val="000080"/>
        </w:rPr>
      </w:pPr>
    </w:p>
    <w:p w:rsidR="00562F7A" w:rsidRDefault="00562F7A" w:rsidP="00D76316">
      <w:pPr>
        <w:rPr>
          <w:rFonts w:ascii="Arial" w:hAnsi="Arial" w:cs="Arial"/>
          <w:b/>
          <w:color w:val="000080"/>
        </w:rPr>
      </w:pPr>
    </w:p>
    <w:p w:rsidR="00562F7A" w:rsidRDefault="00562F7A" w:rsidP="00D76316">
      <w:pPr>
        <w:rPr>
          <w:rFonts w:ascii="Arial" w:hAnsi="Arial" w:cs="Arial"/>
          <w:b/>
          <w:color w:val="000080"/>
        </w:rPr>
      </w:pPr>
    </w:p>
    <w:p w:rsidR="00947E07" w:rsidRDefault="00947E07" w:rsidP="00D76316">
      <w:pPr>
        <w:rPr>
          <w:rFonts w:ascii="Arial" w:hAnsi="Arial" w:cs="Arial"/>
          <w:b/>
          <w:color w:val="000080"/>
        </w:rPr>
      </w:pPr>
    </w:p>
    <w:p w:rsidR="00947E07" w:rsidRDefault="00947E07" w:rsidP="00D76316">
      <w:pPr>
        <w:rPr>
          <w:rFonts w:ascii="Arial" w:hAnsi="Arial" w:cs="Arial"/>
          <w:b/>
          <w:color w:val="000080"/>
        </w:rPr>
      </w:pPr>
    </w:p>
    <w:p w:rsidR="00947E07" w:rsidRPr="00773D04" w:rsidRDefault="00947E07" w:rsidP="00D76316">
      <w:pPr>
        <w:rPr>
          <w:rFonts w:ascii="Arial" w:hAnsi="Arial" w:cs="Arial"/>
          <w:b/>
          <w:color w:val="000080"/>
        </w:rPr>
      </w:pPr>
    </w:p>
    <w:p w:rsidR="00D76316" w:rsidRPr="00773D04" w:rsidRDefault="00D76316" w:rsidP="00D76316">
      <w:pPr>
        <w:pStyle w:val="Subttulo"/>
        <w:jc w:val="left"/>
        <w:rPr>
          <w:rFonts w:ascii="Arial" w:hAnsi="Arial" w:cs="Arial"/>
          <w:b w:val="0"/>
          <w:sz w:val="24"/>
          <w:szCs w:val="24"/>
        </w:rPr>
      </w:pPr>
    </w:p>
    <w:p w:rsidR="00D76316" w:rsidRPr="0083540A" w:rsidRDefault="00D76316" w:rsidP="00D76316">
      <w:pPr>
        <w:pStyle w:val="Subttulo"/>
        <w:jc w:val="left"/>
        <w:rPr>
          <w:rFonts w:ascii="Arial" w:hAnsi="Arial" w:cs="Arial"/>
          <w:b w:val="0"/>
          <w:sz w:val="24"/>
          <w:szCs w:val="24"/>
        </w:rPr>
      </w:pPr>
      <w:r w:rsidRPr="0083540A">
        <w:rPr>
          <w:rFonts w:ascii="Arial" w:hAnsi="Arial" w:cs="Arial"/>
          <w:b w:val="0"/>
          <w:sz w:val="24"/>
          <w:szCs w:val="24"/>
        </w:rPr>
        <w:t xml:space="preserve">Conformidad del evaluado </w:t>
      </w:r>
      <w:r w:rsidRPr="0083540A">
        <w:rPr>
          <w:rFonts w:ascii="Arial" w:hAnsi="Arial" w:cs="Arial"/>
          <w:b w:val="0"/>
          <w:sz w:val="24"/>
          <w:szCs w:val="24"/>
          <w:u w:val="single"/>
        </w:rPr>
        <w:t xml:space="preserve">                   </w:t>
      </w:r>
      <w:r w:rsidR="0083540A">
        <w:rPr>
          <w:rFonts w:ascii="Arial" w:hAnsi="Arial" w:cs="Arial"/>
          <w:b w:val="0"/>
          <w:sz w:val="24"/>
          <w:szCs w:val="24"/>
          <w:u w:val="single"/>
        </w:rPr>
        <w:t xml:space="preserve">                     </w:t>
      </w:r>
      <w:r w:rsidRPr="0083540A">
        <w:rPr>
          <w:rFonts w:ascii="Arial" w:hAnsi="Arial" w:cs="Arial"/>
          <w:b w:val="0"/>
          <w:sz w:val="24"/>
          <w:szCs w:val="24"/>
        </w:rPr>
        <w:t xml:space="preserve">. </w:t>
      </w:r>
      <w:r w:rsidRPr="0083540A">
        <w:rPr>
          <w:rFonts w:ascii="Arial" w:hAnsi="Arial" w:cs="Arial"/>
          <w:b w:val="0"/>
          <w:sz w:val="24"/>
          <w:szCs w:val="24"/>
        </w:rPr>
        <w:tab/>
      </w:r>
    </w:p>
    <w:p w:rsidR="0083540A" w:rsidRPr="0083540A" w:rsidRDefault="00D76316" w:rsidP="0083540A">
      <w:pPr>
        <w:pStyle w:val="Subttulo"/>
        <w:spacing w:before="120" w:after="120" w:line="240" w:lineRule="exact"/>
        <w:jc w:val="both"/>
        <w:rPr>
          <w:rFonts w:ascii="Arial" w:hAnsi="Arial" w:cs="Arial"/>
          <w:b w:val="0"/>
          <w:sz w:val="24"/>
          <w:szCs w:val="24"/>
        </w:rPr>
      </w:pPr>
      <w:r w:rsidRPr="0083540A">
        <w:rPr>
          <w:rFonts w:ascii="Arial" w:hAnsi="Arial" w:cs="Arial"/>
          <w:b w:val="0"/>
          <w:sz w:val="24"/>
          <w:szCs w:val="24"/>
        </w:rPr>
        <w:lastRenderedPageBreak/>
        <w:t>Jefe Inmediato:</w:t>
      </w:r>
      <w:r w:rsidR="0083540A" w:rsidRPr="0083540A">
        <w:rPr>
          <w:rFonts w:ascii="Arial" w:hAnsi="Arial" w:cs="Arial"/>
          <w:b w:val="0"/>
          <w:sz w:val="24"/>
          <w:szCs w:val="24"/>
        </w:rPr>
        <w:t xml:space="preserve"> Pedro Rodríguez Hernández</w:t>
      </w:r>
      <w:r w:rsidR="0083540A" w:rsidRPr="0083540A">
        <w:rPr>
          <w:rFonts w:ascii="Arial" w:hAnsi="Arial" w:cs="Arial"/>
          <w:b w:val="0"/>
          <w:sz w:val="24"/>
          <w:szCs w:val="24"/>
          <w:u w:val="single"/>
        </w:rPr>
        <w:t xml:space="preserve">                                     </w:t>
      </w:r>
      <w:r w:rsidR="0083540A" w:rsidRPr="0083540A">
        <w:rPr>
          <w:rFonts w:ascii="Arial" w:hAnsi="Arial" w:cs="Arial"/>
          <w:b w:val="0"/>
          <w:sz w:val="24"/>
          <w:szCs w:val="24"/>
        </w:rPr>
        <w:t>.</w:t>
      </w:r>
    </w:p>
    <w:p w:rsidR="003B48A1" w:rsidRPr="0083540A" w:rsidRDefault="0083540A" w:rsidP="00773D04">
      <w:pPr>
        <w:pStyle w:val="Subttulo"/>
        <w:jc w:val="left"/>
        <w:rPr>
          <w:rFonts w:ascii="Arial" w:hAnsi="Arial" w:cs="Arial"/>
          <w:b w:val="0"/>
          <w:sz w:val="24"/>
          <w:szCs w:val="24"/>
        </w:rPr>
      </w:pPr>
      <w:r w:rsidRPr="0083540A">
        <w:rPr>
          <w:rFonts w:ascii="Arial" w:hAnsi="Arial" w:cs="Arial"/>
          <w:b w:val="0"/>
          <w:sz w:val="24"/>
          <w:szCs w:val="24"/>
        </w:rPr>
        <w:t xml:space="preserve">Secretario de la Sección Sindical: Yuliem Medero </w:t>
      </w:r>
      <w:r w:rsidRPr="0083540A">
        <w:rPr>
          <w:rFonts w:ascii="Arial" w:hAnsi="Arial" w:cs="Arial"/>
          <w:b w:val="0"/>
          <w:sz w:val="24"/>
          <w:szCs w:val="24"/>
          <w:u w:val="single"/>
        </w:rPr>
        <w:t xml:space="preserve">                         </w:t>
      </w:r>
      <w:r w:rsidR="00773D04" w:rsidRPr="0083540A">
        <w:rPr>
          <w:rFonts w:ascii="Arial" w:hAnsi="Arial" w:cs="Arial"/>
          <w:b w:val="0"/>
          <w:sz w:val="24"/>
          <w:szCs w:val="24"/>
          <w:u w:val="single"/>
        </w:rPr>
        <w:t xml:space="preserve"> </w:t>
      </w:r>
      <w:r w:rsidR="00D76316" w:rsidRPr="0083540A">
        <w:rPr>
          <w:rFonts w:ascii="Arial" w:hAnsi="Arial" w:cs="Arial"/>
          <w:b w:val="0"/>
          <w:sz w:val="24"/>
          <w:szCs w:val="24"/>
          <w:u w:val="single"/>
        </w:rPr>
        <w:t xml:space="preserve">                        </w:t>
      </w:r>
      <w:r w:rsidR="00D76316" w:rsidRPr="0083540A">
        <w:rPr>
          <w:rFonts w:ascii="Arial" w:hAnsi="Arial" w:cs="Arial"/>
          <w:b w:val="0"/>
          <w:sz w:val="24"/>
          <w:szCs w:val="24"/>
        </w:rPr>
        <w:t>.</w:t>
      </w:r>
    </w:p>
    <w:sectPr w:rsidR="003B48A1" w:rsidRPr="0083540A" w:rsidSect="003B48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C5A41"/>
    <w:multiLevelType w:val="hybridMultilevel"/>
    <w:tmpl w:val="8C38E88A"/>
    <w:lvl w:ilvl="0" w:tplc="B59A4B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2D2BB2"/>
    <w:multiLevelType w:val="hybridMultilevel"/>
    <w:tmpl w:val="09EE50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A0962"/>
    <w:multiLevelType w:val="hybridMultilevel"/>
    <w:tmpl w:val="2F0AE0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CD7BA7"/>
    <w:multiLevelType w:val="hybridMultilevel"/>
    <w:tmpl w:val="21BEB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174095"/>
    <w:multiLevelType w:val="hybridMultilevel"/>
    <w:tmpl w:val="235615E6"/>
    <w:lvl w:ilvl="0" w:tplc="6622BF6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A9059C"/>
    <w:multiLevelType w:val="hybridMultilevel"/>
    <w:tmpl w:val="B55071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BA236F"/>
    <w:multiLevelType w:val="hybridMultilevel"/>
    <w:tmpl w:val="0818E9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CC7A3B"/>
    <w:multiLevelType w:val="hybridMultilevel"/>
    <w:tmpl w:val="1632C782"/>
    <w:lvl w:ilvl="0" w:tplc="6622BF64">
      <w:numFmt w:val="bullet"/>
      <w:lvlText w:val="-"/>
      <w:lvlJc w:val="left"/>
      <w:pPr>
        <w:ind w:left="1004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218C344A"/>
    <w:multiLevelType w:val="hybridMultilevel"/>
    <w:tmpl w:val="6644A8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D925F2"/>
    <w:multiLevelType w:val="hybridMultilevel"/>
    <w:tmpl w:val="C0C0F718"/>
    <w:lvl w:ilvl="0" w:tplc="EA6CE500">
      <w:numFmt w:val="bullet"/>
      <w:lvlText w:val="-"/>
      <w:lvlJc w:val="left"/>
      <w:pPr>
        <w:ind w:left="720" w:hanging="360"/>
      </w:pPr>
      <w:rPr>
        <w:rFonts w:ascii="Book Antiqua" w:eastAsia="Calibri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565456"/>
    <w:multiLevelType w:val="hybridMultilevel"/>
    <w:tmpl w:val="C2B05A20"/>
    <w:lvl w:ilvl="0" w:tplc="B91C184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47441C8"/>
    <w:multiLevelType w:val="hybridMultilevel"/>
    <w:tmpl w:val="B6F6B0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1B3C61"/>
    <w:multiLevelType w:val="hybridMultilevel"/>
    <w:tmpl w:val="B8ECAE70"/>
    <w:lvl w:ilvl="0" w:tplc="8CA89A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1C4721"/>
    <w:multiLevelType w:val="hybridMultilevel"/>
    <w:tmpl w:val="CF6CF8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5A77DD"/>
    <w:multiLevelType w:val="hybridMultilevel"/>
    <w:tmpl w:val="812011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6757220"/>
    <w:multiLevelType w:val="hybridMultilevel"/>
    <w:tmpl w:val="27DCA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DE51BF"/>
    <w:multiLevelType w:val="hybridMultilevel"/>
    <w:tmpl w:val="AEEE514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A592853"/>
    <w:multiLevelType w:val="hybridMultilevel"/>
    <w:tmpl w:val="82CA0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206E8D"/>
    <w:multiLevelType w:val="hybridMultilevel"/>
    <w:tmpl w:val="EFC611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0B5E96"/>
    <w:multiLevelType w:val="hybridMultilevel"/>
    <w:tmpl w:val="E2F8D9D6"/>
    <w:lvl w:ilvl="0" w:tplc="C8BEC1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D11F8C"/>
    <w:multiLevelType w:val="hybridMultilevel"/>
    <w:tmpl w:val="D1901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0624B11"/>
    <w:multiLevelType w:val="hybridMultilevel"/>
    <w:tmpl w:val="10B8B71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735E6E"/>
    <w:multiLevelType w:val="hybridMultilevel"/>
    <w:tmpl w:val="D86E91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981057"/>
    <w:multiLevelType w:val="hybridMultilevel"/>
    <w:tmpl w:val="30405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2335CD"/>
    <w:multiLevelType w:val="hybridMultilevel"/>
    <w:tmpl w:val="68C49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0E639B"/>
    <w:multiLevelType w:val="hybridMultilevel"/>
    <w:tmpl w:val="066483F4"/>
    <w:lvl w:ilvl="0" w:tplc="EA6CE500">
      <w:numFmt w:val="bullet"/>
      <w:lvlText w:val="-"/>
      <w:lvlJc w:val="left"/>
      <w:pPr>
        <w:ind w:left="720" w:hanging="360"/>
      </w:pPr>
      <w:rPr>
        <w:rFonts w:ascii="Book Antiqua" w:eastAsia="Calibri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7E642C0"/>
    <w:multiLevelType w:val="hybridMultilevel"/>
    <w:tmpl w:val="2700AB6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</w:num>
  <w:num w:numId="4">
    <w:abstractNumId w:val="19"/>
  </w:num>
  <w:num w:numId="5">
    <w:abstractNumId w:val="24"/>
  </w:num>
  <w:num w:numId="6">
    <w:abstractNumId w:val="17"/>
  </w:num>
  <w:num w:numId="7">
    <w:abstractNumId w:val="20"/>
  </w:num>
  <w:num w:numId="8">
    <w:abstractNumId w:val="15"/>
  </w:num>
  <w:num w:numId="9">
    <w:abstractNumId w:val="1"/>
  </w:num>
  <w:num w:numId="10">
    <w:abstractNumId w:val="11"/>
  </w:num>
  <w:num w:numId="11">
    <w:abstractNumId w:val="16"/>
  </w:num>
  <w:num w:numId="12">
    <w:abstractNumId w:val="14"/>
  </w:num>
  <w:num w:numId="13">
    <w:abstractNumId w:val="23"/>
  </w:num>
  <w:num w:numId="14">
    <w:abstractNumId w:val="7"/>
  </w:num>
  <w:num w:numId="15">
    <w:abstractNumId w:val="4"/>
  </w:num>
  <w:num w:numId="16">
    <w:abstractNumId w:val="13"/>
  </w:num>
  <w:num w:numId="17">
    <w:abstractNumId w:val="3"/>
  </w:num>
  <w:num w:numId="18">
    <w:abstractNumId w:val="25"/>
  </w:num>
  <w:num w:numId="19">
    <w:abstractNumId w:val="9"/>
  </w:num>
  <w:num w:numId="20">
    <w:abstractNumId w:val="21"/>
  </w:num>
  <w:num w:numId="21">
    <w:abstractNumId w:val="2"/>
  </w:num>
  <w:num w:numId="22">
    <w:abstractNumId w:val="5"/>
  </w:num>
  <w:num w:numId="23">
    <w:abstractNumId w:val="6"/>
  </w:num>
  <w:num w:numId="24">
    <w:abstractNumId w:val="8"/>
  </w:num>
  <w:num w:numId="25">
    <w:abstractNumId w:val="0"/>
  </w:num>
  <w:num w:numId="26">
    <w:abstractNumId w:val="12"/>
  </w:num>
  <w:num w:numId="27">
    <w:abstractNumId w:val="18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20"/>
  <w:hyphenationZone w:val="425"/>
  <w:characterSpacingControl w:val="doNotCompress"/>
  <w:compat/>
  <w:rsids>
    <w:rsidRoot w:val="00C82CA4"/>
    <w:rsid w:val="0000769F"/>
    <w:rsid w:val="00033D6C"/>
    <w:rsid w:val="0005320C"/>
    <w:rsid w:val="00071286"/>
    <w:rsid w:val="00123210"/>
    <w:rsid w:val="00127804"/>
    <w:rsid w:val="001574B2"/>
    <w:rsid w:val="00174612"/>
    <w:rsid w:val="001A395A"/>
    <w:rsid w:val="001F40CB"/>
    <w:rsid w:val="00236594"/>
    <w:rsid w:val="00283370"/>
    <w:rsid w:val="002C7022"/>
    <w:rsid w:val="00337B01"/>
    <w:rsid w:val="00373310"/>
    <w:rsid w:val="003B48A1"/>
    <w:rsid w:val="003B6950"/>
    <w:rsid w:val="00442829"/>
    <w:rsid w:val="00474970"/>
    <w:rsid w:val="004E0D4F"/>
    <w:rsid w:val="004F5A24"/>
    <w:rsid w:val="00562F7A"/>
    <w:rsid w:val="005B5D29"/>
    <w:rsid w:val="00606726"/>
    <w:rsid w:val="0070510C"/>
    <w:rsid w:val="007158DB"/>
    <w:rsid w:val="00773D04"/>
    <w:rsid w:val="00773E7F"/>
    <w:rsid w:val="007A6E1C"/>
    <w:rsid w:val="0083540A"/>
    <w:rsid w:val="00853F6C"/>
    <w:rsid w:val="00886FCD"/>
    <w:rsid w:val="008D6467"/>
    <w:rsid w:val="009163F4"/>
    <w:rsid w:val="00947E07"/>
    <w:rsid w:val="00964303"/>
    <w:rsid w:val="009643EC"/>
    <w:rsid w:val="009F37D9"/>
    <w:rsid w:val="00A27DF9"/>
    <w:rsid w:val="00A747AE"/>
    <w:rsid w:val="00AA0B20"/>
    <w:rsid w:val="00AB3D1E"/>
    <w:rsid w:val="00AD3087"/>
    <w:rsid w:val="00AE184F"/>
    <w:rsid w:val="00B3356E"/>
    <w:rsid w:val="00B41332"/>
    <w:rsid w:val="00B4743A"/>
    <w:rsid w:val="00BE75AF"/>
    <w:rsid w:val="00BF495F"/>
    <w:rsid w:val="00BF68DE"/>
    <w:rsid w:val="00C61CF7"/>
    <w:rsid w:val="00C82CA4"/>
    <w:rsid w:val="00C832F6"/>
    <w:rsid w:val="00CE2231"/>
    <w:rsid w:val="00CF3399"/>
    <w:rsid w:val="00D56F78"/>
    <w:rsid w:val="00D70280"/>
    <w:rsid w:val="00D76316"/>
    <w:rsid w:val="00D80372"/>
    <w:rsid w:val="00D80B19"/>
    <w:rsid w:val="00D80F61"/>
    <w:rsid w:val="00DB09EC"/>
    <w:rsid w:val="00DB24DC"/>
    <w:rsid w:val="00DE23D5"/>
    <w:rsid w:val="00DF785B"/>
    <w:rsid w:val="00E469C2"/>
    <w:rsid w:val="00E662F1"/>
    <w:rsid w:val="00E87FEC"/>
    <w:rsid w:val="00F123A6"/>
    <w:rsid w:val="00F30462"/>
    <w:rsid w:val="00F62DE4"/>
    <w:rsid w:val="00F8295C"/>
    <w:rsid w:val="00FA5AE0"/>
    <w:rsid w:val="00FC62FA"/>
    <w:rsid w:val="00FD1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CA4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82CA4"/>
    <w:pPr>
      <w:ind w:left="720"/>
      <w:contextualSpacing/>
    </w:pPr>
    <w:rPr>
      <w:rFonts w:ascii="Arial" w:hAnsi="Arial" w:cs="Arial"/>
      <w:sz w:val="28"/>
      <w:szCs w:val="28"/>
    </w:rPr>
  </w:style>
  <w:style w:type="character" w:customStyle="1" w:styleId="A1">
    <w:name w:val="A1"/>
    <w:uiPriority w:val="99"/>
    <w:rsid w:val="00C82CA4"/>
    <w:rPr>
      <w:color w:val="FFFFFF"/>
      <w:sz w:val="16"/>
      <w:szCs w:val="16"/>
    </w:rPr>
  </w:style>
  <w:style w:type="character" w:customStyle="1" w:styleId="object">
    <w:name w:val="object"/>
    <w:basedOn w:val="Fuentedeprrafopredeter"/>
    <w:rsid w:val="001A395A"/>
  </w:style>
  <w:style w:type="paragraph" w:styleId="Textodeglobo">
    <w:name w:val="Balloon Text"/>
    <w:basedOn w:val="Normal"/>
    <w:link w:val="TextodegloboCar"/>
    <w:uiPriority w:val="99"/>
    <w:semiHidden/>
    <w:unhideWhenUsed/>
    <w:rsid w:val="001A395A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1A395A"/>
    <w:rPr>
      <w:rFonts w:ascii="Tahoma" w:eastAsia="Times New Roman" w:hAnsi="Tahoma" w:cs="Tahoma"/>
      <w:sz w:val="16"/>
      <w:szCs w:val="16"/>
      <w:lang w:val="es-ES" w:eastAsia="es-ES"/>
    </w:rPr>
  </w:style>
  <w:style w:type="paragraph" w:styleId="Subttulo">
    <w:name w:val="Subtitle"/>
    <w:basedOn w:val="Normal"/>
    <w:link w:val="SubttuloCar"/>
    <w:qFormat/>
    <w:rsid w:val="00D76316"/>
    <w:pPr>
      <w:jc w:val="center"/>
    </w:pPr>
    <w:rPr>
      <w:b/>
      <w:sz w:val="20"/>
      <w:szCs w:val="20"/>
    </w:rPr>
  </w:style>
  <w:style w:type="character" w:customStyle="1" w:styleId="SubttuloCar">
    <w:name w:val="Subtítulo Car"/>
    <w:link w:val="Subttulo"/>
    <w:rsid w:val="00D76316"/>
    <w:rPr>
      <w:rFonts w:ascii="Times New Roman" w:eastAsia="Times New Roman" w:hAnsi="Times New Roman"/>
      <w:b/>
      <w:lang w:val="es-ES" w:eastAsia="es-ES"/>
    </w:rPr>
  </w:style>
  <w:style w:type="paragraph" w:customStyle="1" w:styleId="Default">
    <w:name w:val="Default"/>
    <w:rsid w:val="00F3046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F30462"/>
    <w:pPr>
      <w:spacing w:line="161" w:lineRule="atLeast"/>
    </w:pPr>
    <w:rPr>
      <w:color w:val="auto"/>
    </w:rPr>
  </w:style>
  <w:style w:type="paragraph" w:customStyle="1" w:styleId="Pa2">
    <w:name w:val="Pa2"/>
    <w:basedOn w:val="Default"/>
    <w:next w:val="Default"/>
    <w:uiPriority w:val="99"/>
    <w:rsid w:val="00F30462"/>
    <w:pPr>
      <w:spacing w:line="161" w:lineRule="atLeast"/>
    </w:pPr>
    <w:rPr>
      <w:color w:val="auto"/>
    </w:rPr>
  </w:style>
  <w:style w:type="character" w:customStyle="1" w:styleId="A5">
    <w:name w:val="A5"/>
    <w:uiPriority w:val="99"/>
    <w:rsid w:val="00F30462"/>
    <w:rPr>
      <w:rFonts w:ascii="Times New Roman" w:hAnsi="Times New Roman" w:cs="Times New Roman"/>
      <w:color w:val="000000"/>
      <w:sz w:val="9"/>
      <w:szCs w:val="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1323</Words>
  <Characters>7280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Falcon</dc:creator>
  <cp:lastModifiedBy>alfalcon</cp:lastModifiedBy>
  <cp:revision>3</cp:revision>
  <cp:lastPrinted>2014-12-05T11:55:00Z</cp:lastPrinted>
  <dcterms:created xsi:type="dcterms:W3CDTF">2016-02-01T18:23:00Z</dcterms:created>
  <dcterms:modified xsi:type="dcterms:W3CDTF">2016-02-02T19:43:00Z</dcterms:modified>
</cp:coreProperties>
</file>