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226D" w:rsidRPr="004A01F3" w:rsidRDefault="0077226D">
      <w:pPr>
        <w:spacing w:before="120" w:after="120" w:line="240" w:lineRule="exact"/>
        <w:jc w:val="center"/>
        <w:rPr>
          <w:rFonts w:ascii="Arial" w:hAnsi="Arial" w:cs="Arial"/>
          <w:b/>
          <w:bCs/>
          <w:sz w:val="22"/>
          <w:szCs w:val="22"/>
        </w:rPr>
      </w:pPr>
      <w:r w:rsidRPr="004A01F3">
        <w:rPr>
          <w:rFonts w:ascii="Arial" w:hAnsi="Arial" w:cs="Arial"/>
          <w:b/>
          <w:bCs/>
          <w:sz w:val="22"/>
          <w:szCs w:val="22"/>
        </w:rPr>
        <w:t>CERTIFICADO DE EVALUACIÓN DE INVESTIGADOR</w:t>
      </w:r>
    </w:p>
    <w:p w:rsidR="0077226D" w:rsidRPr="004A01F3" w:rsidRDefault="0077226D">
      <w:pPr>
        <w:spacing w:before="120" w:after="120" w:line="240" w:lineRule="exact"/>
        <w:jc w:val="center"/>
        <w:rPr>
          <w:rFonts w:ascii="Arial" w:hAnsi="Arial" w:cs="Arial"/>
          <w:b/>
          <w:bCs/>
          <w:sz w:val="22"/>
          <w:szCs w:val="22"/>
        </w:rPr>
      </w:pPr>
      <w:r w:rsidRPr="004A01F3">
        <w:rPr>
          <w:rFonts w:ascii="Arial" w:hAnsi="Arial" w:cs="Arial"/>
          <w:b/>
          <w:bCs/>
          <w:sz w:val="22"/>
          <w:szCs w:val="22"/>
        </w:rPr>
        <w:t>Dpto. de Fisiología y Bioquímica Vegetal</w:t>
      </w:r>
    </w:p>
    <w:p w:rsidR="0077226D" w:rsidRPr="004A01F3" w:rsidRDefault="0077226D">
      <w:pPr>
        <w:spacing w:before="120" w:after="120" w:line="240" w:lineRule="exact"/>
        <w:jc w:val="center"/>
        <w:rPr>
          <w:rFonts w:ascii="Arial" w:hAnsi="Arial" w:cs="Arial"/>
          <w:b/>
          <w:bCs/>
          <w:sz w:val="22"/>
          <w:szCs w:val="22"/>
        </w:rPr>
      </w:pPr>
    </w:p>
    <w:p w:rsidR="0077226D" w:rsidRPr="004A01F3" w:rsidRDefault="0077226D">
      <w:pPr>
        <w:spacing w:before="120" w:after="120" w:line="240" w:lineRule="exact"/>
        <w:jc w:val="both"/>
        <w:rPr>
          <w:rFonts w:ascii="Arial" w:hAnsi="Arial" w:cs="Arial"/>
          <w:sz w:val="22"/>
          <w:szCs w:val="22"/>
        </w:rPr>
      </w:pPr>
      <w:r w:rsidRPr="004A01F3">
        <w:rPr>
          <w:rFonts w:ascii="Arial" w:hAnsi="Arial" w:cs="Arial"/>
          <w:b/>
          <w:bCs/>
          <w:sz w:val="22"/>
          <w:szCs w:val="22"/>
        </w:rPr>
        <w:t>Nombre</w:t>
      </w:r>
      <w:r w:rsidR="00224728" w:rsidRPr="004A01F3">
        <w:rPr>
          <w:rFonts w:ascii="Arial" w:hAnsi="Arial" w:cs="Arial"/>
          <w:sz w:val="22"/>
          <w:szCs w:val="22"/>
        </w:rPr>
        <w:t xml:space="preserve">: </w:t>
      </w:r>
      <w:r w:rsidR="00D0052C" w:rsidRPr="004A01F3">
        <w:rPr>
          <w:rFonts w:ascii="Arial" w:hAnsi="Arial" w:cs="Arial"/>
          <w:sz w:val="22"/>
          <w:szCs w:val="22"/>
        </w:rPr>
        <w:t>Ana María Moreno Zamora</w:t>
      </w:r>
    </w:p>
    <w:p w:rsidR="0077226D" w:rsidRPr="004A01F3" w:rsidRDefault="0077226D">
      <w:pPr>
        <w:spacing w:before="120" w:after="120" w:line="240" w:lineRule="exact"/>
        <w:jc w:val="both"/>
        <w:rPr>
          <w:rFonts w:ascii="Arial" w:hAnsi="Arial" w:cs="Arial"/>
          <w:sz w:val="22"/>
          <w:szCs w:val="22"/>
        </w:rPr>
      </w:pPr>
      <w:r w:rsidRPr="004A01F3">
        <w:rPr>
          <w:rFonts w:ascii="Arial" w:hAnsi="Arial" w:cs="Arial"/>
          <w:b/>
          <w:bCs/>
          <w:sz w:val="22"/>
          <w:szCs w:val="22"/>
        </w:rPr>
        <w:t>Categoría científica</w:t>
      </w:r>
      <w:r w:rsidR="00CE1731" w:rsidRPr="004A01F3">
        <w:rPr>
          <w:rFonts w:ascii="Arial" w:hAnsi="Arial" w:cs="Arial"/>
          <w:b/>
          <w:bCs/>
          <w:sz w:val="22"/>
          <w:szCs w:val="22"/>
        </w:rPr>
        <w:t xml:space="preserve"> por la que se evalúa</w:t>
      </w:r>
      <w:r w:rsidRPr="004A01F3">
        <w:rPr>
          <w:rFonts w:ascii="Arial" w:hAnsi="Arial" w:cs="Arial"/>
          <w:sz w:val="22"/>
          <w:szCs w:val="22"/>
        </w:rPr>
        <w:t xml:space="preserve">: </w:t>
      </w:r>
      <w:r w:rsidR="005807D7" w:rsidRPr="004A01F3">
        <w:rPr>
          <w:rFonts w:ascii="Arial" w:hAnsi="Arial" w:cs="Arial"/>
          <w:sz w:val="22"/>
          <w:szCs w:val="22"/>
        </w:rPr>
        <w:t>Especialista</w:t>
      </w:r>
    </w:p>
    <w:p w:rsidR="0077226D" w:rsidRPr="004A01F3" w:rsidRDefault="0077226D">
      <w:pPr>
        <w:spacing w:before="120" w:after="120" w:line="240" w:lineRule="exact"/>
        <w:jc w:val="both"/>
        <w:rPr>
          <w:rFonts w:ascii="Arial" w:hAnsi="Arial" w:cs="Arial"/>
          <w:sz w:val="22"/>
          <w:szCs w:val="22"/>
        </w:rPr>
      </w:pPr>
      <w:r w:rsidRPr="004A01F3">
        <w:rPr>
          <w:rFonts w:ascii="Arial" w:hAnsi="Arial" w:cs="Arial"/>
          <w:b/>
          <w:bCs/>
          <w:sz w:val="22"/>
          <w:szCs w:val="22"/>
        </w:rPr>
        <w:t xml:space="preserve">Categoría que ocupa: </w:t>
      </w:r>
      <w:r w:rsidR="00CE1731" w:rsidRPr="004A01F3">
        <w:rPr>
          <w:rFonts w:ascii="Arial" w:hAnsi="Arial" w:cs="Arial"/>
          <w:sz w:val="22"/>
          <w:szCs w:val="22"/>
        </w:rPr>
        <w:t>Especialista</w:t>
      </w:r>
    </w:p>
    <w:p w:rsidR="0077226D" w:rsidRPr="004A01F3" w:rsidRDefault="0077226D">
      <w:pPr>
        <w:spacing w:before="120" w:after="120" w:line="240" w:lineRule="exact"/>
        <w:jc w:val="both"/>
        <w:rPr>
          <w:rFonts w:ascii="Arial" w:hAnsi="Arial" w:cs="Arial"/>
          <w:sz w:val="22"/>
          <w:szCs w:val="22"/>
        </w:rPr>
      </w:pPr>
      <w:r w:rsidRPr="004A01F3">
        <w:rPr>
          <w:rFonts w:ascii="Arial" w:hAnsi="Arial" w:cs="Arial"/>
          <w:b/>
          <w:bCs/>
          <w:sz w:val="22"/>
          <w:szCs w:val="22"/>
        </w:rPr>
        <w:t>Año natural que se evalúa</w:t>
      </w:r>
      <w:r w:rsidRPr="004A01F3">
        <w:rPr>
          <w:rFonts w:ascii="Arial" w:hAnsi="Arial" w:cs="Arial"/>
          <w:sz w:val="22"/>
          <w:szCs w:val="22"/>
        </w:rPr>
        <w:t>: 20</w:t>
      </w:r>
      <w:r w:rsidR="00224728" w:rsidRPr="004A01F3">
        <w:rPr>
          <w:rFonts w:ascii="Arial" w:hAnsi="Arial" w:cs="Arial"/>
          <w:sz w:val="22"/>
          <w:szCs w:val="22"/>
        </w:rPr>
        <w:t>1</w:t>
      </w:r>
      <w:r w:rsidR="004A01F3" w:rsidRPr="004A01F3">
        <w:rPr>
          <w:rFonts w:ascii="Arial" w:hAnsi="Arial" w:cs="Arial"/>
          <w:sz w:val="22"/>
          <w:szCs w:val="22"/>
        </w:rPr>
        <w:t>5</w:t>
      </w:r>
      <w:r w:rsidRPr="004A01F3">
        <w:rPr>
          <w:rFonts w:ascii="Arial" w:hAnsi="Arial" w:cs="Arial"/>
          <w:sz w:val="22"/>
          <w:szCs w:val="22"/>
        </w:rPr>
        <w:t>.</w:t>
      </w:r>
    </w:p>
    <w:p w:rsidR="0077226D" w:rsidRPr="004A01F3" w:rsidRDefault="0077226D">
      <w:pPr>
        <w:spacing w:before="120" w:after="120" w:line="240" w:lineRule="exact"/>
        <w:jc w:val="both"/>
        <w:rPr>
          <w:rFonts w:ascii="Arial" w:hAnsi="Arial" w:cs="Arial"/>
          <w:sz w:val="22"/>
          <w:szCs w:val="22"/>
        </w:rPr>
      </w:pPr>
      <w:r w:rsidRPr="004A01F3">
        <w:rPr>
          <w:rFonts w:ascii="Arial" w:hAnsi="Arial" w:cs="Arial"/>
          <w:b/>
          <w:bCs/>
          <w:sz w:val="22"/>
          <w:szCs w:val="22"/>
        </w:rPr>
        <w:t>Fecha de evaluación</w:t>
      </w:r>
      <w:r w:rsidRPr="004A01F3">
        <w:rPr>
          <w:rFonts w:ascii="Arial" w:hAnsi="Arial" w:cs="Arial"/>
          <w:sz w:val="22"/>
          <w:szCs w:val="22"/>
        </w:rPr>
        <w:t xml:space="preserve">: </w:t>
      </w:r>
      <w:r w:rsidR="00EF469A" w:rsidRPr="004A01F3">
        <w:rPr>
          <w:rFonts w:ascii="Arial" w:hAnsi="Arial" w:cs="Arial"/>
          <w:sz w:val="22"/>
          <w:szCs w:val="22"/>
        </w:rPr>
        <w:t>enero 20</w:t>
      </w:r>
      <w:r w:rsidR="00D0052C" w:rsidRPr="004A01F3">
        <w:rPr>
          <w:rFonts w:ascii="Arial" w:hAnsi="Arial" w:cs="Arial"/>
          <w:sz w:val="22"/>
          <w:szCs w:val="22"/>
        </w:rPr>
        <w:t>1</w:t>
      </w:r>
      <w:r w:rsidR="004A01F3" w:rsidRPr="004A01F3">
        <w:rPr>
          <w:rFonts w:ascii="Arial" w:hAnsi="Arial" w:cs="Arial"/>
          <w:sz w:val="22"/>
          <w:szCs w:val="22"/>
        </w:rPr>
        <w:t>6</w:t>
      </w:r>
      <w:r w:rsidR="00221F24" w:rsidRPr="004A01F3">
        <w:rPr>
          <w:rFonts w:ascii="Arial" w:hAnsi="Arial" w:cs="Arial"/>
          <w:color w:val="FF0000"/>
          <w:sz w:val="22"/>
          <w:szCs w:val="22"/>
        </w:rPr>
        <w:t>.</w:t>
      </w:r>
    </w:p>
    <w:p w:rsidR="0077226D" w:rsidRPr="004A01F3" w:rsidRDefault="0077226D">
      <w:pPr>
        <w:spacing w:before="120" w:after="120" w:line="240" w:lineRule="exact"/>
        <w:jc w:val="both"/>
        <w:rPr>
          <w:rFonts w:ascii="Arial" w:hAnsi="Arial" w:cs="Arial"/>
          <w:sz w:val="22"/>
          <w:szCs w:val="22"/>
        </w:rPr>
      </w:pPr>
    </w:p>
    <w:p w:rsidR="0077226D" w:rsidRPr="004A01F3" w:rsidRDefault="0077226D">
      <w:pPr>
        <w:spacing w:before="120" w:after="120" w:line="240" w:lineRule="exact"/>
        <w:jc w:val="both"/>
        <w:rPr>
          <w:rFonts w:ascii="Arial" w:hAnsi="Arial" w:cs="Arial"/>
          <w:b/>
          <w:bCs/>
          <w:color w:val="000080"/>
          <w:sz w:val="22"/>
          <w:szCs w:val="22"/>
        </w:rPr>
      </w:pPr>
      <w:r w:rsidRPr="004A01F3">
        <w:rPr>
          <w:rFonts w:ascii="Arial" w:hAnsi="Arial" w:cs="Arial"/>
          <w:b/>
          <w:bCs/>
          <w:color w:val="000080"/>
          <w:sz w:val="22"/>
          <w:szCs w:val="22"/>
        </w:rPr>
        <w:t>I. INDICADORES:</w:t>
      </w:r>
    </w:p>
    <w:p w:rsidR="0077226D" w:rsidRPr="004A01F3" w:rsidRDefault="0077226D">
      <w:pPr>
        <w:spacing w:before="120" w:after="120" w:line="240" w:lineRule="exact"/>
        <w:ind w:left="360"/>
        <w:jc w:val="both"/>
        <w:rPr>
          <w:rFonts w:ascii="Arial" w:hAnsi="Arial" w:cs="Arial"/>
          <w:b/>
          <w:bCs/>
          <w:color w:val="000080"/>
          <w:sz w:val="22"/>
          <w:szCs w:val="22"/>
        </w:rPr>
      </w:pPr>
      <w:r w:rsidRPr="004A01F3">
        <w:rPr>
          <w:rFonts w:ascii="Arial" w:hAnsi="Arial" w:cs="Arial"/>
          <w:b/>
          <w:bCs/>
          <w:color w:val="000080"/>
          <w:sz w:val="22"/>
          <w:szCs w:val="22"/>
        </w:rPr>
        <w:t>1. Idoneidad demostrada.</w:t>
      </w:r>
    </w:p>
    <w:p w:rsidR="00B37E80" w:rsidRPr="004A01F3" w:rsidRDefault="00741EA9" w:rsidP="00B37E80">
      <w:pPr>
        <w:jc w:val="both"/>
        <w:rPr>
          <w:rFonts w:ascii="Arial" w:hAnsi="Arial" w:cs="Arial"/>
          <w:color w:val="800000"/>
          <w:sz w:val="22"/>
          <w:szCs w:val="22"/>
        </w:rPr>
      </w:pPr>
      <w:r w:rsidRPr="004A01F3">
        <w:rPr>
          <w:rFonts w:ascii="Arial" w:hAnsi="Arial" w:cs="Arial"/>
          <w:color w:val="800000"/>
          <w:sz w:val="22"/>
          <w:szCs w:val="22"/>
        </w:rPr>
        <w:t xml:space="preserve">La </w:t>
      </w:r>
      <w:r w:rsidR="00B37E80" w:rsidRPr="004A01F3">
        <w:rPr>
          <w:rFonts w:ascii="Arial" w:hAnsi="Arial" w:cs="Arial"/>
          <w:color w:val="800000"/>
          <w:sz w:val="22"/>
          <w:szCs w:val="22"/>
        </w:rPr>
        <w:t>compañer</w:t>
      </w:r>
      <w:r w:rsidRPr="004A01F3">
        <w:rPr>
          <w:rFonts w:ascii="Arial" w:hAnsi="Arial" w:cs="Arial"/>
          <w:color w:val="800000"/>
          <w:sz w:val="22"/>
          <w:szCs w:val="22"/>
        </w:rPr>
        <w:t>a</w:t>
      </w:r>
      <w:r w:rsidR="00B37E80" w:rsidRPr="004A01F3">
        <w:rPr>
          <w:rFonts w:ascii="Arial" w:hAnsi="Arial" w:cs="Arial"/>
          <w:color w:val="800000"/>
          <w:sz w:val="22"/>
          <w:szCs w:val="22"/>
        </w:rPr>
        <w:t xml:space="preserve"> mantiene un buen desempeño</w:t>
      </w:r>
      <w:r w:rsidR="00281F7D" w:rsidRPr="004A01F3">
        <w:rPr>
          <w:rFonts w:ascii="Arial" w:hAnsi="Arial" w:cs="Arial"/>
          <w:color w:val="800000"/>
          <w:sz w:val="22"/>
          <w:szCs w:val="22"/>
        </w:rPr>
        <w:t>.</w:t>
      </w:r>
    </w:p>
    <w:p w:rsidR="0077226D" w:rsidRPr="004A01F3" w:rsidRDefault="0077226D">
      <w:pPr>
        <w:spacing w:before="120" w:after="120" w:line="240" w:lineRule="exact"/>
        <w:ind w:left="360"/>
        <w:jc w:val="both"/>
        <w:rPr>
          <w:rFonts w:ascii="Arial" w:hAnsi="Arial" w:cs="Arial"/>
          <w:b/>
          <w:bCs/>
          <w:color w:val="000080"/>
          <w:sz w:val="22"/>
          <w:szCs w:val="22"/>
        </w:rPr>
      </w:pPr>
      <w:r w:rsidRPr="004A01F3">
        <w:rPr>
          <w:rFonts w:ascii="Arial" w:hAnsi="Arial" w:cs="Arial"/>
          <w:b/>
          <w:bCs/>
          <w:color w:val="000080"/>
          <w:sz w:val="22"/>
          <w:szCs w:val="22"/>
        </w:rPr>
        <w:t>2. Creatividad, iniciativa, capacidad de análisis y responsabilidad.</w:t>
      </w:r>
    </w:p>
    <w:p w:rsidR="00741EA9" w:rsidRPr="004A01F3" w:rsidRDefault="000D56D7" w:rsidP="000D56D7">
      <w:pPr>
        <w:spacing w:before="120" w:after="120" w:line="240" w:lineRule="exact"/>
        <w:jc w:val="both"/>
        <w:rPr>
          <w:rFonts w:ascii="Arial" w:hAnsi="Arial" w:cs="Arial"/>
          <w:b/>
          <w:bCs/>
          <w:color w:val="800000"/>
          <w:sz w:val="22"/>
          <w:szCs w:val="22"/>
        </w:rPr>
      </w:pPr>
      <w:r w:rsidRPr="004A01F3">
        <w:rPr>
          <w:rFonts w:ascii="Arial" w:hAnsi="Arial" w:cs="Arial"/>
          <w:color w:val="800000"/>
          <w:sz w:val="22"/>
          <w:szCs w:val="22"/>
        </w:rPr>
        <w:t xml:space="preserve">Es una joven muy creativa, que asume con responsabilidad las tareas que le son asignadas. Participa activamente en matutinos, trabajos productivos y tareas convocadas por la CTC. </w:t>
      </w:r>
    </w:p>
    <w:p w:rsidR="0077226D" w:rsidRPr="004A01F3" w:rsidRDefault="0077226D">
      <w:pPr>
        <w:spacing w:before="120" w:after="120" w:line="240" w:lineRule="exact"/>
        <w:ind w:left="360"/>
        <w:jc w:val="both"/>
        <w:rPr>
          <w:rFonts w:ascii="Arial" w:hAnsi="Arial" w:cs="Arial"/>
          <w:b/>
          <w:bCs/>
          <w:color w:val="000080"/>
          <w:sz w:val="22"/>
          <w:szCs w:val="22"/>
        </w:rPr>
      </w:pPr>
      <w:r w:rsidRPr="004A01F3">
        <w:rPr>
          <w:rFonts w:ascii="Arial" w:hAnsi="Arial" w:cs="Arial"/>
          <w:b/>
          <w:bCs/>
          <w:color w:val="000080"/>
          <w:sz w:val="22"/>
          <w:szCs w:val="22"/>
        </w:rPr>
        <w:t>3. Disciplina y aprovechamiento de la jornada laboral.</w:t>
      </w:r>
    </w:p>
    <w:p w:rsidR="00C811B1" w:rsidRPr="004A01F3" w:rsidRDefault="00C811B1" w:rsidP="00C811B1">
      <w:pPr>
        <w:jc w:val="both"/>
        <w:rPr>
          <w:rFonts w:ascii="Arial" w:hAnsi="Arial" w:cs="Arial"/>
          <w:color w:val="800000"/>
          <w:sz w:val="22"/>
          <w:szCs w:val="22"/>
        </w:rPr>
      </w:pPr>
      <w:r w:rsidRPr="004A01F3">
        <w:rPr>
          <w:rFonts w:ascii="Arial" w:hAnsi="Arial" w:cs="Arial"/>
          <w:color w:val="800000"/>
          <w:sz w:val="22"/>
          <w:szCs w:val="22"/>
        </w:rPr>
        <w:t>Durante el año que se evalúa la compañera cumplió las tareas planificadas, por lo que su aprovechamiento de la jornada laboral es adecuado.</w:t>
      </w:r>
    </w:p>
    <w:p w:rsidR="0077226D" w:rsidRPr="004A01F3" w:rsidRDefault="0077226D">
      <w:pPr>
        <w:spacing w:before="120" w:after="120" w:line="240" w:lineRule="exact"/>
        <w:ind w:left="360"/>
        <w:jc w:val="both"/>
        <w:rPr>
          <w:rFonts w:ascii="Arial" w:hAnsi="Arial" w:cs="Arial"/>
          <w:b/>
          <w:bCs/>
          <w:color w:val="000080"/>
          <w:sz w:val="22"/>
          <w:szCs w:val="22"/>
        </w:rPr>
      </w:pPr>
      <w:r w:rsidRPr="004A01F3">
        <w:rPr>
          <w:rFonts w:ascii="Arial" w:hAnsi="Arial" w:cs="Arial"/>
          <w:b/>
          <w:bCs/>
          <w:color w:val="000080"/>
          <w:sz w:val="22"/>
          <w:szCs w:val="22"/>
        </w:rPr>
        <w:t>4. Cumplimiento de los requisitos de seguridad del trabajo.</w:t>
      </w:r>
    </w:p>
    <w:p w:rsidR="00741EA9" w:rsidRPr="004A01F3" w:rsidRDefault="00C811B1" w:rsidP="00C811B1">
      <w:pPr>
        <w:spacing w:before="120" w:after="120" w:line="240" w:lineRule="exact"/>
        <w:jc w:val="both"/>
        <w:rPr>
          <w:rFonts w:ascii="Arial" w:hAnsi="Arial" w:cs="Arial"/>
          <w:color w:val="800000"/>
          <w:sz w:val="22"/>
          <w:szCs w:val="22"/>
        </w:rPr>
      </w:pPr>
      <w:r w:rsidRPr="004A01F3">
        <w:rPr>
          <w:rFonts w:ascii="Arial" w:hAnsi="Arial" w:cs="Arial"/>
          <w:color w:val="800000"/>
          <w:sz w:val="22"/>
          <w:szCs w:val="22"/>
        </w:rPr>
        <w:t>Cumple con los requisitos que se exigen para el trabajo en el Dpto.</w:t>
      </w:r>
    </w:p>
    <w:p w:rsidR="0077226D" w:rsidRPr="004A01F3" w:rsidRDefault="0077226D">
      <w:pPr>
        <w:spacing w:before="120" w:after="120" w:line="240" w:lineRule="exact"/>
        <w:ind w:left="360"/>
        <w:jc w:val="both"/>
        <w:rPr>
          <w:rFonts w:ascii="Arial" w:hAnsi="Arial" w:cs="Arial"/>
          <w:b/>
          <w:bCs/>
          <w:color w:val="000080"/>
          <w:sz w:val="22"/>
          <w:szCs w:val="22"/>
        </w:rPr>
      </w:pPr>
      <w:r w:rsidRPr="004A01F3">
        <w:rPr>
          <w:rFonts w:ascii="Arial" w:hAnsi="Arial" w:cs="Arial"/>
          <w:b/>
          <w:bCs/>
          <w:color w:val="000080"/>
          <w:sz w:val="22"/>
          <w:szCs w:val="22"/>
        </w:rPr>
        <w:t>5. Cuidado de la propiedad social.</w:t>
      </w:r>
    </w:p>
    <w:p w:rsidR="00C811B1" w:rsidRPr="004A01F3" w:rsidRDefault="00C811B1" w:rsidP="00C811B1">
      <w:pPr>
        <w:spacing w:before="120" w:after="120" w:line="240" w:lineRule="exact"/>
        <w:jc w:val="both"/>
        <w:rPr>
          <w:rFonts w:ascii="Arial" w:hAnsi="Arial" w:cs="Arial"/>
          <w:sz w:val="22"/>
          <w:szCs w:val="22"/>
        </w:rPr>
      </w:pPr>
      <w:r w:rsidRPr="004A01F3">
        <w:rPr>
          <w:rFonts w:ascii="Arial" w:hAnsi="Arial" w:cs="Arial"/>
          <w:sz w:val="22"/>
          <w:szCs w:val="22"/>
        </w:rPr>
        <w:t xml:space="preserve">Cuida la propiedad social y vela porque los demás lo hagan. </w:t>
      </w:r>
    </w:p>
    <w:p w:rsidR="0077226D" w:rsidRPr="004A01F3" w:rsidRDefault="0077226D">
      <w:pPr>
        <w:spacing w:before="120" w:after="120" w:line="240" w:lineRule="exact"/>
        <w:ind w:left="360"/>
        <w:jc w:val="both"/>
        <w:rPr>
          <w:rFonts w:ascii="Arial" w:hAnsi="Arial" w:cs="Arial"/>
          <w:b/>
          <w:bCs/>
          <w:color w:val="000080"/>
          <w:sz w:val="22"/>
          <w:szCs w:val="22"/>
        </w:rPr>
      </w:pPr>
      <w:r w:rsidRPr="004A01F3">
        <w:rPr>
          <w:rFonts w:ascii="Arial" w:hAnsi="Arial" w:cs="Arial"/>
          <w:b/>
          <w:bCs/>
          <w:color w:val="000080"/>
          <w:sz w:val="22"/>
          <w:szCs w:val="22"/>
        </w:rPr>
        <w:t>6. Relaciones humanas en el colectivo de trabajo.</w:t>
      </w:r>
    </w:p>
    <w:p w:rsidR="00C811B1" w:rsidRPr="004A01F3" w:rsidRDefault="00C811B1" w:rsidP="00C811B1">
      <w:pPr>
        <w:spacing w:before="120" w:after="120" w:line="240" w:lineRule="exact"/>
        <w:jc w:val="both"/>
        <w:rPr>
          <w:rFonts w:ascii="Arial" w:hAnsi="Arial" w:cs="Arial"/>
          <w:sz w:val="22"/>
          <w:szCs w:val="22"/>
        </w:rPr>
      </w:pPr>
      <w:r w:rsidRPr="004A01F3">
        <w:rPr>
          <w:rFonts w:ascii="Arial" w:hAnsi="Arial" w:cs="Arial"/>
          <w:sz w:val="22"/>
          <w:szCs w:val="22"/>
        </w:rPr>
        <w:t>Tiene muy buenas relaciones humanas dentro del colectivo y dentro del centro.</w:t>
      </w:r>
    </w:p>
    <w:p w:rsidR="0077226D" w:rsidRPr="004A01F3" w:rsidRDefault="0077226D">
      <w:pPr>
        <w:spacing w:before="120" w:after="120" w:line="240" w:lineRule="exact"/>
        <w:ind w:left="360"/>
        <w:jc w:val="both"/>
        <w:rPr>
          <w:rFonts w:ascii="Arial" w:hAnsi="Arial" w:cs="Arial"/>
          <w:b/>
          <w:bCs/>
          <w:color w:val="000080"/>
          <w:sz w:val="22"/>
          <w:szCs w:val="22"/>
        </w:rPr>
      </w:pPr>
      <w:r w:rsidRPr="004A01F3">
        <w:rPr>
          <w:rFonts w:ascii="Arial" w:hAnsi="Arial" w:cs="Arial"/>
          <w:b/>
          <w:bCs/>
          <w:color w:val="000080"/>
          <w:sz w:val="22"/>
          <w:szCs w:val="22"/>
        </w:rPr>
        <w:t>7. Resultados del trabajo de investigación, calidad, y rigor científico del mismo.</w:t>
      </w:r>
    </w:p>
    <w:p w:rsidR="00C2537A" w:rsidRPr="004A01F3" w:rsidRDefault="00C2537A" w:rsidP="00C2537A">
      <w:pPr>
        <w:jc w:val="both"/>
        <w:rPr>
          <w:rFonts w:ascii="Arial" w:hAnsi="Arial" w:cs="Arial"/>
          <w:b/>
          <w:bCs/>
          <w:sz w:val="22"/>
          <w:szCs w:val="22"/>
          <w:u w:val="single"/>
        </w:rPr>
      </w:pPr>
      <w:r w:rsidRPr="004A01F3">
        <w:rPr>
          <w:rFonts w:ascii="Arial" w:hAnsi="Arial" w:cs="Arial"/>
          <w:b/>
          <w:bCs/>
          <w:sz w:val="22"/>
          <w:szCs w:val="22"/>
          <w:u w:val="single"/>
        </w:rPr>
        <w:t>Participación en Proyectos:</w:t>
      </w:r>
    </w:p>
    <w:p w:rsidR="00C2537A" w:rsidRPr="004A01F3" w:rsidRDefault="00C2537A" w:rsidP="00C2537A">
      <w:pPr>
        <w:jc w:val="both"/>
        <w:rPr>
          <w:rFonts w:ascii="Arial" w:hAnsi="Arial" w:cs="Arial"/>
          <w:sz w:val="22"/>
          <w:szCs w:val="22"/>
          <w:u w:val="single"/>
        </w:rPr>
      </w:pPr>
    </w:p>
    <w:p w:rsidR="00E85F2B" w:rsidRPr="004A01F3" w:rsidRDefault="00281F7D" w:rsidP="00281F7D">
      <w:pPr>
        <w:numPr>
          <w:ilvl w:val="0"/>
          <w:numId w:val="47"/>
        </w:numPr>
        <w:jc w:val="both"/>
        <w:rPr>
          <w:rFonts w:ascii="Arial" w:hAnsi="Arial" w:cs="Arial"/>
          <w:sz w:val="22"/>
          <w:szCs w:val="22"/>
        </w:rPr>
      </w:pPr>
      <w:r w:rsidRPr="004A01F3">
        <w:rPr>
          <w:rFonts w:ascii="Arial" w:hAnsi="Arial" w:cs="Arial"/>
          <w:sz w:val="22"/>
          <w:szCs w:val="22"/>
        </w:rPr>
        <w:t>Megaproyecto “Desarrollo de bioestimuladores nacionales para la protección y beneficio de cultivos de interés económico.”</w:t>
      </w:r>
    </w:p>
    <w:p w:rsidR="00C2537A" w:rsidRPr="004A01F3" w:rsidRDefault="00281F7D" w:rsidP="00281F7D">
      <w:pPr>
        <w:numPr>
          <w:ilvl w:val="0"/>
          <w:numId w:val="47"/>
        </w:numPr>
        <w:jc w:val="both"/>
        <w:rPr>
          <w:rFonts w:ascii="Arial" w:hAnsi="Arial" w:cs="Arial"/>
          <w:sz w:val="22"/>
          <w:szCs w:val="22"/>
        </w:rPr>
      </w:pPr>
      <w:r w:rsidRPr="004A01F3">
        <w:rPr>
          <w:rFonts w:ascii="Arial" w:hAnsi="Arial" w:cs="Arial"/>
          <w:sz w:val="22"/>
          <w:szCs w:val="22"/>
        </w:rPr>
        <w:t>PNAP “Optimización en uso de agua en cultivos agrícolas de interés económico.”</w:t>
      </w:r>
    </w:p>
    <w:p w:rsidR="00281F7D" w:rsidRPr="004A01F3" w:rsidRDefault="00281F7D" w:rsidP="00281F7D">
      <w:pPr>
        <w:jc w:val="both"/>
        <w:rPr>
          <w:rFonts w:ascii="Arial" w:hAnsi="Arial" w:cs="Arial"/>
          <w:sz w:val="22"/>
          <w:szCs w:val="22"/>
        </w:rPr>
      </w:pPr>
    </w:p>
    <w:p w:rsidR="00C2537A" w:rsidRPr="004A01F3" w:rsidRDefault="00C2537A" w:rsidP="00C2537A">
      <w:pPr>
        <w:jc w:val="both"/>
        <w:rPr>
          <w:rFonts w:ascii="Arial" w:hAnsi="Arial" w:cs="Arial"/>
          <w:b/>
          <w:bCs/>
          <w:color w:val="000000"/>
          <w:sz w:val="22"/>
          <w:szCs w:val="22"/>
          <w:u w:val="single"/>
        </w:rPr>
      </w:pPr>
      <w:r w:rsidRPr="004A01F3">
        <w:rPr>
          <w:rFonts w:ascii="Arial" w:hAnsi="Arial" w:cs="Arial"/>
          <w:b/>
          <w:bCs/>
          <w:color w:val="000000"/>
          <w:sz w:val="22"/>
          <w:szCs w:val="22"/>
          <w:u w:val="single"/>
        </w:rPr>
        <w:t>Publicaciones (Título y autores) y participación en eventos (Título y autores)</w:t>
      </w:r>
    </w:p>
    <w:p w:rsidR="00E85F2B" w:rsidRPr="004A01F3" w:rsidRDefault="00E85F2B" w:rsidP="00E85F2B">
      <w:pPr>
        <w:jc w:val="both"/>
        <w:rPr>
          <w:rFonts w:ascii="Arial" w:hAnsi="Arial" w:cs="Arial"/>
          <w:color w:val="000000"/>
          <w:sz w:val="22"/>
          <w:szCs w:val="22"/>
        </w:rPr>
      </w:pPr>
    </w:p>
    <w:p w:rsidR="004A01F3" w:rsidRPr="004A01F3" w:rsidRDefault="004A01F3" w:rsidP="004A01F3">
      <w:pPr>
        <w:pStyle w:val="Textoindependiente"/>
        <w:numPr>
          <w:ilvl w:val="0"/>
          <w:numId w:val="48"/>
        </w:numPr>
        <w:spacing w:after="120" w:line="240" w:lineRule="auto"/>
        <w:rPr>
          <w:rFonts w:ascii="Arial" w:hAnsi="Arial" w:cs="Arial"/>
          <w:b w:val="0"/>
          <w:sz w:val="22"/>
          <w:szCs w:val="22"/>
        </w:rPr>
      </w:pPr>
      <w:r w:rsidRPr="004A01F3">
        <w:rPr>
          <w:rFonts w:ascii="Arial" w:hAnsi="Arial" w:cs="Arial"/>
          <w:b w:val="0"/>
          <w:i/>
          <w:sz w:val="22"/>
          <w:szCs w:val="22"/>
        </w:rPr>
        <w:t>“Efectos de la aplicación de una mezcla de oligogalacturónidos sobre un suelo contaminado.”</w:t>
      </w:r>
      <w:r w:rsidRPr="004A01F3">
        <w:rPr>
          <w:rFonts w:ascii="Arial" w:hAnsi="Arial" w:cs="Arial"/>
          <w:b w:val="0"/>
          <w:sz w:val="22"/>
          <w:szCs w:val="22"/>
        </w:rPr>
        <w:t xml:space="preserve"> </w:t>
      </w:r>
      <w:r w:rsidRPr="004A01F3">
        <w:rPr>
          <w:rFonts w:ascii="Arial" w:hAnsi="Arial" w:cs="Arial"/>
          <w:b w:val="0"/>
          <w:bCs w:val="0"/>
          <w:sz w:val="22"/>
          <w:szCs w:val="22"/>
        </w:rPr>
        <w:t xml:space="preserve">Cartaya,O.; </w:t>
      </w:r>
      <w:r w:rsidRPr="007A2019">
        <w:rPr>
          <w:rFonts w:ascii="Arial" w:hAnsi="Arial" w:cs="Arial"/>
          <w:b w:val="0"/>
          <w:bCs w:val="0"/>
          <w:sz w:val="22"/>
          <w:szCs w:val="22"/>
          <w:u w:val="single"/>
        </w:rPr>
        <w:t>Moreno, A. Ma</w:t>
      </w:r>
      <w:r w:rsidRPr="004A01F3">
        <w:rPr>
          <w:rFonts w:ascii="Arial" w:hAnsi="Arial" w:cs="Arial"/>
          <w:b w:val="0"/>
          <w:bCs w:val="0"/>
          <w:sz w:val="22"/>
          <w:szCs w:val="22"/>
        </w:rPr>
        <w:t>.; F. Guridi; A. Cabrera y Hernández Yenisei. (Entregada a Cultivos Tropicales)</w:t>
      </w:r>
    </w:p>
    <w:p w:rsidR="00FC77FA" w:rsidRPr="004A01F3" w:rsidRDefault="00FC77FA" w:rsidP="00FC77FA">
      <w:pPr>
        <w:jc w:val="both"/>
        <w:rPr>
          <w:rFonts w:ascii="Arial" w:hAnsi="Arial" w:cs="Arial"/>
          <w:b/>
          <w:bCs/>
          <w:sz w:val="22"/>
          <w:szCs w:val="22"/>
        </w:rPr>
      </w:pPr>
    </w:p>
    <w:p w:rsidR="004A01F3" w:rsidRPr="004A01F3" w:rsidRDefault="004A01F3" w:rsidP="004A01F3">
      <w:pPr>
        <w:pStyle w:val="Textoindependiente"/>
        <w:rPr>
          <w:rFonts w:ascii="Arial" w:hAnsi="Arial" w:cs="Arial"/>
          <w:sz w:val="22"/>
          <w:szCs w:val="22"/>
          <w:u w:val="single"/>
        </w:rPr>
      </w:pPr>
      <w:r w:rsidRPr="004A01F3">
        <w:rPr>
          <w:rFonts w:ascii="Arial" w:hAnsi="Arial" w:cs="Arial"/>
          <w:sz w:val="22"/>
          <w:szCs w:val="22"/>
          <w:u w:val="single"/>
        </w:rPr>
        <w:t>Eventos científicos.</w:t>
      </w:r>
    </w:p>
    <w:p w:rsidR="004A01F3" w:rsidRPr="004A01F3" w:rsidRDefault="004A01F3" w:rsidP="004A01F3">
      <w:pPr>
        <w:pStyle w:val="Textoindependiente"/>
        <w:numPr>
          <w:ilvl w:val="0"/>
          <w:numId w:val="38"/>
        </w:numPr>
        <w:spacing w:after="120" w:line="240" w:lineRule="auto"/>
        <w:rPr>
          <w:rFonts w:ascii="Arial" w:hAnsi="Arial" w:cs="Arial"/>
          <w:b w:val="0"/>
          <w:sz w:val="22"/>
          <w:szCs w:val="22"/>
        </w:rPr>
      </w:pPr>
      <w:r w:rsidRPr="004A01F3">
        <w:rPr>
          <w:rFonts w:ascii="Arial" w:hAnsi="Arial" w:cs="Arial"/>
          <w:b w:val="0"/>
          <w:sz w:val="22"/>
          <w:szCs w:val="22"/>
        </w:rPr>
        <w:t>Taller de Productos Bioactivos.</w:t>
      </w:r>
    </w:p>
    <w:p w:rsidR="004A01F3" w:rsidRPr="004A01F3" w:rsidRDefault="004A01F3" w:rsidP="004A01F3">
      <w:pPr>
        <w:pStyle w:val="Textoindependiente"/>
        <w:numPr>
          <w:ilvl w:val="0"/>
          <w:numId w:val="38"/>
        </w:numPr>
        <w:spacing w:after="120" w:line="240" w:lineRule="auto"/>
        <w:rPr>
          <w:rFonts w:ascii="Arial" w:hAnsi="Arial" w:cs="Arial"/>
          <w:b w:val="0"/>
          <w:sz w:val="22"/>
          <w:szCs w:val="22"/>
        </w:rPr>
      </w:pPr>
      <w:r w:rsidRPr="004A01F3">
        <w:rPr>
          <w:rFonts w:ascii="Arial" w:hAnsi="Arial" w:cs="Arial"/>
          <w:b w:val="0"/>
          <w:sz w:val="22"/>
          <w:szCs w:val="22"/>
        </w:rPr>
        <w:t>Participación en el Forum de Base.</w:t>
      </w:r>
    </w:p>
    <w:p w:rsidR="004A01F3" w:rsidRPr="004A01F3" w:rsidRDefault="004A01F3" w:rsidP="004A01F3">
      <w:pPr>
        <w:jc w:val="both"/>
        <w:rPr>
          <w:rFonts w:ascii="Arial" w:hAnsi="Arial" w:cs="Arial"/>
          <w:sz w:val="22"/>
          <w:szCs w:val="22"/>
        </w:rPr>
      </w:pPr>
      <w:r w:rsidRPr="004A01F3">
        <w:rPr>
          <w:rFonts w:ascii="Arial" w:hAnsi="Arial" w:cs="Arial"/>
          <w:sz w:val="22"/>
          <w:szCs w:val="22"/>
          <w:u w:val="single"/>
        </w:rPr>
        <w:lastRenderedPageBreak/>
        <w:t>Mención:</w:t>
      </w:r>
      <w:r w:rsidRPr="004A01F3">
        <w:rPr>
          <w:rFonts w:ascii="Arial" w:hAnsi="Arial" w:cs="Arial"/>
          <w:sz w:val="22"/>
          <w:szCs w:val="22"/>
        </w:rPr>
        <w:t xml:space="preserve"> </w:t>
      </w:r>
      <w:r w:rsidRPr="004A01F3">
        <w:rPr>
          <w:rFonts w:ascii="Arial" w:hAnsi="Arial" w:cs="Arial"/>
          <w:i/>
          <w:sz w:val="22"/>
          <w:szCs w:val="22"/>
        </w:rPr>
        <w:t>“Establecimiento de las condiciones de trabajo en el Speedwave Versión 1.1”</w:t>
      </w:r>
      <w:r w:rsidRPr="004A01F3">
        <w:rPr>
          <w:rFonts w:ascii="Arial" w:hAnsi="Arial" w:cs="Arial"/>
          <w:sz w:val="22"/>
          <w:szCs w:val="22"/>
        </w:rPr>
        <w:t xml:space="preserve">, </w:t>
      </w:r>
      <w:r w:rsidRPr="007A2019">
        <w:rPr>
          <w:rFonts w:ascii="Arial" w:hAnsi="Arial" w:cs="Arial"/>
          <w:sz w:val="22"/>
          <w:szCs w:val="22"/>
          <w:u w:val="single"/>
        </w:rPr>
        <w:t>Ana Ma. Moreno</w:t>
      </w:r>
      <w:r w:rsidRPr="004A01F3">
        <w:rPr>
          <w:rFonts w:ascii="Arial" w:hAnsi="Arial" w:cs="Arial"/>
          <w:sz w:val="22"/>
          <w:szCs w:val="22"/>
        </w:rPr>
        <w:t>, O. Cartaya y  A. Cardevila.</w:t>
      </w:r>
    </w:p>
    <w:p w:rsidR="004A01F3" w:rsidRPr="004A01F3" w:rsidRDefault="004A01F3" w:rsidP="004A01F3">
      <w:pPr>
        <w:jc w:val="both"/>
        <w:rPr>
          <w:rFonts w:ascii="Arial" w:hAnsi="Arial" w:cs="Arial"/>
          <w:sz w:val="22"/>
          <w:szCs w:val="22"/>
        </w:rPr>
      </w:pPr>
    </w:p>
    <w:p w:rsidR="004A01F3" w:rsidRPr="004A01F3" w:rsidRDefault="004A01F3" w:rsidP="004A01F3">
      <w:pPr>
        <w:jc w:val="both"/>
        <w:rPr>
          <w:rFonts w:ascii="Arial" w:hAnsi="Arial" w:cs="Arial"/>
          <w:b/>
          <w:i/>
          <w:sz w:val="22"/>
          <w:szCs w:val="22"/>
          <w:vertAlign w:val="superscript"/>
        </w:rPr>
      </w:pPr>
      <w:r w:rsidRPr="004A01F3">
        <w:rPr>
          <w:rFonts w:ascii="Arial" w:hAnsi="Arial" w:cs="Arial"/>
          <w:sz w:val="22"/>
          <w:szCs w:val="22"/>
          <w:u w:val="single"/>
        </w:rPr>
        <w:t>Destacado:</w:t>
      </w:r>
      <w:r w:rsidRPr="004A01F3">
        <w:rPr>
          <w:rFonts w:ascii="Arial" w:hAnsi="Arial" w:cs="Arial"/>
          <w:sz w:val="22"/>
          <w:szCs w:val="22"/>
        </w:rPr>
        <w:t xml:space="preserve"> </w:t>
      </w:r>
      <w:r w:rsidRPr="004A01F3">
        <w:rPr>
          <w:rFonts w:ascii="Arial" w:hAnsi="Arial" w:cs="Arial"/>
          <w:i/>
          <w:sz w:val="22"/>
          <w:szCs w:val="22"/>
          <w:lang w:val="es-ES_tradnl"/>
        </w:rPr>
        <w:t>“Determinación de metales pesados en áreas aledañas a la Cerámica Blanca de San José de las Lajas</w:t>
      </w:r>
      <w:r w:rsidRPr="004A01F3">
        <w:rPr>
          <w:rFonts w:ascii="Arial" w:hAnsi="Arial" w:cs="Arial"/>
          <w:bCs/>
          <w:i/>
          <w:sz w:val="22"/>
          <w:szCs w:val="22"/>
        </w:rPr>
        <w:t xml:space="preserve">”. </w:t>
      </w:r>
      <w:r w:rsidRPr="004A01F3">
        <w:rPr>
          <w:rFonts w:ascii="Arial" w:hAnsi="Arial" w:cs="Arial"/>
          <w:bCs/>
          <w:sz w:val="22"/>
          <w:szCs w:val="22"/>
        </w:rPr>
        <w:t xml:space="preserve">Cartaya,O.; </w:t>
      </w:r>
      <w:r w:rsidRPr="007A2019">
        <w:rPr>
          <w:rFonts w:ascii="Arial" w:hAnsi="Arial" w:cs="Arial"/>
          <w:bCs/>
          <w:sz w:val="22"/>
          <w:szCs w:val="22"/>
          <w:u w:val="single"/>
        </w:rPr>
        <w:t>Moreno, A. Ma</w:t>
      </w:r>
      <w:r w:rsidRPr="004A01F3">
        <w:rPr>
          <w:rFonts w:ascii="Arial" w:hAnsi="Arial" w:cs="Arial"/>
          <w:bCs/>
          <w:sz w:val="22"/>
          <w:szCs w:val="22"/>
        </w:rPr>
        <w:t xml:space="preserve">.; F. Guridi; A. Cabrera y Hernández Yenisei.  </w:t>
      </w:r>
    </w:p>
    <w:p w:rsidR="004A01F3" w:rsidRPr="004A01F3" w:rsidRDefault="004A01F3" w:rsidP="004A01F3">
      <w:pPr>
        <w:pStyle w:val="Textoindependiente"/>
        <w:rPr>
          <w:rFonts w:ascii="Arial" w:hAnsi="Arial" w:cs="Arial"/>
          <w:sz w:val="22"/>
          <w:szCs w:val="22"/>
        </w:rPr>
      </w:pPr>
    </w:p>
    <w:p w:rsidR="004A01F3" w:rsidRPr="004A01F3" w:rsidRDefault="004A01F3" w:rsidP="004A01F3">
      <w:pPr>
        <w:jc w:val="both"/>
        <w:rPr>
          <w:rFonts w:ascii="Arial" w:hAnsi="Arial" w:cs="Arial"/>
          <w:b/>
          <w:i/>
          <w:sz w:val="22"/>
          <w:szCs w:val="22"/>
          <w:vertAlign w:val="superscript"/>
        </w:rPr>
      </w:pPr>
      <w:r w:rsidRPr="004A01F3">
        <w:rPr>
          <w:rFonts w:ascii="Arial" w:hAnsi="Arial" w:cs="Arial"/>
          <w:sz w:val="22"/>
          <w:szCs w:val="22"/>
        </w:rPr>
        <w:t xml:space="preserve">         3. </w:t>
      </w:r>
      <w:r w:rsidRPr="004A01F3">
        <w:rPr>
          <w:rFonts w:ascii="Arial" w:hAnsi="Arial" w:cs="Arial"/>
          <w:bCs/>
          <w:sz w:val="22"/>
          <w:szCs w:val="22"/>
        </w:rPr>
        <w:t>II Seminario Internacional de Sanidad Agropecuaria. “Metodología de extracción y separación de metales pesados en suelos de interés agrícolas.”</w:t>
      </w:r>
    </w:p>
    <w:p w:rsidR="004A01F3" w:rsidRPr="004A01F3" w:rsidRDefault="004A01F3" w:rsidP="004A01F3">
      <w:pPr>
        <w:pStyle w:val="Textoindependiente"/>
        <w:rPr>
          <w:rFonts w:ascii="Arial" w:hAnsi="Arial" w:cs="Arial"/>
          <w:sz w:val="22"/>
          <w:szCs w:val="22"/>
          <w:u w:val="single"/>
        </w:rPr>
      </w:pPr>
    </w:p>
    <w:p w:rsidR="004A01F3" w:rsidRPr="004A01F3" w:rsidRDefault="004A01F3" w:rsidP="004A01F3">
      <w:pPr>
        <w:pStyle w:val="Textoindependiente"/>
        <w:rPr>
          <w:rFonts w:ascii="Arial" w:hAnsi="Arial" w:cs="Arial"/>
          <w:b w:val="0"/>
          <w:sz w:val="22"/>
          <w:szCs w:val="22"/>
        </w:rPr>
      </w:pPr>
      <w:r w:rsidRPr="004A01F3">
        <w:rPr>
          <w:rFonts w:ascii="Arial" w:hAnsi="Arial" w:cs="Arial"/>
          <w:sz w:val="22"/>
          <w:szCs w:val="22"/>
        </w:rPr>
        <w:t xml:space="preserve">      </w:t>
      </w:r>
      <w:r w:rsidRPr="004A01F3">
        <w:rPr>
          <w:rFonts w:ascii="Arial" w:hAnsi="Arial" w:cs="Arial"/>
          <w:b w:val="0"/>
          <w:sz w:val="22"/>
          <w:szCs w:val="22"/>
        </w:rPr>
        <w:t>4. QUIMICUBA 2015 Congreso Internacional de Química</w:t>
      </w:r>
    </w:p>
    <w:p w:rsidR="004A01F3" w:rsidRPr="004A01F3" w:rsidRDefault="004A01F3" w:rsidP="004A01F3">
      <w:pPr>
        <w:jc w:val="both"/>
        <w:rPr>
          <w:rFonts w:ascii="Arial" w:hAnsi="Arial" w:cs="Arial"/>
          <w:sz w:val="22"/>
          <w:szCs w:val="22"/>
        </w:rPr>
      </w:pPr>
      <w:r w:rsidRPr="004A01F3">
        <w:rPr>
          <w:rFonts w:ascii="Arial" w:hAnsi="Arial" w:cs="Arial"/>
          <w:sz w:val="22"/>
          <w:szCs w:val="22"/>
        </w:rPr>
        <w:t>“</w:t>
      </w:r>
      <w:r w:rsidRPr="007A2019">
        <w:rPr>
          <w:rFonts w:ascii="Arial" w:hAnsi="Arial" w:cs="Arial"/>
          <w:i/>
          <w:sz w:val="22"/>
          <w:szCs w:val="22"/>
        </w:rPr>
        <w:t>Obtención y caracterización del Complejo de Bioflvonoides del Limón (CBL) de diferentes fuentes cítricas</w:t>
      </w:r>
      <w:r w:rsidRPr="004A01F3">
        <w:rPr>
          <w:rFonts w:ascii="Arial" w:hAnsi="Arial" w:cs="Arial"/>
          <w:sz w:val="22"/>
          <w:szCs w:val="22"/>
        </w:rPr>
        <w:t xml:space="preserve">”, </w:t>
      </w:r>
      <w:r w:rsidRPr="004A01F3">
        <w:rPr>
          <w:rFonts w:ascii="Arial" w:hAnsi="Arial" w:cs="Arial"/>
          <w:sz w:val="22"/>
          <w:szCs w:val="22"/>
          <w:u w:val="single"/>
        </w:rPr>
        <w:t>Ana M. Moreno</w:t>
      </w:r>
      <w:r w:rsidRPr="004A01F3">
        <w:rPr>
          <w:rFonts w:ascii="Arial" w:hAnsi="Arial" w:cs="Arial"/>
          <w:sz w:val="22"/>
          <w:szCs w:val="22"/>
        </w:rPr>
        <w:t>, Omar Cartaya, Yaisys Blanco, Jorge L. Menéndez e I. Reynaldo.</w:t>
      </w:r>
    </w:p>
    <w:p w:rsidR="004A01F3" w:rsidRPr="004A01F3" w:rsidRDefault="004A01F3" w:rsidP="004A01F3">
      <w:pPr>
        <w:jc w:val="both"/>
        <w:rPr>
          <w:rFonts w:ascii="Arial" w:hAnsi="Arial" w:cs="Arial"/>
          <w:sz w:val="22"/>
          <w:szCs w:val="22"/>
        </w:rPr>
      </w:pPr>
    </w:p>
    <w:p w:rsidR="004A01F3" w:rsidRPr="004A01F3" w:rsidRDefault="004A01F3" w:rsidP="004A01F3">
      <w:pPr>
        <w:pStyle w:val="Textoindependiente"/>
        <w:spacing w:line="240" w:lineRule="auto"/>
        <w:rPr>
          <w:rFonts w:ascii="Arial" w:hAnsi="Arial" w:cs="Arial"/>
          <w:b w:val="0"/>
          <w:sz w:val="22"/>
          <w:szCs w:val="22"/>
        </w:rPr>
      </w:pPr>
      <w:r w:rsidRPr="004A01F3">
        <w:rPr>
          <w:rFonts w:ascii="Arial" w:hAnsi="Arial" w:cs="Arial"/>
          <w:b w:val="0"/>
          <w:sz w:val="22"/>
          <w:szCs w:val="22"/>
        </w:rPr>
        <w:t>“</w:t>
      </w:r>
      <w:r w:rsidRPr="007A2019">
        <w:rPr>
          <w:rFonts w:ascii="Arial" w:hAnsi="Arial" w:cs="Arial"/>
          <w:b w:val="0"/>
          <w:i/>
          <w:sz w:val="22"/>
          <w:szCs w:val="22"/>
        </w:rPr>
        <w:t>Determinación de potenciales tenores tóxicos de metales pesados en granos y hortalizas cultivados en áreas sometidas a una agricultura intensiva</w:t>
      </w:r>
      <w:r w:rsidRPr="004A01F3">
        <w:rPr>
          <w:rFonts w:ascii="Arial" w:hAnsi="Arial" w:cs="Arial"/>
          <w:b w:val="0"/>
          <w:sz w:val="22"/>
          <w:szCs w:val="22"/>
        </w:rPr>
        <w:t xml:space="preserve">”, Omar E. Cartaya, </w:t>
      </w:r>
      <w:r w:rsidRPr="004A01F3">
        <w:rPr>
          <w:rFonts w:ascii="Arial" w:hAnsi="Arial" w:cs="Arial"/>
          <w:b w:val="0"/>
          <w:sz w:val="22"/>
          <w:szCs w:val="22"/>
          <w:u w:val="single"/>
        </w:rPr>
        <w:t>Moreno Ana M</w:t>
      </w:r>
      <w:r w:rsidRPr="004A01F3">
        <w:rPr>
          <w:rFonts w:ascii="Arial" w:hAnsi="Arial" w:cs="Arial"/>
          <w:b w:val="0"/>
          <w:sz w:val="22"/>
          <w:szCs w:val="22"/>
        </w:rPr>
        <w:t>, Guridi F. y Cabrera A.</w:t>
      </w:r>
    </w:p>
    <w:p w:rsidR="004A01F3" w:rsidRPr="004A01F3" w:rsidRDefault="004A01F3" w:rsidP="004A01F3">
      <w:pPr>
        <w:pStyle w:val="Textoindependiente"/>
        <w:spacing w:line="240" w:lineRule="auto"/>
        <w:rPr>
          <w:rFonts w:ascii="Arial" w:hAnsi="Arial" w:cs="Arial"/>
          <w:b w:val="0"/>
          <w:sz w:val="22"/>
          <w:szCs w:val="22"/>
        </w:rPr>
      </w:pPr>
    </w:p>
    <w:p w:rsidR="004A01F3" w:rsidRDefault="004A01F3" w:rsidP="004A01F3">
      <w:pPr>
        <w:pStyle w:val="Textoindependiente"/>
        <w:spacing w:line="240" w:lineRule="auto"/>
        <w:rPr>
          <w:rFonts w:ascii="Arial" w:hAnsi="Arial" w:cs="Arial"/>
          <w:b w:val="0"/>
          <w:sz w:val="22"/>
          <w:szCs w:val="22"/>
        </w:rPr>
      </w:pPr>
      <w:r w:rsidRPr="004A01F3">
        <w:rPr>
          <w:rFonts w:ascii="Arial" w:hAnsi="Arial" w:cs="Arial"/>
          <w:b w:val="0"/>
          <w:sz w:val="22"/>
          <w:szCs w:val="22"/>
        </w:rPr>
        <w:t xml:space="preserve">      5. AGROMAS 2015 </w:t>
      </w:r>
    </w:p>
    <w:p w:rsidR="004A01F3" w:rsidRPr="004A01F3" w:rsidRDefault="004A01F3" w:rsidP="004A01F3">
      <w:pPr>
        <w:pStyle w:val="Textoindependiente"/>
        <w:spacing w:line="240" w:lineRule="auto"/>
        <w:rPr>
          <w:rFonts w:ascii="Arial" w:hAnsi="Arial" w:cs="Arial"/>
          <w:b w:val="0"/>
          <w:sz w:val="22"/>
          <w:szCs w:val="22"/>
        </w:rPr>
      </w:pPr>
    </w:p>
    <w:p w:rsidR="004A01F3" w:rsidRDefault="004A01F3" w:rsidP="004A01F3">
      <w:pPr>
        <w:pStyle w:val="Textoindependiente"/>
        <w:spacing w:line="240" w:lineRule="auto"/>
        <w:rPr>
          <w:rFonts w:ascii="Arial" w:hAnsi="Arial" w:cs="Arial"/>
          <w:b w:val="0"/>
          <w:sz w:val="22"/>
          <w:szCs w:val="22"/>
        </w:rPr>
      </w:pPr>
      <w:r w:rsidRPr="004A01F3">
        <w:rPr>
          <w:rFonts w:ascii="Arial" w:hAnsi="Arial" w:cs="Arial"/>
          <w:b w:val="0"/>
          <w:sz w:val="22"/>
          <w:szCs w:val="22"/>
        </w:rPr>
        <w:t>“</w:t>
      </w:r>
      <w:r w:rsidRPr="007A2019">
        <w:rPr>
          <w:rFonts w:ascii="Arial" w:hAnsi="Arial" w:cs="Arial"/>
          <w:b w:val="0"/>
          <w:i/>
          <w:sz w:val="22"/>
          <w:szCs w:val="22"/>
        </w:rPr>
        <w:t>Contenido de metales pesados en áreas de agricultura intensiva</w:t>
      </w:r>
      <w:r w:rsidRPr="004A01F3">
        <w:rPr>
          <w:rFonts w:ascii="Arial" w:hAnsi="Arial" w:cs="Arial"/>
          <w:b w:val="0"/>
          <w:sz w:val="22"/>
          <w:szCs w:val="22"/>
        </w:rPr>
        <w:t xml:space="preserve">”, </w:t>
      </w:r>
      <w:r w:rsidRPr="004A01F3">
        <w:rPr>
          <w:rFonts w:ascii="Arial" w:hAnsi="Arial" w:cs="Arial"/>
          <w:b w:val="0"/>
          <w:sz w:val="22"/>
          <w:szCs w:val="22"/>
          <w:u w:val="single"/>
        </w:rPr>
        <w:t>Ana M. Moreno</w:t>
      </w:r>
      <w:r w:rsidRPr="004A01F3">
        <w:rPr>
          <w:rFonts w:ascii="Arial" w:hAnsi="Arial" w:cs="Arial"/>
          <w:b w:val="0"/>
          <w:sz w:val="22"/>
          <w:szCs w:val="22"/>
        </w:rPr>
        <w:t>, Omar Cartaya, Yaisys Blanco</w:t>
      </w:r>
      <w:r w:rsidR="007A2019">
        <w:rPr>
          <w:rFonts w:ascii="Arial" w:hAnsi="Arial" w:cs="Arial"/>
          <w:b w:val="0"/>
          <w:sz w:val="22"/>
          <w:szCs w:val="22"/>
        </w:rPr>
        <w:t>.</w:t>
      </w:r>
    </w:p>
    <w:p w:rsidR="007A2019" w:rsidRPr="004A01F3" w:rsidRDefault="007A2019" w:rsidP="004A01F3">
      <w:pPr>
        <w:pStyle w:val="Textoindependiente"/>
        <w:spacing w:line="240" w:lineRule="auto"/>
        <w:rPr>
          <w:rFonts w:ascii="Arial" w:hAnsi="Arial" w:cs="Arial"/>
          <w:b w:val="0"/>
          <w:sz w:val="22"/>
          <w:szCs w:val="22"/>
        </w:rPr>
      </w:pPr>
    </w:p>
    <w:p w:rsidR="004A01F3" w:rsidRDefault="004A01F3" w:rsidP="004A01F3">
      <w:pPr>
        <w:pStyle w:val="Textoindependiente"/>
        <w:spacing w:line="240" w:lineRule="auto"/>
        <w:rPr>
          <w:rFonts w:ascii="Arial" w:hAnsi="Arial" w:cs="Arial"/>
          <w:b w:val="0"/>
          <w:sz w:val="22"/>
          <w:szCs w:val="22"/>
        </w:rPr>
      </w:pPr>
      <w:r w:rsidRPr="004A01F3">
        <w:rPr>
          <w:rFonts w:ascii="Arial" w:hAnsi="Arial" w:cs="Arial"/>
          <w:b w:val="0"/>
          <w:sz w:val="22"/>
          <w:szCs w:val="22"/>
        </w:rPr>
        <w:t>“</w:t>
      </w:r>
      <w:r w:rsidRPr="007A2019">
        <w:rPr>
          <w:rFonts w:ascii="Arial" w:hAnsi="Arial" w:cs="Arial"/>
          <w:b w:val="0"/>
          <w:i/>
          <w:sz w:val="22"/>
          <w:szCs w:val="22"/>
        </w:rPr>
        <w:t>Empleo de productos naturales para la retención de metales pesados del suelo</w:t>
      </w:r>
      <w:r w:rsidRPr="004A01F3">
        <w:rPr>
          <w:rFonts w:ascii="Arial" w:hAnsi="Arial" w:cs="Arial"/>
          <w:b w:val="0"/>
          <w:sz w:val="22"/>
          <w:szCs w:val="22"/>
        </w:rPr>
        <w:t xml:space="preserve">”, Omar E. Cartaya, </w:t>
      </w:r>
      <w:r w:rsidRPr="007A2019">
        <w:rPr>
          <w:rFonts w:ascii="Arial" w:hAnsi="Arial" w:cs="Arial"/>
          <w:b w:val="0"/>
          <w:sz w:val="22"/>
          <w:szCs w:val="22"/>
          <w:u w:val="single"/>
        </w:rPr>
        <w:t>Moreno Ana M</w:t>
      </w:r>
      <w:r w:rsidRPr="004A01F3">
        <w:rPr>
          <w:rFonts w:ascii="Arial" w:hAnsi="Arial" w:cs="Arial"/>
          <w:b w:val="0"/>
          <w:sz w:val="22"/>
          <w:szCs w:val="22"/>
        </w:rPr>
        <w:t>, Guridi F. y Cabrera A.</w:t>
      </w:r>
    </w:p>
    <w:p w:rsidR="004A01F3" w:rsidRPr="004A01F3" w:rsidRDefault="004A01F3" w:rsidP="004A01F3">
      <w:pPr>
        <w:pStyle w:val="Textoindependiente"/>
        <w:spacing w:line="240" w:lineRule="auto"/>
        <w:rPr>
          <w:rFonts w:ascii="Arial" w:hAnsi="Arial" w:cs="Arial"/>
          <w:b w:val="0"/>
          <w:sz w:val="22"/>
          <w:szCs w:val="22"/>
        </w:rPr>
      </w:pPr>
    </w:p>
    <w:p w:rsidR="004A01F3" w:rsidRDefault="004A01F3" w:rsidP="004A01F3">
      <w:pPr>
        <w:pStyle w:val="Textoindependiente"/>
        <w:spacing w:line="240" w:lineRule="auto"/>
        <w:rPr>
          <w:rFonts w:ascii="Arial" w:hAnsi="Arial" w:cs="Arial"/>
          <w:b w:val="0"/>
          <w:sz w:val="22"/>
          <w:szCs w:val="22"/>
        </w:rPr>
      </w:pPr>
      <w:r w:rsidRPr="004A01F3">
        <w:rPr>
          <w:rFonts w:ascii="Arial" w:hAnsi="Arial" w:cs="Arial"/>
          <w:b w:val="0"/>
          <w:sz w:val="22"/>
          <w:szCs w:val="22"/>
        </w:rPr>
        <w:t xml:space="preserve">      6. TECMED BASE</w:t>
      </w:r>
    </w:p>
    <w:p w:rsidR="004A01F3" w:rsidRPr="004A01F3" w:rsidRDefault="004A01F3" w:rsidP="004A01F3">
      <w:pPr>
        <w:pStyle w:val="Textoindependiente"/>
        <w:spacing w:line="240" w:lineRule="auto"/>
        <w:rPr>
          <w:rFonts w:ascii="Arial" w:hAnsi="Arial" w:cs="Arial"/>
          <w:b w:val="0"/>
          <w:sz w:val="22"/>
          <w:szCs w:val="22"/>
        </w:rPr>
      </w:pPr>
      <w:r w:rsidRPr="004A01F3">
        <w:rPr>
          <w:rFonts w:ascii="Arial" w:hAnsi="Arial" w:cs="Arial"/>
          <w:b w:val="0"/>
          <w:sz w:val="22"/>
          <w:szCs w:val="22"/>
        </w:rPr>
        <w:t xml:space="preserve"> </w:t>
      </w:r>
    </w:p>
    <w:p w:rsidR="004A01F3" w:rsidRDefault="004A01F3" w:rsidP="004A01F3">
      <w:pPr>
        <w:pStyle w:val="Textoindependiente"/>
        <w:spacing w:line="240" w:lineRule="auto"/>
        <w:rPr>
          <w:rFonts w:ascii="Arial" w:hAnsi="Arial" w:cs="Arial"/>
          <w:b w:val="0"/>
          <w:sz w:val="22"/>
          <w:szCs w:val="22"/>
        </w:rPr>
      </w:pPr>
      <w:r w:rsidRPr="004A01F3">
        <w:rPr>
          <w:rFonts w:ascii="Arial" w:hAnsi="Arial" w:cs="Arial"/>
          <w:b w:val="0"/>
          <w:sz w:val="22"/>
          <w:szCs w:val="22"/>
        </w:rPr>
        <w:t>“</w:t>
      </w:r>
      <w:r w:rsidRPr="007A2019">
        <w:rPr>
          <w:rFonts w:ascii="Arial" w:hAnsi="Arial" w:cs="Arial"/>
          <w:b w:val="0"/>
          <w:i/>
          <w:sz w:val="22"/>
          <w:szCs w:val="22"/>
        </w:rPr>
        <w:t>Determinación de potenciales tenores tóxicos de metales pesados en granos y hortalizas cultivados en áreas sometidas a una agricultura intensiva</w:t>
      </w:r>
      <w:r w:rsidRPr="004A01F3">
        <w:rPr>
          <w:rFonts w:ascii="Arial" w:hAnsi="Arial" w:cs="Arial"/>
          <w:b w:val="0"/>
          <w:sz w:val="22"/>
          <w:szCs w:val="22"/>
        </w:rPr>
        <w:t xml:space="preserve">”, Walkiria Delgado, Omar E. Cartaya, </w:t>
      </w:r>
      <w:r w:rsidRPr="004A01F3">
        <w:rPr>
          <w:rFonts w:ascii="Arial" w:hAnsi="Arial" w:cs="Arial"/>
          <w:b w:val="0"/>
          <w:sz w:val="22"/>
          <w:szCs w:val="22"/>
          <w:u w:val="single"/>
        </w:rPr>
        <w:t>Moreno Ana M</w:t>
      </w:r>
      <w:r w:rsidRPr="004A01F3">
        <w:rPr>
          <w:rFonts w:ascii="Arial" w:hAnsi="Arial" w:cs="Arial"/>
          <w:b w:val="0"/>
          <w:sz w:val="22"/>
          <w:szCs w:val="22"/>
        </w:rPr>
        <w:t>, Guridi F. y Cabrera A. (MENCIÓN)</w:t>
      </w:r>
    </w:p>
    <w:p w:rsidR="009B656C" w:rsidRDefault="009B656C" w:rsidP="004A01F3">
      <w:pPr>
        <w:pStyle w:val="Textoindependiente"/>
        <w:spacing w:line="240" w:lineRule="auto"/>
        <w:rPr>
          <w:rFonts w:ascii="Arial" w:hAnsi="Arial" w:cs="Arial"/>
          <w:b w:val="0"/>
          <w:sz w:val="22"/>
          <w:szCs w:val="22"/>
        </w:rPr>
      </w:pPr>
    </w:p>
    <w:p w:rsidR="009B656C" w:rsidRPr="009B656C" w:rsidRDefault="009B656C" w:rsidP="004A01F3">
      <w:pPr>
        <w:pStyle w:val="Textoindependiente"/>
        <w:spacing w:line="240" w:lineRule="auto"/>
        <w:rPr>
          <w:rFonts w:ascii="Arial" w:hAnsi="Arial" w:cs="Arial"/>
          <w:sz w:val="22"/>
          <w:szCs w:val="22"/>
          <w:u w:val="single"/>
        </w:rPr>
      </w:pPr>
      <w:r w:rsidRPr="009B656C">
        <w:rPr>
          <w:rFonts w:ascii="Arial" w:hAnsi="Arial" w:cs="Arial"/>
          <w:sz w:val="22"/>
          <w:szCs w:val="22"/>
          <w:u w:val="single"/>
        </w:rPr>
        <w:t>Premios:</w:t>
      </w:r>
    </w:p>
    <w:p w:rsidR="009B656C" w:rsidRDefault="009B656C" w:rsidP="004A01F3">
      <w:pPr>
        <w:pStyle w:val="Textoindependiente"/>
        <w:spacing w:line="240" w:lineRule="auto"/>
        <w:rPr>
          <w:rFonts w:ascii="Arial" w:hAnsi="Arial" w:cs="Arial"/>
          <w:b w:val="0"/>
          <w:sz w:val="22"/>
          <w:szCs w:val="22"/>
        </w:rPr>
      </w:pPr>
    </w:p>
    <w:p w:rsidR="009B656C" w:rsidRDefault="009B656C" w:rsidP="004A01F3">
      <w:pPr>
        <w:pStyle w:val="Textoindependiente"/>
        <w:spacing w:line="240" w:lineRule="auto"/>
        <w:rPr>
          <w:rFonts w:ascii="Arial" w:hAnsi="Arial" w:cs="Arial"/>
          <w:b w:val="0"/>
          <w:i/>
          <w:sz w:val="22"/>
          <w:szCs w:val="22"/>
        </w:rPr>
      </w:pPr>
      <w:r w:rsidRPr="009B656C">
        <w:rPr>
          <w:rFonts w:ascii="Arial" w:hAnsi="Arial" w:cs="Arial"/>
          <w:b w:val="0"/>
          <w:sz w:val="22"/>
          <w:szCs w:val="22"/>
        </w:rPr>
        <w:t xml:space="preserve">ACC </w:t>
      </w:r>
      <w:r w:rsidRPr="009B656C">
        <w:rPr>
          <w:rFonts w:ascii="Arial" w:hAnsi="Arial" w:cs="Arial"/>
          <w:b w:val="0"/>
          <w:i/>
          <w:sz w:val="22"/>
          <w:szCs w:val="22"/>
        </w:rPr>
        <w:t>“Aportes al conocimiento del funcionamiento de bioestimuladores nacionales en procesos de la Biotecnología Vegetal.”</w:t>
      </w:r>
    </w:p>
    <w:p w:rsidR="009B656C" w:rsidRDefault="009B656C" w:rsidP="004A01F3">
      <w:pPr>
        <w:pStyle w:val="Textoindependiente"/>
        <w:spacing w:line="240" w:lineRule="auto"/>
        <w:rPr>
          <w:rFonts w:ascii="Arial" w:hAnsi="Arial" w:cs="Arial"/>
          <w:b w:val="0"/>
          <w:i/>
          <w:sz w:val="22"/>
          <w:szCs w:val="22"/>
        </w:rPr>
      </w:pPr>
    </w:p>
    <w:p w:rsidR="009B656C" w:rsidRPr="009B656C" w:rsidRDefault="009B656C" w:rsidP="004A01F3">
      <w:pPr>
        <w:pStyle w:val="Textoindependiente"/>
        <w:spacing w:line="240" w:lineRule="auto"/>
        <w:rPr>
          <w:rFonts w:ascii="Arial" w:hAnsi="Arial" w:cs="Arial"/>
          <w:b w:val="0"/>
          <w:sz w:val="22"/>
          <w:szCs w:val="22"/>
        </w:rPr>
      </w:pPr>
      <w:r w:rsidRPr="009B656C">
        <w:rPr>
          <w:rFonts w:ascii="Arial" w:hAnsi="Arial" w:cs="Arial"/>
          <w:b w:val="0"/>
          <w:sz w:val="22"/>
          <w:szCs w:val="22"/>
          <w:u w:val="single"/>
        </w:rPr>
        <w:t>Autores principales:</w:t>
      </w:r>
      <w:r w:rsidRPr="009B656C">
        <w:rPr>
          <w:rFonts w:ascii="Arial" w:hAnsi="Arial" w:cs="Arial"/>
          <w:b w:val="0"/>
          <w:sz w:val="22"/>
          <w:szCs w:val="22"/>
        </w:rPr>
        <w:t xml:space="preserve"> Dr. C. Humberto Izquierdo Oviedo y Dra. C. Esther Diosdado Salces</w:t>
      </w:r>
      <w:r w:rsidRPr="009B656C">
        <w:rPr>
          <w:rFonts w:ascii="Arial" w:hAnsi="Arial" w:cs="Arial"/>
          <w:b w:val="0"/>
          <w:sz w:val="22"/>
          <w:szCs w:val="22"/>
        </w:rPr>
        <w:br/>
      </w:r>
      <w:r w:rsidRPr="009B656C">
        <w:rPr>
          <w:rFonts w:ascii="Arial" w:hAnsi="Arial" w:cs="Arial"/>
          <w:b w:val="0"/>
          <w:sz w:val="22"/>
          <w:szCs w:val="22"/>
        </w:rPr>
        <w:br/>
      </w:r>
      <w:r w:rsidRPr="009B656C">
        <w:rPr>
          <w:rFonts w:ascii="Arial" w:hAnsi="Arial" w:cs="Arial"/>
          <w:b w:val="0"/>
          <w:sz w:val="22"/>
          <w:szCs w:val="22"/>
          <w:u w:val="single"/>
        </w:rPr>
        <w:t>Otros autores:</w:t>
      </w:r>
      <w:r w:rsidRPr="009B656C">
        <w:rPr>
          <w:rFonts w:ascii="Arial" w:hAnsi="Arial" w:cs="Arial"/>
          <w:b w:val="0"/>
          <w:sz w:val="22"/>
          <w:szCs w:val="22"/>
        </w:rPr>
        <w:t xml:space="preserve"> Dra. C. María Caridad González Cepero, Dra. C. Miriam de la Caridad Núñez Vázquez, Dr. C. Juan Carlos Cabrera Pino, Dra. C. Reina Margarita Hernández Ortiz, Dr. C. Justo Lorenzo González Olmedo, Dra. C. María Margarita Hernández Espinosa, Dr. C. Eduardo Fidel Héctor Ardisana, Dr. C. Rafael Gómez Kosky; Ing. Ruth Proenza Llerena; Téc. Marisol Velásquez Hechavarría.</w:t>
      </w:r>
      <w:r w:rsidRPr="009B656C">
        <w:rPr>
          <w:rFonts w:ascii="Arial" w:hAnsi="Arial" w:cs="Arial"/>
          <w:b w:val="0"/>
          <w:sz w:val="22"/>
          <w:szCs w:val="22"/>
        </w:rPr>
        <w:br/>
      </w:r>
      <w:r w:rsidRPr="009B656C">
        <w:rPr>
          <w:rFonts w:ascii="Arial" w:hAnsi="Arial" w:cs="Arial"/>
          <w:b w:val="0"/>
          <w:sz w:val="22"/>
          <w:szCs w:val="22"/>
        </w:rPr>
        <w:br/>
      </w:r>
      <w:r w:rsidRPr="009B656C">
        <w:rPr>
          <w:rFonts w:ascii="Arial" w:hAnsi="Arial" w:cs="Arial"/>
          <w:b w:val="0"/>
          <w:sz w:val="22"/>
          <w:szCs w:val="22"/>
          <w:u w:val="single"/>
        </w:rPr>
        <w:t>Colaboradores:</w:t>
      </w:r>
      <w:r w:rsidRPr="009B656C">
        <w:rPr>
          <w:rFonts w:ascii="Arial" w:hAnsi="Arial" w:cs="Arial"/>
          <w:b w:val="0"/>
          <w:sz w:val="22"/>
          <w:szCs w:val="22"/>
        </w:rPr>
        <w:t xml:space="preserve"> Lic. Lourdes Bao (Facultad de Biología.- U.H.), M.Sc. Dany Marrero (Biofábrica de Semillas de San José de las Lajas), Dra.C. Lien González (Escuela de Ciencias Biológicas. Pontífica Universidad Católica de Ecuador), Ing. Nadina Nieves (Centro de Bioplantas.- UNICA), Dra.C. María Isabel Román (INIVIT), Dra.C. Miriam Isidrón (Facultad de Agronomía. UNAH), Téc. Rosalina Disotuar Cobas (Instituto Finlay), Lic. Aleyda Marrero (I. I. H. “Liliana Dimitrova”), M.Sc. Omar Enrique Cartaya </w:t>
      </w:r>
      <w:r w:rsidRPr="009B656C">
        <w:rPr>
          <w:rFonts w:ascii="Arial" w:hAnsi="Arial" w:cs="Arial"/>
          <w:b w:val="0"/>
          <w:sz w:val="22"/>
          <w:szCs w:val="22"/>
        </w:rPr>
        <w:lastRenderedPageBreak/>
        <w:t>(INCA), Ing. Ana María Moreno (INCA), Téc. Juan Hugo Hernández (INCA), Téc. Elisa Ravelo (INCA), Téc. Jorge Luis Menéndez (INCA), Dra.C. María Caridad Nápoles García (INCA), Dr.C. Walfredo Torres de la Noval (INCA), Ing. Lisbel Martínez (INCA), Dr.C. Francisco Coll (Facultad de Química.- U.H.).</w:t>
      </w:r>
    </w:p>
    <w:p w:rsidR="00142388" w:rsidRDefault="00142388" w:rsidP="004A01F3">
      <w:pPr>
        <w:pStyle w:val="Textoindependiente"/>
        <w:spacing w:line="240" w:lineRule="auto"/>
        <w:rPr>
          <w:rFonts w:ascii="Arial" w:hAnsi="Arial" w:cs="Arial"/>
          <w:b w:val="0"/>
          <w:sz w:val="22"/>
          <w:szCs w:val="22"/>
        </w:rPr>
      </w:pPr>
    </w:p>
    <w:p w:rsidR="0077226D" w:rsidRPr="004A01F3" w:rsidRDefault="0077226D">
      <w:pPr>
        <w:spacing w:before="120" w:after="120" w:line="240" w:lineRule="exact"/>
        <w:ind w:left="360"/>
        <w:jc w:val="both"/>
        <w:rPr>
          <w:rFonts w:ascii="Arial" w:hAnsi="Arial" w:cs="Arial"/>
          <w:b/>
          <w:bCs/>
          <w:color w:val="002060"/>
          <w:sz w:val="22"/>
          <w:szCs w:val="22"/>
        </w:rPr>
      </w:pPr>
      <w:r w:rsidRPr="004A01F3">
        <w:rPr>
          <w:rFonts w:ascii="Arial" w:hAnsi="Arial" w:cs="Arial"/>
          <w:b/>
          <w:bCs/>
          <w:color w:val="002060"/>
          <w:sz w:val="22"/>
          <w:szCs w:val="22"/>
          <w:lang w:val="es-ES_tradnl"/>
        </w:rPr>
        <w:t>8. Realización de otras actividades cientí</w:t>
      </w:r>
      <w:r w:rsidRPr="004A01F3">
        <w:rPr>
          <w:rFonts w:ascii="Arial" w:hAnsi="Arial" w:cs="Arial"/>
          <w:b/>
          <w:bCs/>
          <w:color w:val="002060"/>
          <w:sz w:val="22"/>
          <w:szCs w:val="22"/>
        </w:rPr>
        <w:t>fico-técnicas.</w:t>
      </w:r>
    </w:p>
    <w:p w:rsidR="00741EA9" w:rsidRPr="004A01F3" w:rsidRDefault="00741EA9">
      <w:pPr>
        <w:spacing w:before="120" w:after="120" w:line="240" w:lineRule="exact"/>
        <w:ind w:left="360"/>
        <w:jc w:val="both"/>
        <w:rPr>
          <w:rFonts w:ascii="Arial" w:hAnsi="Arial" w:cs="Arial"/>
          <w:b/>
          <w:bCs/>
          <w:color w:val="000080"/>
          <w:sz w:val="22"/>
          <w:szCs w:val="22"/>
        </w:rPr>
      </w:pPr>
    </w:p>
    <w:p w:rsidR="00BB4DBF" w:rsidRPr="00BB4889" w:rsidRDefault="00BB4DBF" w:rsidP="00BB4DBF">
      <w:pPr>
        <w:jc w:val="both"/>
        <w:rPr>
          <w:rFonts w:ascii="Arial" w:hAnsi="Arial" w:cs="Arial"/>
          <w:b/>
          <w:bCs/>
          <w:sz w:val="22"/>
          <w:szCs w:val="22"/>
          <w:u w:val="single"/>
        </w:rPr>
      </w:pPr>
      <w:r w:rsidRPr="00BB4889">
        <w:rPr>
          <w:rFonts w:ascii="Arial" w:hAnsi="Arial" w:cs="Arial"/>
          <w:b/>
          <w:bCs/>
          <w:sz w:val="22"/>
          <w:szCs w:val="22"/>
          <w:u w:val="single"/>
        </w:rPr>
        <w:t xml:space="preserve">Tareas de Producción/Generalización  </w:t>
      </w:r>
    </w:p>
    <w:p w:rsidR="00BB4DBF" w:rsidRPr="00A755DB" w:rsidRDefault="00BB4DBF" w:rsidP="00BB4DBF">
      <w:pPr>
        <w:jc w:val="both"/>
        <w:rPr>
          <w:rFonts w:ascii="Arial" w:hAnsi="Arial" w:cs="Arial"/>
          <w:bCs/>
          <w:sz w:val="22"/>
          <w:szCs w:val="22"/>
        </w:rPr>
      </w:pPr>
    </w:p>
    <w:p w:rsidR="00BB4DBF" w:rsidRPr="008A2EC0" w:rsidRDefault="00BB4DBF" w:rsidP="00BB4DBF">
      <w:pPr>
        <w:jc w:val="both"/>
        <w:rPr>
          <w:rFonts w:ascii="Arial" w:hAnsi="Arial" w:cs="Arial"/>
          <w:bCs/>
          <w:sz w:val="6"/>
          <w:szCs w:val="16"/>
          <w:u w:val="single"/>
        </w:rPr>
      </w:pPr>
    </w:p>
    <w:p w:rsidR="00BB4DBF" w:rsidRPr="00BB4889" w:rsidRDefault="00BB4DBF" w:rsidP="00BB4DBF">
      <w:pPr>
        <w:jc w:val="both"/>
        <w:rPr>
          <w:rFonts w:ascii="Arial" w:hAnsi="Arial" w:cs="Arial"/>
          <w:bCs/>
          <w:sz w:val="22"/>
          <w:szCs w:val="22"/>
          <w:u w:val="single"/>
        </w:rPr>
      </w:pPr>
      <w:r w:rsidRPr="00BB4889">
        <w:rPr>
          <w:rFonts w:ascii="Arial" w:hAnsi="Arial" w:cs="Arial"/>
          <w:bCs/>
          <w:sz w:val="22"/>
          <w:szCs w:val="22"/>
          <w:u w:val="single"/>
        </w:rPr>
        <w:t>Quitosana</w:t>
      </w:r>
    </w:p>
    <w:p w:rsidR="00BB4DBF" w:rsidRPr="00A755DB" w:rsidRDefault="00BB4DBF" w:rsidP="00BB4DBF">
      <w:pPr>
        <w:numPr>
          <w:ilvl w:val="0"/>
          <w:numId w:val="43"/>
        </w:numPr>
        <w:jc w:val="both"/>
        <w:rPr>
          <w:rFonts w:ascii="Arial" w:hAnsi="Arial" w:cs="Arial"/>
          <w:sz w:val="22"/>
          <w:szCs w:val="22"/>
        </w:rPr>
      </w:pPr>
      <w:r w:rsidRPr="00A755DB">
        <w:rPr>
          <w:rFonts w:ascii="Arial" w:hAnsi="Arial" w:cs="Arial"/>
          <w:sz w:val="22"/>
          <w:szCs w:val="22"/>
        </w:rPr>
        <w:t>Caracterización de quitosana.</w:t>
      </w:r>
    </w:p>
    <w:p w:rsidR="00BB4DBF" w:rsidRDefault="00BB4DBF" w:rsidP="00BB4DBF">
      <w:pPr>
        <w:numPr>
          <w:ilvl w:val="0"/>
          <w:numId w:val="43"/>
        </w:numPr>
        <w:jc w:val="both"/>
        <w:rPr>
          <w:rFonts w:ascii="Arial" w:hAnsi="Arial" w:cs="Arial"/>
          <w:sz w:val="22"/>
          <w:szCs w:val="22"/>
        </w:rPr>
      </w:pPr>
      <w:r>
        <w:rPr>
          <w:rFonts w:ascii="Arial" w:hAnsi="Arial" w:cs="Arial"/>
          <w:sz w:val="22"/>
          <w:szCs w:val="22"/>
        </w:rPr>
        <w:t xml:space="preserve">Producción de 3 065 g de quitosana (7 600 ha solanáceas = 380 000 MN). </w:t>
      </w:r>
    </w:p>
    <w:p w:rsidR="00BB4DBF" w:rsidRPr="005E69A4" w:rsidRDefault="00BB4DBF" w:rsidP="00BB4DBF">
      <w:pPr>
        <w:numPr>
          <w:ilvl w:val="0"/>
          <w:numId w:val="43"/>
        </w:numPr>
        <w:jc w:val="both"/>
        <w:rPr>
          <w:rFonts w:ascii="Arial" w:hAnsi="Arial" w:cs="Arial"/>
          <w:sz w:val="22"/>
          <w:szCs w:val="22"/>
        </w:rPr>
      </w:pPr>
      <w:r w:rsidRPr="005E69A4">
        <w:rPr>
          <w:rFonts w:ascii="Arial" w:hAnsi="Arial" w:cs="Arial"/>
          <w:sz w:val="22"/>
          <w:szCs w:val="22"/>
        </w:rPr>
        <w:t>RMP y RMA</w:t>
      </w:r>
    </w:p>
    <w:p w:rsidR="00BB4DBF" w:rsidRPr="005E69A4" w:rsidRDefault="00BB4DBF" w:rsidP="00BB4DBF">
      <w:pPr>
        <w:numPr>
          <w:ilvl w:val="0"/>
          <w:numId w:val="43"/>
        </w:numPr>
        <w:jc w:val="both"/>
        <w:rPr>
          <w:rFonts w:ascii="Arial" w:hAnsi="Arial" w:cs="Arial"/>
          <w:sz w:val="22"/>
          <w:szCs w:val="22"/>
        </w:rPr>
      </w:pPr>
      <w:r w:rsidRPr="005E69A4">
        <w:rPr>
          <w:rFonts w:ascii="Arial" w:hAnsi="Arial" w:cs="Arial"/>
          <w:sz w:val="22"/>
          <w:szCs w:val="22"/>
        </w:rPr>
        <w:t>5 RPNO</w:t>
      </w:r>
    </w:p>
    <w:p w:rsidR="00BB4DBF" w:rsidRDefault="00BB4DBF" w:rsidP="00BB4DBF">
      <w:pPr>
        <w:jc w:val="both"/>
        <w:rPr>
          <w:rFonts w:ascii="Arial" w:hAnsi="Arial" w:cs="Arial"/>
          <w:sz w:val="22"/>
          <w:szCs w:val="22"/>
          <w:u w:val="single"/>
        </w:rPr>
      </w:pPr>
    </w:p>
    <w:p w:rsidR="005C1C3C" w:rsidRPr="004A01F3" w:rsidRDefault="005C1C3C" w:rsidP="005C1C3C">
      <w:pPr>
        <w:rPr>
          <w:rFonts w:ascii="Arial" w:hAnsi="Arial" w:cs="Arial"/>
          <w:b/>
          <w:bCs/>
          <w:color w:val="000000"/>
          <w:sz w:val="22"/>
          <w:szCs w:val="22"/>
          <w:u w:val="single"/>
        </w:rPr>
      </w:pPr>
      <w:r w:rsidRPr="004A01F3">
        <w:rPr>
          <w:rFonts w:ascii="Arial" w:hAnsi="Arial" w:cs="Arial"/>
          <w:b/>
          <w:bCs/>
          <w:color w:val="000000"/>
          <w:sz w:val="22"/>
          <w:szCs w:val="22"/>
          <w:u w:val="single"/>
        </w:rPr>
        <w:t>Patentes y registros</w:t>
      </w:r>
    </w:p>
    <w:p w:rsidR="005C1C3C" w:rsidRPr="004A01F3" w:rsidRDefault="005C1C3C" w:rsidP="005C1C3C">
      <w:pPr>
        <w:ind w:left="360"/>
        <w:rPr>
          <w:rFonts w:ascii="Arial" w:hAnsi="Arial" w:cs="Arial"/>
          <w:color w:val="000000"/>
          <w:sz w:val="22"/>
          <w:szCs w:val="22"/>
        </w:rPr>
      </w:pPr>
    </w:p>
    <w:p w:rsidR="005C1C3C" w:rsidRPr="004A01F3" w:rsidRDefault="005C1C3C" w:rsidP="005C1C3C">
      <w:pPr>
        <w:numPr>
          <w:ilvl w:val="0"/>
          <w:numId w:val="41"/>
        </w:numPr>
        <w:ind w:right="-65"/>
        <w:jc w:val="both"/>
        <w:rPr>
          <w:rFonts w:ascii="Arial" w:hAnsi="Arial" w:cs="Arial"/>
          <w:sz w:val="22"/>
          <w:szCs w:val="22"/>
        </w:rPr>
      </w:pPr>
      <w:r w:rsidRPr="004A01F3">
        <w:rPr>
          <w:rFonts w:ascii="Arial" w:hAnsi="Arial" w:cs="Arial"/>
          <w:sz w:val="22"/>
          <w:szCs w:val="22"/>
        </w:rPr>
        <w:t>Entrega de  Registro Pectimorf</w:t>
      </w:r>
      <w:r>
        <w:rPr>
          <w:rFonts w:ascii="Arial" w:hAnsi="Arial" w:cs="Arial"/>
          <w:sz w:val="22"/>
          <w:szCs w:val="22"/>
        </w:rPr>
        <w:t xml:space="preserve"> a R. Plaguicidas</w:t>
      </w:r>
      <w:r w:rsidRPr="004A01F3">
        <w:rPr>
          <w:rFonts w:ascii="Arial" w:hAnsi="Arial" w:cs="Arial"/>
          <w:sz w:val="22"/>
          <w:szCs w:val="22"/>
        </w:rPr>
        <w:t>. (</w:t>
      </w:r>
      <w:r>
        <w:rPr>
          <w:rFonts w:ascii="Arial" w:hAnsi="Arial" w:cs="Arial"/>
          <w:sz w:val="22"/>
          <w:szCs w:val="22"/>
        </w:rPr>
        <w:t>Segundo</w:t>
      </w:r>
      <w:r w:rsidRPr="004A01F3">
        <w:rPr>
          <w:rFonts w:ascii="Arial" w:hAnsi="Arial" w:cs="Arial"/>
          <w:sz w:val="22"/>
          <w:szCs w:val="22"/>
        </w:rPr>
        <w:t xml:space="preserve"> arreglo)</w:t>
      </w:r>
    </w:p>
    <w:p w:rsidR="005C1C3C" w:rsidRPr="004A01F3" w:rsidRDefault="005C1C3C" w:rsidP="005C1C3C">
      <w:pPr>
        <w:numPr>
          <w:ilvl w:val="0"/>
          <w:numId w:val="41"/>
        </w:numPr>
        <w:jc w:val="both"/>
        <w:rPr>
          <w:rFonts w:ascii="Arial" w:hAnsi="Arial" w:cs="Arial"/>
          <w:sz w:val="22"/>
          <w:szCs w:val="22"/>
        </w:rPr>
      </w:pPr>
      <w:r w:rsidRPr="004A01F3">
        <w:rPr>
          <w:rFonts w:ascii="Arial" w:hAnsi="Arial" w:cs="Arial"/>
          <w:sz w:val="22"/>
          <w:szCs w:val="22"/>
        </w:rPr>
        <w:t>Entrega de  Registro Quitomax</w:t>
      </w:r>
      <w:r>
        <w:rPr>
          <w:rFonts w:ascii="Arial" w:hAnsi="Arial" w:cs="Arial"/>
          <w:sz w:val="22"/>
          <w:szCs w:val="22"/>
        </w:rPr>
        <w:t xml:space="preserve"> a R. Plaguicidas</w:t>
      </w:r>
      <w:r w:rsidRPr="004A01F3">
        <w:rPr>
          <w:rFonts w:ascii="Arial" w:hAnsi="Arial" w:cs="Arial"/>
          <w:sz w:val="22"/>
          <w:szCs w:val="22"/>
        </w:rPr>
        <w:t>. (Segundo arreglo)</w:t>
      </w:r>
    </w:p>
    <w:p w:rsidR="005C1C3C" w:rsidRDefault="005C1C3C" w:rsidP="00BB4DBF">
      <w:pPr>
        <w:jc w:val="both"/>
        <w:rPr>
          <w:rFonts w:ascii="Arial" w:hAnsi="Arial" w:cs="Arial"/>
          <w:sz w:val="22"/>
          <w:szCs w:val="22"/>
          <w:u w:val="single"/>
        </w:rPr>
      </w:pPr>
    </w:p>
    <w:p w:rsidR="00BB4DBF" w:rsidRPr="00BB4889" w:rsidRDefault="00BB4DBF" w:rsidP="00BB4DBF">
      <w:pPr>
        <w:jc w:val="both"/>
        <w:rPr>
          <w:rFonts w:ascii="Arial" w:hAnsi="Arial" w:cs="Arial"/>
          <w:b/>
          <w:sz w:val="22"/>
          <w:szCs w:val="22"/>
          <w:u w:val="single"/>
        </w:rPr>
      </w:pPr>
      <w:r w:rsidRPr="00BB4889">
        <w:rPr>
          <w:rFonts w:ascii="Arial" w:hAnsi="Arial" w:cs="Arial"/>
          <w:b/>
          <w:sz w:val="22"/>
          <w:szCs w:val="22"/>
          <w:u w:val="single"/>
        </w:rPr>
        <w:t>Otras</w:t>
      </w:r>
    </w:p>
    <w:p w:rsidR="00BB4DBF" w:rsidRPr="00A755DB" w:rsidRDefault="00BB4DBF" w:rsidP="00BB4DBF">
      <w:pPr>
        <w:jc w:val="both"/>
        <w:rPr>
          <w:rFonts w:ascii="Arial" w:hAnsi="Arial" w:cs="Arial"/>
          <w:b/>
          <w:sz w:val="22"/>
          <w:szCs w:val="22"/>
        </w:rPr>
      </w:pPr>
    </w:p>
    <w:p w:rsidR="00BB4DBF" w:rsidRDefault="00BB4DBF" w:rsidP="00BB4DBF">
      <w:pPr>
        <w:numPr>
          <w:ilvl w:val="0"/>
          <w:numId w:val="42"/>
        </w:numPr>
        <w:jc w:val="both"/>
        <w:rPr>
          <w:rFonts w:ascii="Arial" w:hAnsi="Arial" w:cs="Arial"/>
          <w:sz w:val="22"/>
          <w:szCs w:val="22"/>
        </w:rPr>
      </w:pPr>
      <w:r>
        <w:rPr>
          <w:rFonts w:ascii="Arial" w:hAnsi="Arial" w:cs="Arial"/>
          <w:sz w:val="22"/>
          <w:szCs w:val="22"/>
        </w:rPr>
        <w:t>450 digestiones en el horno microondas.</w:t>
      </w:r>
    </w:p>
    <w:p w:rsidR="00BB4DBF" w:rsidRDefault="00BB4DBF" w:rsidP="00BB4DBF">
      <w:pPr>
        <w:numPr>
          <w:ilvl w:val="0"/>
          <w:numId w:val="42"/>
        </w:numPr>
        <w:jc w:val="both"/>
        <w:rPr>
          <w:rFonts w:ascii="Arial" w:hAnsi="Arial" w:cs="Arial"/>
          <w:sz w:val="22"/>
          <w:szCs w:val="22"/>
        </w:rPr>
      </w:pPr>
      <w:r>
        <w:rPr>
          <w:rFonts w:ascii="Arial" w:hAnsi="Arial" w:cs="Arial"/>
          <w:sz w:val="22"/>
          <w:szCs w:val="22"/>
        </w:rPr>
        <w:t>450 muestras en AA de diferentes elementos.</w:t>
      </w:r>
    </w:p>
    <w:p w:rsidR="00BB4DBF" w:rsidRPr="00A755DB" w:rsidRDefault="00BB4DBF" w:rsidP="00BB4DBF">
      <w:pPr>
        <w:numPr>
          <w:ilvl w:val="0"/>
          <w:numId w:val="42"/>
        </w:numPr>
        <w:jc w:val="both"/>
        <w:rPr>
          <w:rFonts w:ascii="Arial" w:hAnsi="Arial" w:cs="Arial"/>
          <w:sz w:val="22"/>
          <w:szCs w:val="22"/>
        </w:rPr>
      </w:pPr>
      <w:r w:rsidRPr="00A755DB">
        <w:rPr>
          <w:rFonts w:ascii="Arial" w:hAnsi="Arial" w:cs="Arial"/>
          <w:sz w:val="22"/>
          <w:szCs w:val="22"/>
        </w:rPr>
        <w:t>Juez Lego en la Sala Primera de lo Penal del Tribunal Provincial de Mayabeque (junio).</w:t>
      </w:r>
    </w:p>
    <w:p w:rsidR="00BB4DBF" w:rsidRDefault="00BB4DBF" w:rsidP="00BB4DBF">
      <w:pPr>
        <w:numPr>
          <w:ilvl w:val="0"/>
          <w:numId w:val="42"/>
        </w:numPr>
        <w:jc w:val="both"/>
        <w:rPr>
          <w:rFonts w:ascii="Arial" w:hAnsi="Arial" w:cs="Arial"/>
          <w:sz w:val="22"/>
          <w:szCs w:val="22"/>
        </w:rPr>
      </w:pPr>
      <w:r>
        <w:rPr>
          <w:rFonts w:ascii="Arial" w:hAnsi="Arial" w:cs="Arial"/>
          <w:sz w:val="22"/>
          <w:szCs w:val="22"/>
        </w:rPr>
        <w:t>Elaboración de FC de Determinación de MP en AA</w:t>
      </w:r>
      <w:r w:rsidRPr="00A755DB">
        <w:rPr>
          <w:rFonts w:ascii="Arial" w:hAnsi="Arial" w:cs="Arial"/>
          <w:sz w:val="22"/>
          <w:szCs w:val="22"/>
        </w:rPr>
        <w:t>.</w:t>
      </w:r>
    </w:p>
    <w:p w:rsidR="00BB4DBF" w:rsidRDefault="00BB4DBF" w:rsidP="00BB4DBF">
      <w:pPr>
        <w:numPr>
          <w:ilvl w:val="0"/>
          <w:numId w:val="42"/>
        </w:numPr>
        <w:jc w:val="both"/>
        <w:rPr>
          <w:rFonts w:ascii="Arial" w:hAnsi="Arial" w:cs="Arial"/>
          <w:sz w:val="22"/>
          <w:szCs w:val="22"/>
        </w:rPr>
      </w:pPr>
      <w:r>
        <w:rPr>
          <w:rFonts w:ascii="Arial" w:hAnsi="Arial" w:cs="Arial"/>
          <w:sz w:val="22"/>
          <w:szCs w:val="22"/>
        </w:rPr>
        <w:t>Elaboración de FC del procesamiento de muestras de Morera y Moringa (10 000 MN)</w:t>
      </w:r>
    </w:p>
    <w:p w:rsidR="00BB4DBF" w:rsidRDefault="00BB4DBF" w:rsidP="00BB4DBF">
      <w:pPr>
        <w:numPr>
          <w:ilvl w:val="0"/>
          <w:numId w:val="42"/>
        </w:numPr>
        <w:jc w:val="both"/>
        <w:rPr>
          <w:rFonts w:ascii="Arial" w:hAnsi="Arial" w:cs="Arial"/>
          <w:sz w:val="22"/>
          <w:szCs w:val="22"/>
        </w:rPr>
      </w:pPr>
      <w:r>
        <w:rPr>
          <w:rFonts w:ascii="Arial" w:hAnsi="Arial" w:cs="Arial"/>
          <w:sz w:val="22"/>
          <w:szCs w:val="22"/>
        </w:rPr>
        <w:t>Elaboración de FC del servicio a los Indios (30 000 MN)</w:t>
      </w:r>
    </w:p>
    <w:p w:rsidR="00BB4DBF" w:rsidRDefault="00BB4DBF" w:rsidP="00BB4DBF">
      <w:pPr>
        <w:numPr>
          <w:ilvl w:val="0"/>
          <w:numId w:val="42"/>
        </w:numPr>
        <w:jc w:val="both"/>
        <w:rPr>
          <w:rFonts w:ascii="Arial" w:hAnsi="Arial" w:cs="Arial"/>
          <w:sz w:val="22"/>
          <w:szCs w:val="22"/>
        </w:rPr>
      </w:pPr>
      <w:r>
        <w:rPr>
          <w:rFonts w:ascii="Arial" w:hAnsi="Arial" w:cs="Arial"/>
          <w:sz w:val="22"/>
          <w:szCs w:val="22"/>
        </w:rPr>
        <w:t>Montaje y evaluación de los experimentos de MP + Tomate.</w:t>
      </w:r>
    </w:p>
    <w:p w:rsidR="00706EC6" w:rsidRPr="004A01F3" w:rsidRDefault="00706EC6">
      <w:pPr>
        <w:spacing w:before="120" w:after="120" w:line="240" w:lineRule="exact"/>
        <w:ind w:left="360"/>
        <w:jc w:val="both"/>
        <w:rPr>
          <w:rFonts w:ascii="Arial" w:hAnsi="Arial" w:cs="Arial"/>
          <w:b/>
          <w:bCs/>
          <w:color w:val="000080"/>
          <w:sz w:val="22"/>
          <w:szCs w:val="22"/>
        </w:rPr>
      </w:pPr>
    </w:p>
    <w:p w:rsidR="0077226D" w:rsidRPr="004A01F3" w:rsidRDefault="0077226D">
      <w:pPr>
        <w:spacing w:before="120" w:after="120" w:line="240" w:lineRule="exact"/>
        <w:ind w:left="360"/>
        <w:jc w:val="both"/>
        <w:rPr>
          <w:rFonts w:ascii="Arial" w:hAnsi="Arial" w:cs="Arial"/>
          <w:b/>
          <w:bCs/>
          <w:color w:val="000080"/>
          <w:sz w:val="22"/>
          <w:szCs w:val="22"/>
        </w:rPr>
      </w:pPr>
      <w:r w:rsidRPr="004A01F3">
        <w:rPr>
          <w:rFonts w:ascii="Arial" w:hAnsi="Arial" w:cs="Arial"/>
          <w:b/>
          <w:bCs/>
          <w:color w:val="000080"/>
          <w:sz w:val="22"/>
          <w:szCs w:val="22"/>
        </w:rPr>
        <w:t>9. Superación.</w:t>
      </w:r>
    </w:p>
    <w:p w:rsidR="002460C5" w:rsidRPr="004A01F3" w:rsidRDefault="002460C5" w:rsidP="002460C5">
      <w:pPr>
        <w:pStyle w:val="Textoindependiente"/>
        <w:rPr>
          <w:rFonts w:ascii="Arial" w:hAnsi="Arial" w:cs="Arial"/>
          <w:sz w:val="22"/>
          <w:szCs w:val="22"/>
          <w:u w:val="single"/>
        </w:rPr>
      </w:pPr>
      <w:r w:rsidRPr="004A01F3">
        <w:rPr>
          <w:rFonts w:ascii="Arial" w:hAnsi="Arial" w:cs="Arial"/>
          <w:sz w:val="22"/>
          <w:szCs w:val="22"/>
          <w:u w:val="single"/>
        </w:rPr>
        <w:t>Cursos, Seminarios y Conferencias:</w:t>
      </w:r>
    </w:p>
    <w:p w:rsidR="00BB4DBF" w:rsidRDefault="00BB4DBF" w:rsidP="00BB4DBF">
      <w:pPr>
        <w:jc w:val="both"/>
        <w:rPr>
          <w:rFonts w:ascii="Arial" w:hAnsi="Arial" w:cs="Arial"/>
          <w:b/>
          <w:bCs/>
          <w:sz w:val="22"/>
          <w:szCs w:val="22"/>
        </w:rPr>
      </w:pPr>
    </w:p>
    <w:p w:rsidR="00BB4DBF" w:rsidRDefault="00BB4DBF" w:rsidP="00BB4DBF">
      <w:pPr>
        <w:numPr>
          <w:ilvl w:val="0"/>
          <w:numId w:val="49"/>
        </w:numPr>
        <w:jc w:val="both"/>
        <w:rPr>
          <w:rFonts w:ascii="Arial" w:hAnsi="Arial" w:cs="Arial"/>
          <w:bCs/>
          <w:sz w:val="22"/>
          <w:szCs w:val="22"/>
        </w:rPr>
      </w:pPr>
      <w:r>
        <w:rPr>
          <w:rFonts w:ascii="Arial" w:hAnsi="Arial" w:cs="Arial"/>
          <w:bCs/>
          <w:sz w:val="22"/>
          <w:szCs w:val="22"/>
        </w:rPr>
        <w:t>Curso Zotero (recibido).</w:t>
      </w:r>
    </w:p>
    <w:p w:rsidR="00BB4DBF" w:rsidRDefault="00BB4DBF" w:rsidP="00BB4DBF">
      <w:pPr>
        <w:numPr>
          <w:ilvl w:val="0"/>
          <w:numId w:val="49"/>
        </w:numPr>
        <w:jc w:val="both"/>
        <w:rPr>
          <w:rFonts w:ascii="Arial" w:hAnsi="Arial" w:cs="Arial"/>
          <w:bCs/>
          <w:sz w:val="22"/>
          <w:szCs w:val="22"/>
        </w:rPr>
      </w:pPr>
      <w:r>
        <w:rPr>
          <w:rFonts w:ascii="Arial" w:hAnsi="Arial" w:cs="Arial"/>
          <w:bCs/>
          <w:sz w:val="22"/>
          <w:szCs w:val="22"/>
        </w:rPr>
        <w:t xml:space="preserve"> 2 Curso de Microbiología (recibido).</w:t>
      </w:r>
    </w:p>
    <w:p w:rsidR="00BB4DBF" w:rsidRPr="005E69A4" w:rsidRDefault="00BB4DBF" w:rsidP="00BB4DBF">
      <w:pPr>
        <w:numPr>
          <w:ilvl w:val="0"/>
          <w:numId w:val="49"/>
        </w:numPr>
        <w:jc w:val="both"/>
        <w:rPr>
          <w:rFonts w:ascii="Arial" w:hAnsi="Arial" w:cs="Arial"/>
          <w:bCs/>
          <w:sz w:val="22"/>
          <w:szCs w:val="22"/>
        </w:rPr>
      </w:pPr>
      <w:r w:rsidRPr="005E69A4">
        <w:rPr>
          <w:rFonts w:ascii="Arial" w:hAnsi="Arial" w:cs="Arial"/>
          <w:bCs/>
          <w:sz w:val="22"/>
          <w:szCs w:val="22"/>
        </w:rPr>
        <w:t xml:space="preserve">Curso </w:t>
      </w:r>
      <w:r w:rsidRPr="00142388">
        <w:rPr>
          <w:rFonts w:ascii="Arial" w:hAnsi="Arial" w:cs="Arial"/>
          <w:bCs/>
          <w:sz w:val="22"/>
          <w:szCs w:val="22"/>
        </w:rPr>
        <w:t>“</w:t>
      </w:r>
      <w:r w:rsidRPr="00142388">
        <w:rPr>
          <w:rFonts w:ascii="Arial" w:hAnsi="Arial" w:cs="Arial"/>
          <w:sz w:val="22"/>
          <w:szCs w:val="22"/>
        </w:rPr>
        <w:t>Normas generales de trabajo en el laboratorio y análisis químico”</w:t>
      </w:r>
      <w:r w:rsidRPr="005E69A4">
        <w:rPr>
          <w:rFonts w:ascii="Arial" w:hAnsi="Arial" w:cs="Arial"/>
          <w:bCs/>
          <w:sz w:val="22"/>
          <w:szCs w:val="22"/>
        </w:rPr>
        <w:t xml:space="preserve"> (impartido)</w:t>
      </w:r>
    </w:p>
    <w:p w:rsidR="00741EA9" w:rsidRPr="004A01F3" w:rsidRDefault="00741EA9" w:rsidP="00995A2D">
      <w:pPr>
        <w:spacing w:line="240" w:lineRule="exact"/>
        <w:ind w:left="357"/>
        <w:jc w:val="both"/>
        <w:rPr>
          <w:rFonts w:ascii="Arial" w:hAnsi="Arial" w:cs="Arial"/>
          <w:sz w:val="22"/>
          <w:szCs w:val="22"/>
        </w:rPr>
      </w:pPr>
    </w:p>
    <w:p w:rsidR="0077226D" w:rsidRPr="004A01F3" w:rsidRDefault="0077226D">
      <w:pPr>
        <w:spacing w:before="120" w:after="120" w:line="240" w:lineRule="exact"/>
        <w:ind w:left="360"/>
        <w:jc w:val="both"/>
        <w:rPr>
          <w:rFonts w:ascii="Arial" w:hAnsi="Arial" w:cs="Arial"/>
          <w:color w:val="000080"/>
          <w:sz w:val="22"/>
          <w:szCs w:val="22"/>
        </w:rPr>
      </w:pPr>
      <w:r w:rsidRPr="004A01F3">
        <w:rPr>
          <w:rFonts w:ascii="Arial" w:hAnsi="Arial" w:cs="Arial"/>
          <w:b/>
          <w:bCs/>
          <w:color w:val="000080"/>
          <w:sz w:val="22"/>
          <w:szCs w:val="22"/>
        </w:rPr>
        <w:t>10. Resultados en la formación de otros especialistas</w:t>
      </w:r>
      <w:r w:rsidRPr="004A01F3">
        <w:rPr>
          <w:rFonts w:ascii="Arial" w:hAnsi="Arial" w:cs="Arial"/>
          <w:color w:val="000080"/>
          <w:sz w:val="22"/>
          <w:szCs w:val="22"/>
        </w:rPr>
        <w:t>.</w:t>
      </w:r>
    </w:p>
    <w:p w:rsidR="00995A2D" w:rsidRPr="004A01F3" w:rsidRDefault="00737B36" w:rsidP="00706EC6">
      <w:pPr>
        <w:spacing w:line="240" w:lineRule="exact"/>
        <w:jc w:val="both"/>
        <w:rPr>
          <w:rFonts w:ascii="Arial" w:hAnsi="Arial" w:cs="Arial"/>
          <w:bCs/>
          <w:sz w:val="22"/>
          <w:szCs w:val="22"/>
        </w:rPr>
      </w:pPr>
      <w:r>
        <w:rPr>
          <w:rFonts w:ascii="Arial" w:hAnsi="Arial" w:cs="Arial"/>
          <w:bCs/>
          <w:sz w:val="22"/>
          <w:szCs w:val="22"/>
        </w:rPr>
        <w:t>Tutoría de un</w:t>
      </w:r>
      <w:r w:rsidR="00706EC6" w:rsidRPr="004A01F3">
        <w:rPr>
          <w:rFonts w:ascii="Arial" w:hAnsi="Arial" w:cs="Arial"/>
          <w:bCs/>
          <w:sz w:val="22"/>
          <w:szCs w:val="22"/>
        </w:rPr>
        <w:t xml:space="preserve"> estudiante de 5to año de Agronomía de la UNAH</w:t>
      </w:r>
      <w:r>
        <w:rPr>
          <w:rFonts w:ascii="Arial" w:hAnsi="Arial" w:cs="Arial"/>
          <w:bCs/>
          <w:sz w:val="22"/>
          <w:szCs w:val="22"/>
        </w:rPr>
        <w:t xml:space="preserve"> que defendió exitosamente</w:t>
      </w:r>
      <w:r w:rsidR="00706EC6" w:rsidRPr="004A01F3">
        <w:rPr>
          <w:rFonts w:ascii="Arial" w:hAnsi="Arial" w:cs="Arial"/>
          <w:bCs/>
          <w:sz w:val="22"/>
          <w:szCs w:val="22"/>
        </w:rPr>
        <w:t>.</w:t>
      </w:r>
    </w:p>
    <w:p w:rsidR="00706EC6" w:rsidRPr="004A01F3" w:rsidRDefault="00706EC6">
      <w:pPr>
        <w:spacing w:before="120" w:after="120" w:line="240" w:lineRule="exact"/>
        <w:ind w:left="360"/>
        <w:jc w:val="both"/>
        <w:rPr>
          <w:rFonts w:ascii="Arial" w:hAnsi="Arial" w:cs="Arial"/>
          <w:b/>
          <w:bCs/>
          <w:color w:val="000080"/>
          <w:sz w:val="22"/>
          <w:szCs w:val="22"/>
        </w:rPr>
      </w:pPr>
    </w:p>
    <w:p w:rsidR="0077226D" w:rsidRPr="004A01F3" w:rsidRDefault="0077226D">
      <w:pPr>
        <w:spacing w:before="120" w:after="120" w:line="240" w:lineRule="exact"/>
        <w:ind w:left="360"/>
        <w:jc w:val="both"/>
        <w:rPr>
          <w:rFonts w:ascii="Arial" w:hAnsi="Arial" w:cs="Arial"/>
          <w:b/>
          <w:bCs/>
          <w:color w:val="000080"/>
          <w:sz w:val="22"/>
          <w:szCs w:val="22"/>
        </w:rPr>
      </w:pPr>
      <w:r w:rsidRPr="004A01F3">
        <w:rPr>
          <w:rFonts w:ascii="Arial" w:hAnsi="Arial" w:cs="Arial"/>
          <w:b/>
          <w:bCs/>
          <w:color w:val="000080"/>
          <w:sz w:val="22"/>
          <w:szCs w:val="22"/>
        </w:rPr>
        <w:t>II. CONCLUSIONES GENERALES:</w:t>
      </w:r>
    </w:p>
    <w:p w:rsidR="00995A2D" w:rsidRPr="004A01F3" w:rsidRDefault="00995A2D" w:rsidP="00825175">
      <w:pPr>
        <w:spacing w:before="120" w:after="120" w:line="240" w:lineRule="exact"/>
        <w:jc w:val="both"/>
        <w:rPr>
          <w:rFonts w:ascii="Arial" w:hAnsi="Arial" w:cs="Arial"/>
          <w:color w:val="000000"/>
          <w:sz w:val="22"/>
          <w:szCs w:val="22"/>
        </w:rPr>
      </w:pPr>
    </w:p>
    <w:p w:rsidR="0077226D" w:rsidRPr="004A01F3" w:rsidRDefault="0077226D">
      <w:pPr>
        <w:spacing w:before="120" w:after="120" w:line="240" w:lineRule="exact"/>
        <w:ind w:left="360"/>
        <w:jc w:val="both"/>
        <w:rPr>
          <w:rFonts w:ascii="Arial" w:hAnsi="Arial" w:cs="Arial"/>
          <w:b/>
          <w:bCs/>
          <w:color w:val="000080"/>
          <w:sz w:val="22"/>
          <w:szCs w:val="22"/>
        </w:rPr>
      </w:pPr>
      <w:r w:rsidRPr="004A01F3">
        <w:rPr>
          <w:rFonts w:ascii="Arial" w:hAnsi="Arial" w:cs="Arial"/>
          <w:b/>
          <w:bCs/>
          <w:color w:val="000080"/>
          <w:sz w:val="22"/>
          <w:szCs w:val="22"/>
        </w:rPr>
        <w:t>III. RECOMENDACIÓN:</w:t>
      </w:r>
    </w:p>
    <w:p w:rsidR="0068194E" w:rsidRPr="004A01F3" w:rsidRDefault="0068194E" w:rsidP="0068194E">
      <w:pPr>
        <w:pStyle w:val="Subttulo"/>
        <w:spacing w:before="120" w:after="120" w:line="240" w:lineRule="exact"/>
        <w:jc w:val="both"/>
        <w:rPr>
          <w:rFonts w:ascii="Arial" w:hAnsi="Arial" w:cs="Arial"/>
          <w:b w:val="0"/>
          <w:bCs w:val="0"/>
          <w:sz w:val="22"/>
          <w:szCs w:val="22"/>
        </w:rPr>
      </w:pPr>
    </w:p>
    <w:p w:rsidR="00C31EAB" w:rsidRPr="004A01F3" w:rsidRDefault="00C31EAB" w:rsidP="0068194E">
      <w:pPr>
        <w:pStyle w:val="Subttulo"/>
        <w:spacing w:before="120" w:after="120" w:line="240" w:lineRule="exact"/>
        <w:jc w:val="both"/>
        <w:rPr>
          <w:rFonts w:ascii="Arial" w:hAnsi="Arial" w:cs="Arial"/>
          <w:b w:val="0"/>
          <w:bCs w:val="0"/>
          <w:sz w:val="22"/>
          <w:szCs w:val="22"/>
        </w:rPr>
      </w:pPr>
    </w:p>
    <w:p w:rsidR="00A855D3" w:rsidRPr="004A01F3" w:rsidRDefault="00A855D3">
      <w:pPr>
        <w:pStyle w:val="Subttulo"/>
        <w:spacing w:before="120" w:after="120" w:line="240" w:lineRule="exact"/>
        <w:jc w:val="left"/>
        <w:rPr>
          <w:rFonts w:ascii="Arial" w:hAnsi="Arial" w:cs="Arial"/>
          <w:b w:val="0"/>
          <w:bCs w:val="0"/>
          <w:sz w:val="22"/>
          <w:szCs w:val="22"/>
        </w:rPr>
      </w:pPr>
    </w:p>
    <w:p w:rsidR="00A855D3" w:rsidRPr="004A01F3" w:rsidRDefault="00A855D3">
      <w:pPr>
        <w:pStyle w:val="Subttulo"/>
        <w:spacing w:before="120" w:after="120" w:line="240" w:lineRule="exact"/>
        <w:jc w:val="left"/>
        <w:rPr>
          <w:rFonts w:ascii="Arial" w:hAnsi="Arial" w:cs="Arial"/>
          <w:b w:val="0"/>
          <w:bCs w:val="0"/>
          <w:sz w:val="22"/>
          <w:szCs w:val="22"/>
        </w:rPr>
      </w:pPr>
    </w:p>
    <w:p w:rsidR="00801831" w:rsidRPr="004A01F3" w:rsidRDefault="00A855D3" w:rsidP="00A855D3">
      <w:pPr>
        <w:pStyle w:val="Subttulo"/>
        <w:spacing w:before="120" w:after="120" w:line="240" w:lineRule="exact"/>
        <w:ind w:left="360"/>
        <w:jc w:val="both"/>
        <w:rPr>
          <w:rFonts w:ascii="Arial" w:hAnsi="Arial" w:cs="Arial"/>
          <w:b w:val="0"/>
          <w:bCs w:val="0"/>
          <w:sz w:val="22"/>
          <w:szCs w:val="22"/>
        </w:rPr>
      </w:pPr>
      <w:r w:rsidRPr="004A01F3">
        <w:rPr>
          <w:rFonts w:ascii="Arial" w:hAnsi="Arial" w:cs="Arial"/>
          <w:b w:val="0"/>
          <w:bCs w:val="0"/>
          <w:sz w:val="22"/>
          <w:szCs w:val="22"/>
        </w:rPr>
        <w:t>Conformidad del evaluado</w:t>
      </w:r>
      <w:r w:rsidR="000F257B" w:rsidRPr="004A01F3">
        <w:rPr>
          <w:rFonts w:ascii="Arial" w:hAnsi="Arial" w:cs="Arial"/>
          <w:b w:val="0"/>
          <w:bCs w:val="0"/>
          <w:sz w:val="22"/>
          <w:szCs w:val="22"/>
        </w:rPr>
        <w:t xml:space="preserve">  y firma</w:t>
      </w:r>
      <w:r w:rsidRPr="004A01F3">
        <w:rPr>
          <w:rFonts w:ascii="Arial" w:hAnsi="Arial" w:cs="Arial"/>
          <w:b w:val="0"/>
          <w:bCs w:val="0"/>
          <w:sz w:val="22"/>
          <w:szCs w:val="22"/>
        </w:rPr>
        <w:t xml:space="preserve">. </w:t>
      </w:r>
      <w:r w:rsidRPr="004A01F3">
        <w:rPr>
          <w:rFonts w:ascii="Arial" w:hAnsi="Arial" w:cs="Arial"/>
          <w:b w:val="0"/>
          <w:bCs w:val="0"/>
          <w:sz w:val="22"/>
          <w:szCs w:val="22"/>
          <w:u w:val="single"/>
        </w:rPr>
        <w:t xml:space="preserve">                             </w:t>
      </w:r>
      <w:r w:rsidRPr="004A01F3">
        <w:rPr>
          <w:rFonts w:ascii="Arial" w:hAnsi="Arial" w:cs="Arial"/>
          <w:b w:val="0"/>
          <w:bCs w:val="0"/>
          <w:sz w:val="22"/>
          <w:szCs w:val="22"/>
        </w:rPr>
        <w:t xml:space="preserve">. </w:t>
      </w:r>
      <w:r w:rsidRPr="004A01F3">
        <w:rPr>
          <w:rFonts w:ascii="Arial" w:hAnsi="Arial" w:cs="Arial"/>
          <w:b w:val="0"/>
          <w:bCs w:val="0"/>
          <w:sz w:val="22"/>
          <w:szCs w:val="22"/>
        </w:rPr>
        <w:tab/>
      </w:r>
    </w:p>
    <w:p w:rsidR="00A855D3" w:rsidRPr="004A01F3" w:rsidRDefault="00A855D3" w:rsidP="00A855D3">
      <w:pPr>
        <w:pStyle w:val="Subttulo"/>
        <w:spacing w:before="120" w:after="120" w:line="240" w:lineRule="exact"/>
        <w:ind w:left="360"/>
        <w:jc w:val="both"/>
        <w:rPr>
          <w:rFonts w:ascii="Arial" w:hAnsi="Arial" w:cs="Arial"/>
          <w:b w:val="0"/>
          <w:bCs w:val="0"/>
          <w:sz w:val="22"/>
          <w:szCs w:val="22"/>
        </w:rPr>
      </w:pPr>
      <w:r w:rsidRPr="004A01F3">
        <w:rPr>
          <w:rFonts w:ascii="Arial" w:hAnsi="Arial" w:cs="Arial"/>
          <w:b w:val="0"/>
          <w:bCs w:val="0"/>
          <w:sz w:val="22"/>
          <w:szCs w:val="22"/>
        </w:rPr>
        <w:tab/>
      </w:r>
    </w:p>
    <w:p w:rsidR="00A855D3" w:rsidRPr="004A01F3" w:rsidRDefault="00A855D3" w:rsidP="00A855D3">
      <w:pPr>
        <w:pStyle w:val="Subttulo"/>
        <w:spacing w:before="120" w:after="120" w:line="240" w:lineRule="exact"/>
        <w:ind w:left="360"/>
        <w:jc w:val="both"/>
        <w:rPr>
          <w:rFonts w:ascii="Arial" w:hAnsi="Arial" w:cs="Arial"/>
          <w:b w:val="0"/>
          <w:bCs w:val="0"/>
          <w:sz w:val="22"/>
          <w:szCs w:val="22"/>
        </w:rPr>
      </w:pPr>
      <w:r w:rsidRPr="004A01F3">
        <w:rPr>
          <w:rFonts w:ascii="Arial" w:hAnsi="Arial" w:cs="Arial"/>
          <w:b w:val="0"/>
          <w:bCs w:val="0"/>
          <w:sz w:val="22"/>
          <w:szCs w:val="22"/>
        </w:rPr>
        <w:t>Jefe Inmediato: Pedro Rodríguez Hernández.</w:t>
      </w:r>
      <w:r w:rsidRPr="004A01F3">
        <w:rPr>
          <w:rFonts w:ascii="Arial" w:hAnsi="Arial" w:cs="Arial"/>
          <w:b w:val="0"/>
          <w:bCs w:val="0"/>
          <w:sz w:val="22"/>
          <w:szCs w:val="22"/>
          <w:u w:val="single"/>
        </w:rPr>
        <w:t xml:space="preserve">                          </w:t>
      </w:r>
      <w:r w:rsidRPr="004A01F3">
        <w:rPr>
          <w:rFonts w:ascii="Arial" w:hAnsi="Arial" w:cs="Arial"/>
          <w:b w:val="0"/>
          <w:bCs w:val="0"/>
          <w:sz w:val="22"/>
          <w:szCs w:val="22"/>
        </w:rPr>
        <w:t>.</w:t>
      </w:r>
    </w:p>
    <w:p w:rsidR="00801831" w:rsidRPr="004A01F3" w:rsidRDefault="00801831" w:rsidP="00A855D3">
      <w:pPr>
        <w:pStyle w:val="Subttulo"/>
        <w:spacing w:before="120" w:after="120" w:line="240" w:lineRule="exact"/>
        <w:ind w:left="360"/>
        <w:jc w:val="both"/>
        <w:rPr>
          <w:rFonts w:ascii="Arial" w:hAnsi="Arial" w:cs="Arial"/>
          <w:b w:val="0"/>
          <w:bCs w:val="0"/>
          <w:sz w:val="22"/>
          <w:szCs w:val="22"/>
        </w:rPr>
      </w:pPr>
    </w:p>
    <w:p w:rsidR="00A855D3" w:rsidRPr="004A01F3" w:rsidRDefault="00A855D3" w:rsidP="00A855D3">
      <w:pPr>
        <w:pStyle w:val="Subttulo"/>
        <w:spacing w:before="120" w:after="120" w:line="240" w:lineRule="exact"/>
        <w:ind w:left="360"/>
        <w:jc w:val="both"/>
        <w:rPr>
          <w:rFonts w:ascii="Arial" w:hAnsi="Arial" w:cs="Arial"/>
          <w:b w:val="0"/>
          <w:bCs w:val="0"/>
          <w:sz w:val="22"/>
          <w:szCs w:val="22"/>
        </w:rPr>
      </w:pPr>
      <w:r w:rsidRPr="004A01F3">
        <w:rPr>
          <w:rFonts w:ascii="Arial" w:hAnsi="Arial" w:cs="Arial"/>
          <w:b w:val="0"/>
          <w:bCs w:val="0"/>
          <w:sz w:val="22"/>
          <w:szCs w:val="22"/>
        </w:rPr>
        <w:t xml:space="preserve">Secretario </w:t>
      </w:r>
      <w:r w:rsidR="00706EC6" w:rsidRPr="004A01F3">
        <w:rPr>
          <w:rFonts w:ascii="Arial" w:hAnsi="Arial" w:cs="Arial"/>
          <w:b w:val="0"/>
          <w:bCs w:val="0"/>
          <w:sz w:val="22"/>
          <w:szCs w:val="22"/>
        </w:rPr>
        <w:t xml:space="preserve">de la Sección Sindical: </w:t>
      </w:r>
      <w:r w:rsidR="00371596">
        <w:rPr>
          <w:rFonts w:ascii="Arial" w:hAnsi="Arial" w:cs="Arial"/>
          <w:b w:val="0"/>
          <w:bCs w:val="0"/>
          <w:sz w:val="22"/>
          <w:szCs w:val="22"/>
        </w:rPr>
        <w:t xml:space="preserve">Yuliem Mederos Torres </w:t>
      </w:r>
      <w:r w:rsidRPr="004A01F3">
        <w:rPr>
          <w:rFonts w:ascii="Arial" w:hAnsi="Arial" w:cs="Arial"/>
          <w:b w:val="0"/>
          <w:bCs w:val="0"/>
          <w:sz w:val="22"/>
          <w:szCs w:val="22"/>
        </w:rPr>
        <w:t xml:space="preserve"> </w:t>
      </w:r>
      <w:r w:rsidRPr="004A01F3">
        <w:rPr>
          <w:rFonts w:ascii="Arial" w:hAnsi="Arial" w:cs="Arial"/>
          <w:b w:val="0"/>
          <w:bCs w:val="0"/>
          <w:sz w:val="22"/>
          <w:szCs w:val="22"/>
          <w:u w:val="single"/>
        </w:rPr>
        <w:t xml:space="preserve">                         </w:t>
      </w:r>
      <w:r w:rsidRPr="004A01F3">
        <w:rPr>
          <w:rFonts w:ascii="Arial" w:hAnsi="Arial" w:cs="Arial"/>
          <w:b w:val="0"/>
          <w:bCs w:val="0"/>
          <w:sz w:val="22"/>
          <w:szCs w:val="22"/>
        </w:rPr>
        <w:t>.</w:t>
      </w:r>
      <w:r w:rsidRPr="004A01F3">
        <w:rPr>
          <w:rFonts w:ascii="Arial" w:hAnsi="Arial" w:cs="Arial"/>
          <w:b w:val="0"/>
          <w:bCs w:val="0"/>
          <w:sz w:val="22"/>
          <w:szCs w:val="22"/>
          <w:u w:val="single"/>
        </w:rPr>
        <w:t xml:space="preserve">                            </w:t>
      </w:r>
    </w:p>
    <w:p w:rsidR="004D3F85" w:rsidRPr="004A01F3" w:rsidRDefault="004D3F85" w:rsidP="004D3F85">
      <w:pPr>
        <w:spacing w:line="480" w:lineRule="auto"/>
        <w:rPr>
          <w:rFonts w:ascii="Arial" w:hAnsi="Arial" w:cs="Arial"/>
          <w:b/>
          <w:bCs/>
          <w:color w:val="000000"/>
          <w:sz w:val="22"/>
          <w:szCs w:val="22"/>
        </w:rPr>
      </w:pPr>
    </w:p>
    <w:sectPr w:rsidR="004D3F85" w:rsidRPr="004A01F3">
      <w:footerReference w:type="default" r:id="rId7"/>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7B3E" w:rsidRDefault="00AF7B3E">
      <w:r>
        <w:separator/>
      </w:r>
    </w:p>
  </w:endnote>
  <w:endnote w:type="continuationSeparator" w:id="1">
    <w:p w:rsidR="00AF7B3E" w:rsidRDefault="00AF7B3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6EC6" w:rsidRDefault="00706EC6">
    <w:pPr>
      <w:pStyle w:val="Piedepgina"/>
      <w:framePr w:wrap="auto"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18357F">
      <w:rPr>
        <w:rStyle w:val="Nmerodepgina"/>
        <w:noProof/>
      </w:rPr>
      <w:t>1</w:t>
    </w:r>
    <w:r>
      <w:rPr>
        <w:rStyle w:val="Nmerodepgina"/>
      </w:rPr>
      <w:fldChar w:fldCharType="end"/>
    </w:r>
  </w:p>
  <w:p w:rsidR="00706EC6" w:rsidRDefault="00706EC6">
    <w:pPr>
      <w:pStyle w:val="Piedepgin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7B3E" w:rsidRDefault="00AF7B3E">
      <w:r>
        <w:separator/>
      </w:r>
    </w:p>
  </w:footnote>
  <w:footnote w:type="continuationSeparator" w:id="1">
    <w:p w:rsidR="00AF7B3E" w:rsidRDefault="00AF7B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
      </v:shape>
    </w:pict>
  </w:numPicBullet>
  <w:abstractNum w:abstractNumId="0">
    <w:nsid w:val="03D2471A"/>
    <w:multiLevelType w:val="hybridMultilevel"/>
    <w:tmpl w:val="082261BC"/>
    <w:lvl w:ilvl="0" w:tplc="0C0A0001">
      <w:start w:val="1"/>
      <w:numFmt w:val="bullet"/>
      <w:lvlText w:val=""/>
      <w:lvlJc w:val="left"/>
      <w:pPr>
        <w:ind w:left="1288" w:hanging="360"/>
      </w:pPr>
      <w:rPr>
        <w:rFonts w:ascii="Symbol" w:hAnsi="Symbol" w:cs="Symbol" w:hint="default"/>
      </w:rPr>
    </w:lvl>
    <w:lvl w:ilvl="1" w:tplc="0C0A0003">
      <w:start w:val="1"/>
      <w:numFmt w:val="bullet"/>
      <w:lvlText w:val="o"/>
      <w:lvlJc w:val="left"/>
      <w:pPr>
        <w:ind w:left="2008" w:hanging="360"/>
      </w:pPr>
      <w:rPr>
        <w:rFonts w:ascii="Courier New" w:hAnsi="Courier New" w:cs="Courier New" w:hint="default"/>
      </w:rPr>
    </w:lvl>
    <w:lvl w:ilvl="2" w:tplc="0C0A0005">
      <w:start w:val="1"/>
      <w:numFmt w:val="bullet"/>
      <w:lvlText w:val=""/>
      <w:lvlJc w:val="left"/>
      <w:pPr>
        <w:ind w:left="2728" w:hanging="360"/>
      </w:pPr>
      <w:rPr>
        <w:rFonts w:ascii="Wingdings" w:hAnsi="Wingdings" w:cs="Wingdings" w:hint="default"/>
      </w:rPr>
    </w:lvl>
    <w:lvl w:ilvl="3" w:tplc="0C0A0001">
      <w:start w:val="1"/>
      <w:numFmt w:val="bullet"/>
      <w:lvlText w:val=""/>
      <w:lvlJc w:val="left"/>
      <w:pPr>
        <w:ind w:left="3448" w:hanging="360"/>
      </w:pPr>
      <w:rPr>
        <w:rFonts w:ascii="Symbol" w:hAnsi="Symbol" w:cs="Symbol" w:hint="default"/>
      </w:rPr>
    </w:lvl>
    <w:lvl w:ilvl="4" w:tplc="0C0A0003">
      <w:start w:val="1"/>
      <w:numFmt w:val="bullet"/>
      <w:lvlText w:val="o"/>
      <w:lvlJc w:val="left"/>
      <w:pPr>
        <w:ind w:left="4168" w:hanging="360"/>
      </w:pPr>
      <w:rPr>
        <w:rFonts w:ascii="Courier New" w:hAnsi="Courier New" w:cs="Courier New" w:hint="default"/>
      </w:rPr>
    </w:lvl>
    <w:lvl w:ilvl="5" w:tplc="0C0A0005">
      <w:start w:val="1"/>
      <w:numFmt w:val="bullet"/>
      <w:lvlText w:val=""/>
      <w:lvlJc w:val="left"/>
      <w:pPr>
        <w:ind w:left="4888" w:hanging="360"/>
      </w:pPr>
      <w:rPr>
        <w:rFonts w:ascii="Wingdings" w:hAnsi="Wingdings" w:cs="Wingdings" w:hint="default"/>
      </w:rPr>
    </w:lvl>
    <w:lvl w:ilvl="6" w:tplc="0C0A0001">
      <w:start w:val="1"/>
      <w:numFmt w:val="bullet"/>
      <w:lvlText w:val=""/>
      <w:lvlJc w:val="left"/>
      <w:pPr>
        <w:ind w:left="5608" w:hanging="360"/>
      </w:pPr>
      <w:rPr>
        <w:rFonts w:ascii="Symbol" w:hAnsi="Symbol" w:cs="Symbol" w:hint="default"/>
      </w:rPr>
    </w:lvl>
    <w:lvl w:ilvl="7" w:tplc="0C0A0003">
      <w:start w:val="1"/>
      <w:numFmt w:val="bullet"/>
      <w:lvlText w:val="o"/>
      <w:lvlJc w:val="left"/>
      <w:pPr>
        <w:ind w:left="6328" w:hanging="360"/>
      </w:pPr>
      <w:rPr>
        <w:rFonts w:ascii="Courier New" w:hAnsi="Courier New" w:cs="Courier New" w:hint="default"/>
      </w:rPr>
    </w:lvl>
    <w:lvl w:ilvl="8" w:tplc="0C0A0005">
      <w:start w:val="1"/>
      <w:numFmt w:val="bullet"/>
      <w:lvlText w:val=""/>
      <w:lvlJc w:val="left"/>
      <w:pPr>
        <w:ind w:left="7048" w:hanging="360"/>
      </w:pPr>
      <w:rPr>
        <w:rFonts w:ascii="Wingdings" w:hAnsi="Wingdings" w:cs="Wingdings" w:hint="default"/>
      </w:rPr>
    </w:lvl>
  </w:abstractNum>
  <w:abstractNum w:abstractNumId="1">
    <w:nsid w:val="054E200B"/>
    <w:multiLevelType w:val="hybridMultilevel"/>
    <w:tmpl w:val="E0EAEB38"/>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
    <w:nsid w:val="096F05B1"/>
    <w:multiLevelType w:val="hybridMultilevel"/>
    <w:tmpl w:val="262E2D76"/>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0D9040D"/>
    <w:multiLevelType w:val="hybridMultilevel"/>
    <w:tmpl w:val="3D705E60"/>
    <w:lvl w:ilvl="0" w:tplc="70A85B50">
      <w:start w:val="1"/>
      <w:numFmt w:val="bullet"/>
      <w:lvlText w:val=""/>
      <w:lvlJc w:val="left"/>
      <w:pPr>
        <w:tabs>
          <w:tab w:val="num" w:pos="397"/>
        </w:tabs>
        <w:ind w:left="397" w:hanging="397"/>
      </w:pPr>
      <w:rPr>
        <w:rFonts w:ascii="Wingdings" w:hAnsi="Wingdings" w:cs="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4">
    <w:nsid w:val="111B5F0A"/>
    <w:multiLevelType w:val="hybridMultilevel"/>
    <w:tmpl w:val="7504A830"/>
    <w:lvl w:ilvl="0" w:tplc="53EACFB8">
      <w:numFmt w:val="bullet"/>
      <w:lvlText w:val="-"/>
      <w:lvlJc w:val="left"/>
      <w:pPr>
        <w:tabs>
          <w:tab w:val="num" w:pos="720"/>
        </w:tabs>
        <w:ind w:left="720" w:hanging="360"/>
      </w:pPr>
      <w:rPr>
        <w:rFonts w:ascii="Arial" w:eastAsia="Times New Roman" w:hAnsi="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15BE48FC"/>
    <w:multiLevelType w:val="hybridMultilevel"/>
    <w:tmpl w:val="7E8C2060"/>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6">
    <w:nsid w:val="16851DF6"/>
    <w:multiLevelType w:val="hybridMultilevel"/>
    <w:tmpl w:val="C83056B0"/>
    <w:lvl w:ilvl="0" w:tplc="0EC4D592">
      <w:start w:val="1"/>
      <w:numFmt w:val="upperLetter"/>
      <w:lvlText w:val="%1."/>
      <w:lvlJc w:val="left"/>
      <w:pPr>
        <w:ind w:left="1620" w:hanging="12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
    <w:nsid w:val="19325917"/>
    <w:multiLevelType w:val="hybridMultilevel"/>
    <w:tmpl w:val="3A542716"/>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8">
    <w:nsid w:val="20911FF9"/>
    <w:multiLevelType w:val="hybridMultilevel"/>
    <w:tmpl w:val="9A8A16A2"/>
    <w:lvl w:ilvl="0" w:tplc="0C0A000F">
      <w:start w:val="1"/>
      <w:numFmt w:val="decimal"/>
      <w:lvlText w:val="%1."/>
      <w:lvlJc w:val="left"/>
      <w:pPr>
        <w:tabs>
          <w:tab w:val="num" w:pos="720"/>
        </w:tabs>
        <w:ind w:left="720" w:hanging="360"/>
      </w:pPr>
      <w:rPr>
        <w:rFont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9">
    <w:nsid w:val="23A82FE6"/>
    <w:multiLevelType w:val="hybridMultilevel"/>
    <w:tmpl w:val="18A4AF40"/>
    <w:lvl w:ilvl="0" w:tplc="5582EF96">
      <w:start w:val="1"/>
      <w:numFmt w:val="decimal"/>
      <w:lvlText w:val="%1."/>
      <w:lvlJc w:val="left"/>
      <w:pPr>
        <w:tabs>
          <w:tab w:val="num" w:pos="720"/>
        </w:tabs>
        <w:ind w:left="720" w:hanging="360"/>
      </w:pPr>
      <w:rPr>
        <w:b/>
        <w:bCs/>
      </w:rPr>
    </w:lvl>
    <w:lvl w:ilvl="1" w:tplc="0C0A000B">
      <w:start w:val="1"/>
      <w:numFmt w:val="bullet"/>
      <w:lvlText w:val=""/>
      <w:lvlJc w:val="left"/>
      <w:pPr>
        <w:tabs>
          <w:tab w:val="num" w:pos="1440"/>
        </w:tabs>
        <w:ind w:left="1440" w:hanging="360"/>
      </w:pPr>
      <w:rPr>
        <w:rFonts w:ascii="Wingdings" w:hAnsi="Wingdings" w:cs="Wingdings" w:hint="default"/>
        <w:b/>
        <w:bCs/>
      </w:rPr>
    </w:lvl>
    <w:lvl w:ilvl="2" w:tplc="0C0A0001">
      <w:start w:val="1"/>
      <w:numFmt w:val="bullet"/>
      <w:lvlText w:val=""/>
      <w:lvlJc w:val="left"/>
      <w:pPr>
        <w:tabs>
          <w:tab w:val="num" w:pos="2340"/>
        </w:tabs>
        <w:ind w:left="2340" w:hanging="360"/>
      </w:pPr>
      <w:rPr>
        <w:rFonts w:ascii="Symbol" w:hAnsi="Symbol" w:cs="Symbol" w:hint="default"/>
        <w:b/>
        <w:bCs/>
      </w:r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0">
    <w:nsid w:val="276D4BF0"/>
    <w:multiLevelType w:val="hybridMultilevel"/>
    <w:tmpl w:val="CC7A0722"/>
    <w:lvl w:ilvl="0" w:tplc="53EACFB8">
      <w:numFmt w:val="bullet"/>
      <w:lvlText w:val="-"/>
      <w:lvlJc w:val="left"/>
      <w:pPr>
        <w:tabs>
          <w:tab w:val="num" w:pos="720"/>
        </w:tabs>
        <w:ind w:left="720" w:hanging="360"/>
      </w:pPr>
      <w:rPr>
        <w:rFonts w:ascii="Arial" w:eastAsia="Times New Roman" w:hAnsi="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1">
    <w:nsid w:val="2771645A"/>
    <w:multiLevelType w:val="hybridMultilevel"/>
    <w:tmpl w:val="5896FAA2"/>
    <w:lvl w:ilvl="0" w:tplc="3000C702">
      <w:start w:val="1"/>
      <w:numFmt w:val="bullet"/>
      <w:lvlText w:val=""/>
      <w:lvlPicBulletId w:val="0"/>
      <w:lvlJc w:val="left"/>
      <w:pPr>
        <w:tabs>
          <w:tab w:val="num" w:pos="720"/>
        </w:tabs>
        <w:ind w:left="720" w:hanging="360"/>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2">
    <w:nsid w:val="28FE4C08"/>
    <w:multiLevelType w:val="hybridMultilevel"/>
    <w:tmpl w:val="4A8EC162"/>
    <w:lvl w:ilvl="0" w:tplc="0C0A0001">
      <w:start w:val="1"/>
      <w:numFmt w:val="bullet"/>
      <w:lvlText w:val=""/>
      <w:lvlJc w:val="left"/>
      <w:pPr>
        <w:ind w:left="1080" w:hanging="360"/>
      </w:pPr>
      <w:rPr>
        <w:rFonts w:ascii="Symbol" w:hAnsi="Symbol" w:cs="Symbol" w:hint="default"/>
      </w:rPr>
    </w:lvl>
    <w:lvl w:ilvl="1" w:tplc="0C0A0003">
      <w:start w:val="1"/>
      <w:numFmt w:val="bullet"/>
      <w:lvlText w:val="o"/>
      <w:lvlJc w:val="left"/>
      <w:pPr>
        <w:ind w:left="1800" w:hanging="360"/>
      </w:pPr>
      <w:rPr>
        <w:rFonts w:ascii="Courier New" w:hAnsi="Courier New" w:cs="Courier New" w:hint="default"/>
      </w:rPr>
    </w:lvl>
    <w:lvl w:ilvl="2" w:tplc="0C0A0005">
      <w:start w:val="1"/>
      <w:numFmt w:val="bullet"/>
      <w:lvlText w:val=""/>
      <w:lvlJc w:val="left"/>
      <w:pPr>
        <w:ind w:left="2520" w:hanging="360"/>
      </w:pPr>
      <w:rPr>
        <w:rFonts w:ascii="Wingdings" w:hAnsi="Wingdings" w:cs="Wingdings" w:hint="default"/>
      </w:rPr>
    </w:lvl>
    <w:lvl w:ilvl="3" w:tplc="0C0A0001">
      <w:start w:val="1"/>
      <w:numFmt w:val="bullet"/>
      <w:lvlText w:val=""/>
      <w:lvlJc w:val="left"/>
      <w:pPr>
        <w:ind w:left="3240" w:hanging="360"/>
      </w:pPr>
      <w:rPr>
        <w:rFonts w:ascii="Symbol" w:hAnsi="Symbol" w:cs="Symbol" w:hint="default"/>
      </w:rPr>
    </w:lvl>
    <w:lvl w:ilvl="4" w:tplc="0C0A0003">
      <w:start w:val="1"/>
      <w:numFmt w:val="bullet"/>
      <w:lvlText w:val="o"/>
      <w:lvlJc w:val="left"/>
      <w:pPr>
        <w:ind w:left="3960" w:hanging="360"/>
      </w:pPr>
      <w:rPr>
        <w:rFonts w:ascii="Courier New" w:hAnsi="Courier New" w:cs="Courier New" w:hint="default"/>
      </w:rPr>
    </w:lvl>
    <w:lvl w:ilvl="5" w:tplc="0C0A0005">
      <w:start w:val="1"/>
      <w:numFmt w:val="bullet"/>
      <w:lvlText w:val=""/>
      <w:lvlJc w:val="left"/>
      <w:pPr>
        <w:ind w:left="4680" w:hanging="360"/>
      </w:pPr>
      <w:rPr>
        <w:rFonts w:ascii="Wingdings" w:hAnsi="Wingdings" w:cs="Wingdings" w:hint="default"/>
      </w:rPr>
    </w:lvl>
    <w:lvl w:ilvl="6" w:tplc="0C0A0001">
      <w:start w:val="1"/>
      <w:numFmt w:val="bullet"/>
      <w:lvlText w:val=""/>
      <w:lvlJc w:val="left"/>
      <w:pPr>
        <w:ind w:left="5400" w:hanging="360"/>
      </w:pPr>
      <w:rPr>
        <w:rFonts w:ascii="Symbol" w:hAnsi="Symbol" w:cs="Symbol" w:hint="default"/>
      </w:rPr>
    </w:lvl>
    <w:lvl w:ilvl="7" w:tplc="0C0A0003">
      <w:start w:val="1"/>
      <w:numFmt w:val="bullet"/>
      <w:lvlText w:val="o"/>
      <w:lvlJc w:val="left"/>
      <w:pPr>
        <w:ind w:left="6120" w:hanging="360"/>
      </w:pPr>
      <w:rPr>
        <w:rFonts w:ascii="Courier New" w:hAnsi="Courier New" w:cs="Courier New" w:hint="default"/>
      </w:rPr>
    </w:lvl>
    <w:lvl w:ilvl="8" w:tplc="0C0A0005">
      <w:start w:val="1"/>
      <w:numFmt w:val="bullet"/>
      <w:lvlText w:val=""/>
      <w:lvlJc w:val="left"/>
      <w:pPr>
        <w:ind w:left="6840" w:hanging="360"/>
      </w:pPr>
      <w:rPr>
        <w:rFonts w:ascii="Wingdings" w:hAnsi="Wingdings" w:cs="Wingdings" w:hint="default"/>
      </w:rPr>
    </w:lvl>
  </w:abstractNum>
  <w:abstractNum w:abstractNumId="13">
    <w:nsid w:val="2A7A453A"/>
    <w:multiLevelType w:val="hybridMultilevel"/>
    <w:tmpl w:val="E822E060"/>
    <w:lvl w:ilvl="0" w:tplc="53EACFB8">
      <w:numFmt w:val="bullet"/>
      <w:lvlText w:val="-"/>
      <w:lvlJc w:val="left"/>
      <w:pPr>
        <w:tabs>
          <w:tab w:val="num" w:pos="720"/>
        </w:tabs>
        <w:ind w:left="720" w:hanging="360"/>
      </w:pPr>
      <w:rPr>
        <w:rFonts w:ascii="Arial" w:eastAsia="Times New Roman" w:hAnsi="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4">
    <w:nsid w:val="2EB33973"/>
    <w:multiLevelType w:val="hybridMultilevel"/>
    <w:tmpl w:val="59B4A23E"/>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301B3510"/>
    <w:multiLevelType w:val="hybridMultilevel"/>
    <w:tmpl w:val="87CE59AE"/>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6">
    <w:nsid w:val="343C311D"/>
    <w:multiLevelType w:val="hybridMultilevel"/>
    <w:tmpl w:val="02003844"/>
    <w:lvl w:ilvl="0" w:tplc="0164BD2A">
      <w:start w:val="1"/>
      <w:numFmt w:val="decimal"/>
      <w:lvlText w:val="%1."/>
      <w:lvlJc w:val="left"/>
      <w:pPr>
        <w:tabs>
          <w:tab w:val="num" w:pos="720"/>
        </w:tabs>
        <w:ind w:left="720" w:hanging="360"/>
      </w:pPr>
      <w:rPr>
        <w:b w:val="0"/>
        <w:bCs w:val="0"/>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7">
    <w:nsid w:val="36465006"/>
    <w:multiLevelType w:val="hybridMultilevel"/>
    <w:tmpl w:val="535EA19A"/>
    <w:lvl w:ilvl="0" w:tplc="0C0A000B">
      <w:start w:val="1"/>
      <w:numFmt w:val="bullet"/>
      <w:lvlText w:val=""/>
      <w:lvlJc w:val="left"/>
      <w:pPr>
        <w:ind w:left="720" w:hanging="360"/>
      </w:pPr>
      <w:rPr>
        <w:rFonts w:ascii="Wingdings" w:hAnsi="Wingdings" w:cs="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8">
    <w:nsid w:val="37EA3C5F"/>
    <w:multiLevelType w:val="hybridMultilevel"/>
    <w:tmpl w:val="8314349A"/>
    <w:lvl w:ilvl="0" w:tplc="0C0A0005">
      <w:start w:val="1"/>
      <w:numFmt w:val="bullet"/>
      <w:lvlText w:val=""/>
      <w:lvlJc w:val="left"/>
      <w:pPr>
        <w:tabs>
          <w:tab w:val="num" w:pos="720"/>
        </w:tabs>
        <w:ind w:left="720" w:hanging="360"/>
      </w:pPr>
      <w:rPr>
        <w:rFonts w:ascii="Wingdings" w:hAnsi="Wingdings" w:cs="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9">
    <w:nsid w:val="388C0DFE"/>
    <w:multiLevelType w:val="hybridMultilevel"/>
    <w:tmpl w:val="EE46A966"/>
    <w:lvl w:ilvl="0" w:tplc="70A85B50">
      <w:start w:val="1"/>
      <w:numFmt w:val="bullet"/>
      <w:lvlText w:val=""/>
      <w:lvlJc w:val="left"/>
      <w:pPr>
        <w:tabs>
          <w:tab w:val="num" w:pos="397"/>
        </w:tabs>
        <w:ind w:left="397" w:hanging="397"/>
      </w:pPr>
      <w:rPr>
        <w:rFonts w:ascii="Wingdings" w:hAnsi="Wingdings" w:cs="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20">
    <w:nsid w:val="38B93F18"/>
    <w:multiLevelType w:val="hybridMultilevel"/>
    <w:tmpl w:val="9BA8F61E"/>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1">
    <w:nsid w:val="38DA487F"/>
    <w:multiLevelType w:val="hybridMultilevel"/>
    <w:tmpl w:val="07DAA198"/>
    <w:lvl w:ilvl="0" w:tplc="0268CBF8">
      <w:start w:val="1"/>
      <w:numFmt w:val="bullet"/>
      <w:lvlText w:val=""/>
      <w:lvlJc w:val="left"/>
      <w:pPr>
        <w:tabs>
          <w:tab w:val="num" w:pos="928"/>
        </w:tabs>
        <w:ind w:left="928" w:hanging="360"/>
      </w:pPr>
      <w:rPr>
        <w:rFonts w:ascii="Wingdings" w:hAnsi="Wingdings" w:cs="Wingdings" w:hint="default"/>
        <w:sz w:val="24"/>
        <w:szCs w:val="24"/>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2">
    <w:nsid w:val="3A26073D"/>
    <w:multiLevelType w:val="hybridMultilevel"/>
    <w:tmpl w:val="EA6CECE8"/>
    <w:lvl w:ilvl="0" w:tplc="E4CC004E">
      <w:start w:val="1"/>
      <w:numFmt w:val="decimal"/>
      <w:lvlText w:val="%1."/>
      <w:lvlJc w:val="left"/>
      <w:pPr>
        <w:ind w:left="420" w:hanging="360"/>
      </w:pPr>
      <w:rPr>
        <w:rFonts w:hint="default"/>
        <w:color w:val="auto"/>
      </w:rPr>
    </w:lvl>
    <w:lvl w:ilvl="1" w:tplc="0C0A0019">
      <w:start w:val="1"/>
      <w:numFmt w:val="lowerLetter"/>
      <w:lvlText w:val="%2."/>
      <w:lvlJc w:val="left"/>
      <w:pPr>
        <w:ind w:left="1140" w:hanging="360"/>
      </w:pPr>
    </w:lvl>
    <w:lvl w:ilvl="2" w:tplc="0C0A001B">
      <w:start w:val="1"/>
      <w:numFmt w:val="lowerRoman"/>
      <w:lvlText w:val="%3."/>
      <w:lvlJc w:val="right"/>
      <w:pPr>
        <w:ind w:left="1860" w:hanging="180"/>
      </w:pPr>
    </w:lvl>
    <w:lvl w:ilvl="3" w:tplc="0C0A000F">
      <w:start w:val="1"/>
      <w:numFmt w:val="decimal"/>
      <w:lvlText w:val="%4."/>
      <w:lvlJc w:val="left"/>
      <w:pPr>
        <w:ind w:left="2580" w:hanging="360"/>
      </w:pPr>
    </w:lvl>
    <w:lvl w:ilvl="4" w:tplc="0C0A0019">
      <w:start w:val="1"/>
      <w:numFmt w:val="lowerLetter"/>
      <w:lvlText w:val="%5."/>
      <w:lvlJc w:val="left"/>
      <w:pPr>
        <w:ind w:left="3300" w:hanging="360"/>
      </w:pPr>
    </w:lvl>
    <w:lvl w:ilvl="5" w:tplc="0C0A001B">
      <w:start w:val="1"/>
      <w:numFmt w:val="lowerRoman"/>
      <w:lvlText w:val="%6."/>
      <w:lvlJc w:val="right"/>
      <w:pPr>
        <w:ind w:left="4020" w:hanging="180"/>
      </w:pPr>
    </w:lvl>
    <w:lvl w:ilvl="6" w:tplc="0C0A000F">
      <w:start w:val="1"/>
      <w:numFmt w:val="decimal"/>
      <w:lvlText w:val="%7."/>
      <w:lvlJc w:val="left"/>
      <w:pPr>
        <w:ind w:left="4740" w:hanging="360"/>
      </w:pPr>
    </w:lvl>
    <w:lvl w:ilvl="7" w:tplc="0C0A0019">
      <w:start w:val="1"/>
      <w:numFmt w:val="lowerLetter"/>
      <w:lvlText w:val="%8."/>
      <w:lvlJc w:val="left"/>
      <w:pPr>
        <w:ind w:left="5460" w:hanging="360"/>
      </w:pPr>
    </w:lvl>
    <w:lvl w:ilvl="8" w:tplc="0C0A001B">
      <w:start w:val="1"/>
      <w:numFmt w:val="lowerRoman"/>
      <w:lvlText w:val="%9."/>
      <w:lvlJc w:val="right"/>
      <w:pPr>
        <w:ind w:left="6180" w:hanging="180"/>
      </w:pPr>
    </w:lvl>
  </w:abstractNum>
  <w:abstractNum w:abstractNumId="23">
    <w:nsid w:val="3DED6D18"/>
    <w:multiLevelType w:val="hybridMultilevel"/>
    <w:tmpl w:val="06FC6C9E"/>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4">
    <w:nsid w:val="3F3647D4"/>
    <w:multiLevelType w:val="hybridMultilevel"/>
    <w:tmpl w:val="86609EF2"/>
    <w:lvl w:ilvl="0" w:tplc="53EACFB8">
      <w:numFmt w:val="bullet"/>
      <w:lvlText w:val="-"/>
      <w:lvlJc w:val="left"/>
      <w:pPr>
        <w:tabs>
          <w:tab w:val="num" w:pos="720"/>
        </w:tabs>
        <w:ind w:left="720" w:hanging="360"/>
      </w:pPr>
      <w:rPr>
        <w:rFonts w:ascii="Arial" w:eastAsia="Times New Roman" w:hAnsi="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25">
    <w:nsid w:val="3FFA2714"/>
    <w:multiLevelType w:val="hybridMultilevel"/>
    <w:tmpl w:val="C29EBE34"/>
    <w:lvl w:ilvl="0" w:tplc="53EACFB8">
      <w:numFmt w:val="bullet"/>
      <w:lvlText w:val="-"/>
      <w:lvlJc w:val="left"/>
      <w:pPr>
        <w:tabs>
          <w:tab w:val="num" w:pos="720"/>
        </w:tabs>
        <w:ind w:left="720" w:hanging="360"/>
      </w:pPr>
      <w:rPr>
        <w:rFonts w:ascii="Arial" w:eastAsia="Times New Roman" w:hAnsi="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26">
    <w:nsid w:val="424923BB"/>
    <w:multiLevelType w:val="hybridMultilevel"/>
    <w:tmpl w:val="E4F67824"/>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7">
    <w:nsid w:val="46126874"/>
    <w:multiLevelType w:val="hybridMultilevel"/>
    <w:tmpl w:val="09A8DD54"/>
    <w:lvl w:ilvl="0" w:tplc="3000C702">
      <w:start w:val="1"/>
      <w:numFmt w:val="bullet"/>
      <w:lvlText w:val=""/>
      <w:lvlPicBulletId w:val="0"/>
      <w:lvlJc w:val="left"/>
      <w:pPr>
        <w:tabs>
          <w:tab w:val="num" w:pos="720"/>
        </w:tabs>
        <w:ind w:left="720" w:hanging="360"/>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28">
    <w:nsid w:val="476E7E98"/>
    <w:multiLevelType w:val="hybridMultilevel"/>
    <w:tmpl w:val="39CA4882"/>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nsid w:val="4C6337B4"/>
    <w:multiLevelType w:val="hybridMultilevel"/>
    <w:tmpl w:val="0AF269C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30">
    <w:nsid w:val="4F966A5A"/>
    <w:multiLevelType w:val="hybridMultilevel"/>
    <w:tmpl w:val="7C2059A2"/>
    <w:lvl w:ilvl="0" w:tplc="3000C702">
      <w:start w:val="1"/>
      <w:numFmt w:val="bullet"/>
      <w:lvlText w:val=""/>
      <w:lvlPicBulletId w:val="0"/>
      <w:lvlJc w:val="left"/>
      <w:pPr>
        <w:tabs>
          <w:tab w:val="num" w:pos="720"/>
        </w:tabs>
        <w:ind w:left="720" w:hanging="360"/>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31">
    <w:nsid w:val="51666A7B"/>
    <w:multiLevelType w:val="hybridMultilevel"/>
    <w:tmpl w:val="074AE9C2"/>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32">
    <w:nsid w:val="51D347E8"/>
    <w:multiLevelType w:val="hybridMultilevel"/>
    <w:tmpl w:val="99A48CC8"/>
    <w:lvl w:ilvl="0" w:tplc="0C0A000F">
      <w:start w:val="1"/>
      <w:numFmt w:val="decimal"/>
      <w:lvlText w:val="%1."/>
      <w:lvlJc w:val="left"/>
      <w:pPr>
        <w:tabs>
          <w:tab w:val="num" w:pos="720"/>
        </w:tabs>
        <w:ind w:left="720" w:hanging="360"/>
      </w:pPr>
      <w:rPr>
        <w:rFonts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33">
    <w:nsid w:val="534E230D"/>
    <w:multiLevelType w:val="hybridMultilevel"/>
    <w:tmpl w:val="B238A43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4">
    <w:nsid w:val="558C27FD"/>
    <w:multiLevelType w:val="hybridMultilevel"/>
    <w:tmpl w:val="27E02104"/>
    <w:lvl w:ilvl="0" w:tplc="0C0A000B">
      <w:start w:val="1"/>
      <w:numFmt w:val="bullet"/>
      <w:lvlText w:val=""/>
      <w:lvlJc w:val="left"/>
      <w:pPr>
        <w:tabs>
          <w:tab w:val="num" w:pos="1080"/>
        </w:tabs>
        <w:ind w:left="1080" w:hanging="360"/>
      </w:pPr>
      <w:rPr>
        <w:rFonts w:ascii="Wingdings" w:hAnsi="Wingdings" w:cs="Wingdings"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35">
    <w:nsid w:val="55F016EE"/>
    <w:multiLevelType w:val="hybridMultilevel"/>
    <w:tmpl w:val="B07C33DC"/>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36">
    <w:nsid w:val="56124BA3"/>
    <w:multiLevelType w:val="singleLevel"/>
    <w:tmpl w:val="13223DD0"/>
    <w:lvl w:ilvl="0">
      <w:start w:val="1"/>
      <w:numFmt w:val="lowerLetter"/>
      <w:lvlText w:val="%1)"/>
      <w:legacy w:legacy="1" w:legacySpace="0" w:legacyIndent="283"/>
      <w:lvlJc w:val="left"/>
      <w:pPr>
        <w:ind w:left="643" w:hanging="283"/>
      </w:pPr>
    </w:lvl>
  </w:abstractNum>
  <w:abstractNum w:abstractNumId="37">
    <w:nsid w:val="56E02943"/>
    <w:multiLevelType w:val="hybridMultilevel"/>
    <w:tmpl w:val="68D2AEE6"/>
    <w:lvl w:ilvl="0" w:tplc="0C0A000B">
      <w:start w:val="1"/>
      <w:numFmt w:val="bullet"/>
      <w:lvlText w:val=""/>
      <w:lvlJc w:val="left"/>
      <w:pPr>
        <w:tabs>
          <w:tab w:val="num" w:pos="1266"/>
        </w:tabs>
        <w:ind w:left="1266" w:hanging="360"/>
      </w:pPr>
      <w:rPr>
        <w:rFonts w:ascii="Wingdings" w:hAnsi="Wingdings" w:cs="Wingdings" w:hint="default"/>
      </w:rPr>
    </w:lvl>
    <w:lvl w:ilvl="1" w:tplc="0C0A0001">
      <w:start w:val="1"/>
      <w:numFmt w:val="bullet"/>
      <w:lvlText w:val=""/>
      <w:lvlJc w:val="left"/>
      <w:pPr>
        <w:tabs>
          <w:tab w:val="num" w:pos="1986"/>
        </w:tabs>
        <w:ind w:left="1986" w:hanging="360"/>
      </w:pPr>
      <w:rPr>
        <w:rFonts w:ascii="Symbol" w:hAnsi="Symbol" w:cs="Symbol" w:hint="default"/>
      </w:rPr>
    </w:lvl>
    <w:lvl w:ilvl="2" w:tplc="0C0A000B">
      <w:start w:val="1"/>
      <w:numFmt w:val="bullet"/>
      <w:lvlText w:val=""/>
      <w:lvlJc w:val="left"/>
      <w:pPr>
        <w:tabs>
          <w:tab w:val="num" w:pos="2706"/>
        </w:tabs>
        <w:ind w:left="2706" w:hanging="360"/>
      </w:pPr>
      <w:rPr>
        <w:rFonts w:ascii="Wingdings" w:hAnsi="Wingdings" w:cs="Wingdings" w:hint="default"/>
      </w:rPr>
    </w:lvl>
    <w:lvl w:ilvl="3" w:tplc="0C0A0001">
      <w:start w:val="1"/>
      <w:numFmt w:val="bullet"/>
      <w:lvlText w:val=""/>
      <w:lvlJc w:val="left"/>
      <w:pPr>
        <w:tabs>
          <w:tab w:val="num" w:pos="3426"/>
        </w:tabs>
        <w:ind w:left="3426" w:hanging="360"/>
      </w:pPr>
      <w:rPr>
        <w:rFonts w:ascii="Symbol" w:hAnsi="Symbol" w:cs="Symbol" w:hint="default"/>
      </w:rPr>
    </w:lvl>
    <w:lvl w:ilvl="4" w:tplc="0C0A0003">
      <w:start w:val="1"/>
      <w:numFmt w:val="bullet"/>
      <w:lvlText w:val="o"/>
      <w:lvlJc w:val="left"/>
      <w:pPr>
        <w:tabs>
          <w:tab w:val="num" w:pos="4146"/>
        </w:tabs>
        <w:ind w:left="4146" w:hanging="360"/>
      </w:pPr>
      <w:rPr>
        <w:rFonts w:ascii="Courier New" w:hAnsi="Courier New" w:cs="Courier New" w:hint="default"/>
      </w:rPr>
    </w:lvl>
    <w:lvl w:ilvl="5" w:tplc="0C0A0005">
      <w:start w:val="1"/>
      <w:numFmt w:val="bullet"/>
      <w:lvlText w:val=""/>
      <w:lvlJc w:val="left"/>
      <w:pPr>
        <w:tabs>
          <w:tab w:val="num" w:pos="4866"/>
        </w:tabs>
        <w:ind w:left="4866" w:hanging="360"/>
      </w:pPr>
      <w:rPr>
        <w:rFonts w:ascii="Wingdings" w:hAnsi="Wingdings" w:cs="Wingdings" w:hint="default"/>
      </w:rPr>
    </w:lvl>
    <w:lvl w:ilvl="6" w:tplc="0C0A0001">
      <w:start w:val="1"/>
      <w:numFmt w:val="bullet"/>
      <w:lvlText w:val=""/>
      <w:lvlJc w:val="left"/>
      <w:pPr>
        <w:tabs>
          <w:tab w:val="num" w:pos="5586"/>
        </w:tabs>
        <w:ind w:left="5586" w:hanging="360"/>
      </w:pPr>
      <w:rPr>
        <w:rFonts w:ascii="Symbol" w:hAnsi="Symbol" w:cs="Symbol" w:hint="default"/>
      </w:rPr>
    </w:lvl>
    <w:lvl w:ilvl="7" w:tplc="0C0A0003">
      <w:start w:val="1"/>
      <w:numFmt w:val="bullet"/>
      <w:lvlText w:val="o"/>
      <w:lvlJc w:val="left"/>
      <w:pPr>
        <w:tabs>
          <w:tab w:val="num" w:pos="6306"/>
        </w:tabs>
        <w:ind w:left="6306" w:hanging="360"/>
      </w:pPr>
      <w:rPr>
        <w:rFonts w:ascii="Courier New" w:hAnsi="Courier New" w:cs="Courier New" w:hint="default"/>
      </w:rPr>
    </w:lvl>
    <w:lvl w:ilvl="8" w:tplc="0C0A0005">
      <w:start w:val="1"/>
      <w:numFmt w:val="bullet"/>
      <w:lvlText w:val=""/>
      <w:lvlJc w:val="left"/>
      <w:pPr>
        <w:tabs>
          <w:tab w:val="num" w:pos="7026"/>
        </w:tabs>
        <w:ind w:left="7026" w:hanging="360"/>
      </w:pPr>
      <w:rPr>
        <w:rFonts w:ascii="Wingdings" w:hAnsi="Wingdings" w:cs="Wingdings" w:hint="default"/>
      </w:rPr>
    </w:lvl>
  </w:abstractNum>
  <w:abstractNum w:abstractNumId="38">
    <w:nsid w:val="56F67377"/>
    <w:multiLevelType w:val="hybridMultilevel"/>
    <w:tmpl w:val="E5ACA6AE"/>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39">
    <w:nsid w:val="571A4991"/>
    <w:multiLevelType w:val="hybridMultilevel"/>
    <w:tmpl w:val="1E04BEE6"/>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40">
    <w:nsid w:val="5B644F67"/>
    <w:multiLevelType w:val="hybridMultilevel"/>
    <w:tmpl w:val="99F84F7A"/>
    <w:lvl w:ilvl="0" w:tplc="CC626686">
      <w:start w:val="1"/>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1">
    <w:nsid w:val="5B6A33CD"/>
    <w:multiLevelType w:val="hybridMultilevel"/>
    <w:tmpl w:val="A3EAF720"/>
    <w:lvl w:ilvl="0" w:tplc="0268CBF8">
      <w:start w:val="1"/>
      <w:numFmt w:val="bullet"/>
      <w:lvlText w:val=""/>
      <w:lvlJc w:val="left"/>
      <w:pPr>
        <w:tabs>
          <w:tab w:val="num" w:pos="928"/>
        </w:tabs>
        <w:ind w:left="928" w:hanging="360"/>
      </w:pPr>
      <w:rPr>
        <w:rFonts w:ascii="Wingdings" w:hAnsi="Wingdings" w:cs="Wingdings" w:hint="default"/>
      </w:rPr>
    </w:lvl>
    <w:lvl w:ilvl="1" w:tplc="0C0A0001">
      <w:start w:val="1"/>
      <w:numFmt w:val="bullet"/>
      <w:lvlText w:val=""/>
      <w:lvlJc w:val="left"/>
      <w:pPr>
        <w:tabs>
          <w:tab w:val="num" w:pos="1440"/>
        </w:tabs>
        <w:ind w:left="1440" w:hanging="360"/>
      </w:pPr>
      <w:rPr>
        <w:rFonts w:ascii="Symbol" w:hAnsi="Symbol" w:cs="Symbol" w:hint="default"/>
      </w:rPr>
    </w:lvl>
    <w:lvl w:ilvl="2" w:tplc="080A001B">
      <w:start w:val="1"/>
      <w:numFmt w:val="lowerRoman"/>
      <w:lvlText w:val="%3."/>
      <w:lvlJc w:val="right"/>
      <w:pPr>
        <w:tabs>
          <w:tab w:val="num" w:pos="2160"/>
        </w:tabs>
        <w:ind w:left="2160" w:hanging="180"/>
      </w:pPr>
    </w:lvl>
    <w:lvl w:ilvl="3" w:tplc="080A000F">
      <w:start w:val="1"/>
      <w:numFmt w:val="decimal"/>
      <w:lvlText w:val="%4."/>
      <w:lvlJc w:val="left"/>
      <w:pPr>
        <w:tabs>
          <w:tab w:val="num" w:pos="2880"/>
        </w:tabs>
        <w:ind w:left="2880" w:hanging="360"/>
      </w:pPr>
    </w:lvl>
    <w:lvl w:ilvl="4" w:tplc="080A0019">
      <w:start w:val="1"/>
      <w:numFmt w:val="lowerLetter"/>
      <w:lvlText w:val="%5."/>
      <w:lvlJc w:val="left"/>
      <w:pPr>
        <w:tabs>
          <w:tab w:val="num" w:pos="3600"/>
        </w:tabs>
        <w:ind w:left="3600" w:hanging="360"/>
      </w:pPr>
    </w:lvl>
    <w:lvl w:ilvl="5" w:tplc="080A001B">
      <w:start w:val="1"/>
      <w:numFmt w:val="lowerRoman"/>
      <w:lvlText w:val="%6."/>
      <w:lvlJc w:val="right"/>
      <w:pPr>
        <w:tabs>
          <w:tab w:val="num" w:pos="4320"/>
        </w:tabs>
        <w:ind w:left="4320" w:hanging="180"/>
      </w:pPr>
    </w:lvl>
    <w:lvl w:ilvl="6" w:tplc="080A000F">
      <w:start w:val="1"/>
      <w:numFmt w:val="decimal"/>
      <w:lvlText w:val="%7."/>
      <w:lvlJc w:val="left"/>
      <w:pPr>
        <w:tabs>
          <w:tab w:val="num" w:pos="5040"/>
        </w:tabs>
        <w:ind w:left="5040" w:hanging="360"/>
      </w:pPr>
    </w:lvl>
    <w:lvl w:ilvl="7" w:tplc="080A0019">
      <w:start w:val="1"/>
      <w:numFmt w:val="lowerLetter"/>
      <w:lvlText w:val="%8."/>
      <w:lvlJc w:val="left"/>
      <w:pPr>
        <w:tabs>
          <w:tab w:val="num" w:pos="5760"/>
        </w:tabs>
        <w:ind w:left="5760" w:hanging="360"/>
      </w:pPr>
    </w:lvl>
    <w:lvl w:ilvl="8" w:tplc="080A001B">
      <w:start w:val="1"/>
      <w:numFmt w:val="lowerRoman"/>
      <w:lvlText w:val="%9."/>
      <w:lvlJc w:val="right"/>
      <w:pPr>
        <w:tabs>
          <w:tab w:val="num" w:pos="6480"/>
        </w:tabs>
        <w:ind w:left="6480" w:hanging="180"/>
      </w:pPr>
    </w:lvl>
  </w:abstractNum>
  <w:abstractNum w:abstractNumId="42">
    <w:nsid w:val="5BF20F27"/>
    <w:multiLevelType w:val="hybridMultilevel"/>
    <w:tmpl w:val="F1A4BDD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43">
    <w:nsid w:val="5E3A2671"/>
    <w:multiLevelType w:val="hybridMultilevel"/>
    <w:tmpl w:val="411A1578"/>
    <w:lvl w:ilvl="0" w:tplc="0C0A000F">
      <w:start w:val="1"/>
      <w:numFmt w:val="decimal"/>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44">
    <w:nsid w:val="62AA7160"/>
    <w:multiLevelType w:val="hybridMultilevel"/>
    <w:tmpl w:val="06787C80"/>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45">
    <w:nsid w:val="6522183A"/>
    <w:multiLevelType w:val="hybridMultilevel"/>
    <w:tmpl w:val="1B42FE92"/>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46">
    <w:nsid w:val="776110C3"/>
    <w:multiLevelType w:val="hybridMultilevel"/>
    <w:tmpl w:val="809EB82E"/>
    <w:lvl w:ilvl="0" w:tplc="0C0A0001">
      <w:start w:val="1"/>
      <w:numFmt w:val="bullet"/>
      <w:lvlText w:val=""/>
      <w:lvlJc w:val="left"/>
      <w:pPr>
        <w:ind w:left="1080" w:hanging="360"/>
      </w:pPr>
      <w:rPr>
        <w:rFonts w:ascii="Symbol" w:hAnsi="Symbol" w:cs="Symbol" w:hint="default"/>
      </w:rPr>
    </w:lvl>
    <w:lvl w:ilvl="1" w:tplc="0C0A0003">
      <w:start w:val="1"/>
      <w:numFmt w:val="bullet"/>
      <w:lvlText w:val="o"/>
      <w:lvlJc w:val="left"/>
      <w:pPr>
        <w:ind w:left="1800" w:hanging="360"/>
      </w:pPr>
      <w:rPr>
        <w:rFonts w:ascii="Courier New" w:hAnsi="Courier New" w:cs="Courier New" w:hint="default"/>
      </w:rPr>
    </w:lvl>
    <w:lvl w:ilvl="2" w:tplc="0C0A0005">
      <w:start w:val="1"/>
      <w:numFmt w:val="bullet"/>
      <w:lvlText w:val=""/>
      <w:lvlJc w:val="left"/>
      <w:pPr>
        <w:ind w:left="2520" w:hanging="360"/>
      </w:pPr>
      <w:rPr>
        <w:rFonts w:ascii="Wingdings" w:hAnsi="Wingdings" w:cs="Wingdings" w:hint="default"/>
      </w:rPr>
    </w:lvl>
    <w:lvl w:ilvl="3" w:tplc="0C0A0001">
      <w:start w:val="1"/>
      <w:numFmt w:val="bullet"/>
      <w:lvlText w:val=""/>
      <w:lvlJc w:val="left"/>
      <w:pPr>
        <w:ind w:left="3240" w:hanging="360"/>
      </w:pPr>
      <w:rPr>
        <w:rFonts w:ascii="Symbol" w:hAnsi="Symbol" w:cs="Symbol" w:hint="default"/>
      </w:rPr>
    </w:lvl>
    <w:lvl w:ilvl="4" w:tplc="0C0A0003">
      <w:start w:val="1"/>
      <w:numFmt w:val="bullet"/>
      <w:lvlText w:val="o"/>
      <w:lvlJc w:val="left"/>
      <w:pPr>
        <w:ind w:left="3960" w:hanging="360"/>
      </w:pPr>
      <w:rPr>
        <w:rFonts w:ascii="Courier New" w:hAnsi="Courier New" w:cs="Courier New" w:hint="default"/>
      </w:rPr>
    </w:lvl>
    <w:lvl w:ilvl="5" w:tplc="0C0A0005">
      <w:start w:val="1"/>
      <w:numFmt w:val="bullet"/>
      <w:lvlText w:val=""/>
      <w:lvlJc w:val="left"/>
      <w:pPr>
        <w:ind w:left="4680" w:hanging="360"/>
      </w:pPr>
      <w:rPr>
        <w:rFonts w:ascii="Wingdings" w:hAnsi="Wingdings" w:cs="Wingdings" w:hint="default"/>
      </w:rPr>
    </w:lvl>
    <w:lvl w:ilvl="6" w:tplc="0C0A0001">
      <w:start w:val="1"/>
      <w:numFmt w:val="bullet"/>
      <w:lvlText w:val=""/>
      <w:lvlJc w:val="left"/>
      <w:pPr>
        <w:ind w:left="5400" w:hanging="360"/>
      </w:pPr>
      <w:rPr>
        <w:rFonts w:ascii="Symbol" w:hAnsi="Symbol" w:cs="Symbol" w:hint="default"/>
      </w:rPr>
    </w:lvl>
    <w:lvl w:ilvl="7" w:tplc="0C0A0003">
      <w:start w:val="1"/>
      <w:numFmt w:val="bullet"/>
      <w:lvlText w:val="o"/>
      <w:lvlJc w:val="left"/>
      <w:pPr>
        <w:ind w:left="6120" w:hanging="360"/>
      </w:pPr>
      <w:rPr>
        <w:rFonts w:ascii="Courier New" w:hAnsi="Courier New" w:cs="Courier New" w:hint="default"/>
      </w:rPr>
    </w:lvl>
    <w:lvl w:ilvl="8" w:tplc="0C0A0005">
      <w:start w:val="1"/>
      <w:numFmt w:val="bullet"/>
      <w:lvlText w:val=""/>
      <w:lvlJc w:val="left"/>
      <w:pPr>
        <w:ind w:left="6840" w:hanging="360"/>
      </w:pPr>
      <w:rPr>
        <w:rFonts w:ascii="Wingdings" w:hAnsi="Wingdings" w:cs="Wingdings" w:hint="default"/>
      </w:rPr>
    </w:lvl>
  </w:abstractNum>
  <w:abstractNum w:abstractNumId="47">
    <w:nsid w:val="7A4E4FBD"/>
    <w:multiLevelType w:val="hybridMultilevel"/>
    <w:tmpl w:val="77AC9C50"/>
    <w:lvl w:ilvl="0" w:tplc="3000C702">
      <w:start w:val="1"/>
      <w:numFmt w:val="bullet"/>
      <w:lvlText w:val=""/>
      <w:lvlPicBulletId w:val="0"/>
      <w:lvlJc w:val="left"/>
      <w:pPr>
        <w:tabs>
          <w:tab w:val="num" w:pos="720"/>
        </w:tabs>
        <w:ind w:left="720" w:hanging="360"/>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48">
    <w:nsid w:val="7DAB5769"/>
    <w:multiLevelType w:val="hybridMultilevel"/>
    <w:tmpl w:val="5E8CA27E"/>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49">
    <w:nsid w:val="7EDB7422"/>
    <w:multiLevelType w:val="hybridMultilevel"/>
    <w:tmpl w:val="EAB492D8"/>
    <w:lvl w:ilvl="0" w:tplc="0C0A000F">
      <w:start w:val="1"/>
      <w:numFmt w:val="decimal"/>
      <w:lvlText w:val="%1."/>
      <w:lvlJc w:val="left"/>
      <w:pPr>
        <w:tabs>
          <w:tab w:val="num" w:pos="720"/>
        </w:tabs>
        <w:ind w:left="720" w:hanging="360"/>
      </w:pPr>
      <w:rPr>
        <w:rFonts w:hint="default"/>
      </w:rPr>
    </w:lvl>
    <w:lvl w:ilvl="1" w:tplc="0C0A000F">
      <w:start w:val="1"/>
      <w:numFmt w:val="decimal"/>
      <w:lvlText w:val="%2."/>
      <w:lvlJc w:val="left"/>
      <w:pPr>
        <w:tabs>
          <w:tab w:val="num" w:pos="1440"/>
        </w:tabs>
        <w:ind w:left="1440" w:hanging="360"/>
      </w:pPr>
      <w:rPr>
        <w:rFonts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num w:numId="1">
    <w:abstractNumId w:val="36"/>
  </w:num>
  <w:num w:numId="2">
    <w:abstractNumId w:val="43"/>
  </w:num>
  <w:num w:numId="3">
    <w:abstractNumId w:val="18"/>
  </w:num>
  <w:num w:numId="4">
    <w:abstractNumId w:val="34"/>
  </w:num>
  <w:num w:numId="5">
    <w:abstractNumId w:val="29"/>
  </w:num>
  <w:num w:numId="6">
    <w:abstractNumId w:val="9"/>
  </w:num>
  <w:num w:numId="7">
    <w:abstractNumId w:val="31"/>
  </w:num>
  <w:num w:numId="8">
    <w:abstractNumId w:val="37"/>
  </w:num>
  <w:num w:numId="9">
    <w:abstractNumId w:val="27"/>
  </w:num>
  <w:num w:numId="10">
    <w:abstractNumId w:val="32"/>
  </w:num>
  <w:num w:numId="11">
    <w:abstractNumId w:val="11"/>
  </w:num>
  <w:num w:numId="12">
    <w:abstractNumId w:val="30"/>
  </w:num>
  <w:num w:numId="13">
    <w:abstractNumId w:val="47"/>
  </w:num>
  <w:num w:numId="14">
    <w:abstractNumId w:val="13"/>
  </w:num>
  <w:num w:numId="15">
    <w:abstractNumId w:val="16"/>
  </w:num>
  <w:num w:numId="16">
    <w:abstractNumId w:val="24"/>
  </w:num>
  <w:num w:numId="17">
    <w:abstractNumId w:val="4"/>
  </w:num>
  <w:num w:numId="18">
    <w:abstractNumId w:val="25"/>
  </w:num>
  <w:num w:numId="19">
    <w:abstractNumId w:val="10"/>
  </w:num>
  <w:num w:numId="20">
    <w:abstractNumId w:val="6"/>
  </w:num>
  <w:num w:numId="21">
    <w:abstractNumId w:val="38"/>
  </w:num>
  <w:num w:numId="22">
    <w:abstractNumId w:val="48"/>
  </w:num>
  <w:num w:numId="23">
    <w:abstractNumId w:val="5"/>
  </w:num>
  <w:num w:numId="24">
    <w:abstractNumId w:val="46"/>
  </w:num>
  <w:num w:numId="25">
    <w:abstractNumId w:val="1"/>
  </w:num>
  <w:num w:numId="26">
    <w:abstractNumId w:val="12"/>
  </w:num>
  <w:num w:numId="27">
    <w:abstractNumId w:val="15"/>
  </w:num>
  <w:num w:numId="28">
    <w:abstractNumId w:val="42"/>
  </w:num>
  <w:num w:numId="29">
    <w:abstractNumId w:val="3"/>
  </w:num>
  <w:num w:numId="30">
    <w:abstractNumId w:val="19"/>
  </w:num>
  <w:num w:numId="31">
    <w:abstractNumId w:val="17"/>
  </w:num>
  <w:num w:numId="32">
    <w:abstractNumId w:val="21"/>
  </w:num>
  <w:num w:numId="33">
    <w:abstractNumId w:val="0"/>
  </w:num>
  <w:num w:numId="34">
    <w:abstractNumId w:val="23"/>
  </w:num>
  <w:num w:numId="35">
    <w:abstractNumId w:val="26"/>
  </w:num>
  <w:num w:numId="36">
    <w:abstractNumId w:val="41"/>
  </w:num>
  <w:num w:numId="37">
    <w:abstractNumId w:val="20"/>
  </w:num>
  <w:num w:numId="38">
    <w:abstractNumId w:val="8"/>
  </w:num>
  <w:num w:numId="39">
    <w:abstractNumId w:val="22"/>
  </w:num>
  <w:num w:numId="40">
    <w:abstractNumId w:val="49"/>
  </w:num>
  <w:num w:numId="41">
    <w:abstractNumId w:val="35"/>
  </w:num>
  <w:num w:numId="42">
    <w:abstractNumId w:val="33"/>
  </w:num>
  <w:num w:numId="43">
    <w:abstractNumId w:val="7"/>
  </w:num>
  <w:num w:numId="44">
    <w:abstractNumId w:val="44"/>
  </w:num>
  <w:num w:numId="45">
    <w:abstractNumId w:val="45"/>
  </w:num>
  <w:num w:numId="46">
    <w:abstractNumId w:val="39"/>
  </w:num>
  <w:num w:numId="47">
    <w:abstractNumId w:val="40"/>
  </w:num>
  <w:num w:numId="48">
    <w:abstractNumId w:val="2"/>
  </w:num>
  <w:num w:numId="49">
    <w:abstractNumId w:val="14"/>
  </w:num>
  <w:num w:numId="50">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efaultTabStop w:val="708"/>
  <w:hyphenationZone w:val="425"/>
  <w:doNotHyphenateCaps/>
  <w:characterSpacingControl w:val="doNotCompress"/>
  <w:doNotValidateAgainstSchema/>
  <w:doNotDemarcateInvalidXml/>
  <w:footnotePr>
    <w:footnote w:id="0"/>
    <w:footnote w:id="1"/>
  </w:footnotePr>
  <w:endnotePr>
    <w:endnote w:id="0"/>
    <w:endnote w:id="1"/>
  </w:endnotePr>
  <w:compat/>
  <w:rsids>
    <w:rsidRoot w:val="009673E4"/>
    <w:rsid w:val="000077A2"/>
    <w:rsid w:val="00012DF8"/>
    <w:rsid w:val="000304E7"/>
    <w:rsid w:val="000516FD"/>
    <w:rsid w:val="00065CC8"/>
    <w:rsid w:val="000967F1"/>
    <w:rsid w:val="000D56D7"/>
    <w:rsid w:val="000F128E"/>
    <w:rsid w:val="000F256A"/>
    <w:rsid w:val="000F257B"/>
    <w:rsid w:val="00100580"/>
    <w:rsid w:val="00124251"/>
    <w:rsid w:val="00126C1B"/>
    <w:rsid w:val="0012783D"/>
    <w:rsid w:val="00142388"/>
    <w:rsid w:val="001443A7"/>
    <w:rsid w:val="00165A40"/>
    <w:rsid w:val="00166C3D"/>
    <w:rsid w:val="0018357F"/>
    <w:rsid w:val="001A7110"/>
    <w:rsid w:val="001D2512"/>
    <w:rsid w:val="001E5511"/>
    <w:rsid w:val="00205F61"/>
    <w:rsid w:val="00221F24"/>
    <w:rsid w:val="002242F4"/>
    <w:rsid w:val="00224728"/>
    <w:rsid w:val="00227616"/>
    <w:rsid w:val="002429E0"/>
    <w:rsid w:val="002460C5"/>
    <w:rsid w:val="00275C75"/>
    <w:rsid w:val="00281F7D"/>
    <w:rsid w:val="0029785B"/>
    <w:rsid w:val="002A2E80"/>
    <w:rsid w:val="002B2CF8"/>
    <w:rsid w:val="002E0D01"/>
    <w:rsid w:val="002E29EB"/>
    <w:rsid w:val="0035222C"/>
    <w:rsid w:val="00356128"/>
    <w:rsid w:val="00371596"/>
    <w:rsid w:val="00390990"/>
    <w:rsid w:val="00394246"/>
    <w:rsid w:val="003A3ADE"/>
    <w:rsid w:val="003B3063"/>
    <w:rsid w:val="003C258F"/>
    <w:rsid w:val="003F2901"/>
    <w:rsid w:val="00413618"/>
    <w:rsid w:val="00433E53"/>
    <w:rsid w:val="0043754C"/>
    <w:rsid w:val="00451473"/>
    <w:rsid w:val="00472B4E"/>
    <w:rsid w:val="004802DB"/>
    <w:rsid w:val="0049410C"/>
    <w:rsid w:val="004A01F3"/>
    <w:rsid w:val="004D3F85"/>
    <w:rsid w:val="004D4C45"/>
    <w:rsid w:val="004E685F"/>
    <w:rsid w:val="00506305"/>
    <w:rsid w:val="00506978"/>
    <w:rsid w:val="005556D8"/>
    <w:rsid w:val="00562DA5"/>
    <w:rsid w:val="00563245"/>
    <w:rsid w:val="00571A6E"/>
    <w:rsid w:val="005807D7"/>
    <w:rsid w:val="005B1C83"/>
    <w:rsid w:val="005C1C3C"/>
    <w:rsid w:val="005C5AB2"/>
    <w:rsid w:val="005E1225"/>
    <w:rsid w:val="005F4D24"/>
    <w:rsid w:val="00607168"/>
    <w:rsid w:val="00616B06"/>
    <w:rsid w:val="006275BC"/>
    <w:rsid w:val="006325DD"/>
    <w:rsid w:val="00675FAB"/>
    <w:rsid w:val="0068194E"/>
    <w:rsid w:val="00691155"/>
    <w:rsid w:val="006913BB"/>
    <w:rsid w:val="00695AF1"/>
    <w:rsid w:val="006977A2"/>
    <w:rsid w:val="006C1CF2"/>
    <w:rsid w:val="006E7B74"/>
    <w:rsid w:val="00706EC6"/>
    <w:rsid w:val="00712791"/>
    <w:rsid w:val="007167E8"/>
    <w:rsid w:val="00734157"/>
    <w:rsid w:val="00737B36"/>
    <w:rsid w:val="00741EA9"/>
    <w:rsid w:val="0075221B"/>
    <w:rsid w:val="0077226D"/>
    <w:rsid w:val="00772A6D"/>
    <w:rsid w:val="0077305E"/>
    <w:rsid w:val="007927C2"/>
    <w:rsid w:val="00794CBD"/>
    <w:rsid w:val="00794EFB"/>
    <w:rsid w:val="00795185"/>
    <w:rsid w:val="007A2019"/>
    <w:rsid w:val="007A522A"/>
    <w:rsid w:val="007B09D2"/>
    <w:rsid w:val="007B4719"/>
    <w:rsid w:val="00801831"/>
    <w:rsid w:val="008148FB"/>
    <w:rsid w:val="00822E8F"/>
    <w:rsid w:val="00825175"/>
    <w:rsid w:val="008322E2"/>
    <w:rsid w:val="00845D93"/>
    <w:rsid w:val="008501A3"/>
    <w:rsid w:val="008B3935"/>
    <w:rsid w:val="008B6EC5"/>
    <w:rsid w:val="008C2520"/>
    <w:rsid w:val="009121C9"/>
    <w:rsid w:val="0094225F"/>
    <w:rsid w:val="009623F2"/>
    <w:rsid w:val="00965EFB"/>
    <w:rsid w:val="009673E4"/>
    <w:rsid w:val="009675E6"/>
    <w:rsid w:val="00995A2D"/>
    <w:rsid w:val="009A576F"/>
    <w:rsid w:val="009B656C"/>
    <w:rsid w:val="009C0415"/>
    <w:rsid w:val="00A00527"/>
    <w:rsid w:val="00A36704"/>
    <w:rsid w:val="00A44D04"/>
    <w:rsid w:val="00A548CC"/>
    <w:rsid w:val="00A56636"/>
    <w:rsid w:val="00A755DB"/>
    <w:rsid w:val="00A855D3"/>
    <w:rsid w:val="00AA6E34"/>
    <w:rsid w:val="00AC047C"/>
    <w:rsid w:val="00AC5A61"/>
    <w:rsid w:val="00AE0625"/>
    <w:rsid w:val="00AF7B3E"/>
    <w:rsid w:val="00B26A71"/>
    <w:rsid w:val="00B35A51"/>
    <w:rsid w:val="00B37E80"/>
    <w:rsid w:val="00B405F7"/>
    <w:rsid w:val="00BA46D2"/>
    <w:rsid w:val="00BB4DBF"/>
    <w:rsid w:val="00BC0F39"/>
    <w:rsid w:val="00BC2B7B"/>
    <w:rsid w:val="00BD53B4"/>
    <w:rsid w:val="00BE38F9"/>
    <w:rsid w:val="00C24684"/>
    <w:rsid w:val="00C2537A"/>
    <w:rsid w:val="00C31EAB"/>
    <w:rsid w:val="00C42265"/>
    <w:rsid w:val="00C4463F"/>
    <w:rsid w:val="00C6773D"/>
    <w:rsid w:val="00C811B1"/>
    <w:rsid w:val="00C84C24"/>
    <w:rsid w:val="00C87821"/>
    <w:rsid w:val="00C90CF9"/>
    <w:rsid w:val="00CD71CA"/>
    <w:rsid w:val="00CE1731"/>
    <w:rsid w:val="00CE3AB1"/>
    <w:rsid w:val="00CF10AE"/>
    <w:rsid w:val="00D0052C"/>
    <w:rsid w:val="00D0792C"/>
    <w:rsid w:val="00D12B2F"/>
    <w:rsid w:val="00D21149"/>
    <w:rsid w:val="00D2178A"/>
    <w:rsid w:val="00D315B1"/>
    <w:rsid w:val="00D64BF6"/>
    <w:rsid w:val="00D72AEE"/>
    <w:rsid w:val="00D83D40"/>
    <w:rsid w:val="00D87892"/>
    <w:rsid w:val="00DC0986"/>
    <w:rsid w:val="00DC7765"/>
    <w:rsid w:val="00DC7A46"/>
    <w:rsid w:val="00DE2CCC"/>
    <w:rsid w:val="00DE38C8"/>
    <w:rsid w:val="00E079ED"/>
    <w:rsid w:val="00E25375"/>
    <w:rsid w:val="00E52011"/>
    <w:rsid w:val="00E821B1"/>
    <w:rsid w:val="00E85F2B"/>
    <w:rsid w:val="00E869F2"/>
    <w:rsid w:val="00E9342D"/>
    <w:rsid w:val="00EB13BC"/>
    <w:rsid w:val="00EE3134"/>
    <w:rsid w:val="00EE63DC"/>
    <w:rsid w:val="00EE71C8"/>
    <w:rsid w:val="00EF469A"/>
    <w:rsid w:val="00F23F13"/>
    <w:rsid w:val="00F352F7"/>
    <w:rsid w:val="00F40F53"/>
    <w:rsid w:val="00F76F28"/>
    <w:rsid w:val="00FA1416"/>
    <w:rsid w:val="00FB4959"/>
    <w:rsid w:val="00FC77FA"/>
    <w:rsid w:val="00FF56E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Ttulo3">
    <w:name w:val="heading 3"/>
    <w:basedOn w:val="Normal"/>
    <w:next w:val="Normal"/>
    <w:qFormat/>
    <w:pPr>
      <w:keepNext/>
      <w:spacing w:before="240" w:after="60"/>
      <w:outlineLvl w:val="2"/>
    </w:pPr>
    <w:rPr>
      <w:rFonts w:ascii="Arial" w:hAnsi="Arial" w:cs="Arial"/>
      <w:b/>
      <w:bCs/>
      <w:sz w:val="26"/>
      <w:szCs w:val="26"/>
    </w:rPr>
  </w:style>
  <w:style w:type="paragraph" w:styleId="Ttulo4">
    <w:name w:val="heading 4"/>
    <w:basedOn w:val="Normal"/>
    <w:next w:val="Normal"/>
    <w:qFormat/>
    <w:pPr>
      <w:keepNext/>
      <w:spacing w:line="360" w:lineRule="auto"/>
      <w:jc w:val="both"/>
      <w:outlineLvl w:val="3"/>
    </w:pPr>
    <w:rPr>
      <w:i/>
      <w:iCs/>
      <w:sz w:val="24"/>
      <w:szCs w:val="24"/>
    </w:rPr>
  </w:style>
  <w:style w:type="paragraph" w:styleId="Ttulo6">
    <w:name w:val="heading 6"/>
    <w:basedOn w:val="Normal"/>
    <w:next w:val="Normal"/>
    <w:qFormat/>
    <w:pPr>
      <w:spacing w:before="240" w:after="60"/>
      <w:outlineLvl w:val="5"/>
    </w:pPr>
    <w:rPr>
      <w:b/>
      <w:bCs/>
      <w:sz w:val="22"/>
      <w:szCs w:val="22"/>
      <w:lang w:val="en-CA" w:eastAsia="en-U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Subttulo">
    <w:name w:val="Subtitle"/>
    <w:basedOn w:val="Normal"/>
    <w:link w:val="SubttuloCar"/>
    <w:qFormat/>
    <w:pPr>
      <w:jc w:val="center"/>
    </w:pPr>
    <w:rPr>
      <w:b/>
      <w:bCs/>
    </w:rPr>
  </w:style>
  <w:style w:type="paragraph" w:styleId="Textoindependiente">
    <w:name w:val="Body Text"/>
    <w:basedOn w:val="Normal"/>
    <w:pPr>
      <w:spacing w:line="360" w:lineRule="auto"/>
      <w:jc w:val="both"/>
    </w:pPr>
    <w:rPr>
      <w:b/>
      <w:bCs/>
      <w:sz w:val="24"/>
      <w:szCs w:val="24"/>
    </w:rPr>
  </w:style>
  <w:style w:type="paragraph" w:styleId="Piedepgina">
    <w:name w:val="footer"/>
    <w:basedOn w:val="Normal"/>
    <w:pPr>
      <w:tabs>
        <w:tab w:val="center" w:pos="4252"/>
        <w:tab w:val="right" w:pos="8504"/>
      </w:tabs>
    </w:pPr>
  </w:style>
  <w:style w:type="character" w:styleId="Nmerodepgina">
    <w:name w:val="page number"/>
    <w:basedOn w:val="Fuentedeprrafopredeter"/>
  </w:style>
  <w:style w:type="paragraph" w:styleId="Textoindependiente2">
    <w:name w:val="Body Text 2"/>
    <w:basedOn w:val="Normal"/>
    <w:rsid w:val="001E5511"/>
    <w:pPr>
      <w:spacing w:after="120" w:line="480" w:lineRule="auto"/>
    </w:pPr>
  </w:style>
  <w:style w:type="character" w:customStyle="1" w:styleId="sg">
    <w:name w:val="sg"/>
    <w:basedOn w:val="Fuentedeprrafopredeter"/>
    <w:rsid w:val="001E5511"/>
  </w:style>
  <w:style w:type="character" w:styleId="Textoennegrita">
    <w:name w:val="Strong"/>
    <w:qFormat/>
    <w:rsid w:val="001E5511"/>
    <w:rPr>
      <w:b/>
      <w:bCs/>
    </w:rPr>
  </w:style>
  <w:style w:type="paragraph" w:styleId="NormalWeb">
    <w:name w:val="Normal (Web)"/>
    <w:basedOn w:val="Normal"/>
    <w:rsid w:val="00A56636"/>
    <w:pPr>
      <w:spacing w:before="100" w:after="100"/>
    </w:pPr>
    <w:rPr>
      <w:sz w:val="24"/>
      <w:szCs w:val="24"/>
      <w:lang w:eastAsia="fr-FR"/>
    </w:rPr>
  </w:style>
  <w:style w:type="paragraph" w:styleId="Prrafodelista">
    <w:name w:val="List Paragraph"/>
    <w:basedOn w:val="Normal"/>
    <w:qFormat/>
    <w:rsid w:val="00224728"/>
    <w:pPr>
      <w:ind w:left="720"/>
    </w:pPr>
  </w:style>
  <w:style w:type="character" w:customStyle="1" w:styleId="SubttuloCar">
    <w:name w:val="Subtítulo Car"/>
    <w:link w:val="Subttulo"/>
    <w:locked/>
    <w:rsid w:val="00A855D3"/>
    <w:rPr>
      <w:b/>
      <w:bCs/>
    </w:rPr>
  </w:style>
  <w:style w:type="paragraph" w:styleId="Textodeglobo">
    <w:name w:val="Balloon Text"/>
    <w:basedOn w:val="Normal"/>
    <w:link w:val="TextodegloboCar"/>
    <w:semiHidden/>
    <w:rsid w:val="00B405F7"/>
    <w:rPr>
      <w:rFonts w:ascii="Tahoma" w:hAnsi="Tahoma" w:cs="Tahoma"/>
      <w:sz w:val="16"/>
      <w:szCs w:val="16"/>
    </w:rPr>
  </w:style>
  <w:style w:type="character" w:customStyle="1" w:styleId="TextodegloboCar">
    <w:name w:val="Texto de globo Car"/>
    <w:link w:val="Textodeglobo"/>
    <w:locked/>
    <w:rsid w:val="00B405F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942</Words>
  <Characters>5187</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CERTIFICADO DE EVALUACIÓN DE INVESTIGADOR</vt:lpstr>
    </vt:vector>
  </TitlesOfParts>
  <Company>INCA</Company>
  <LinksUpToDate>false</LinksUpToDate>
  <CharactersWithSpaces>6117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CERTIFICADO DE EVALUACIÓN DE INVESTIGADOR</dc:title>
  <dc:creator>pedro</dc:creator>
  <cp:lastModifiedBy>alfalcon</cp:lastModifiedBy>
  <cp:revision>2</cp:revision>
  <cp:lastPrinted>2010-05-12T12:58:00Z</cp:lastPrinted>
  <dcterms:created xsi:type="dcterms:W3CDTF">2016-02-01T17:49:00Z</dcterms:created>
  <dcterms:modified xsi:type="dcterms:W3CDTF">2016-02-01T17:49:00Z</dcterms:modified>
</cp:coreProperties>
</file>