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2D14" w:rsidRDefault="00BC2D14" w:rsidP="00BC2D14">
      <w:pPr>
        <w:pStyle w:val="Ttulo"/>
        <w:ind w:left="-851"/>
        <w:outlineLvl w:val="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-      </w:t>
      </w:r>
      <w:r>
        <w:rPr>
          <w:rFonts w:ascii="Arial" w:hAnsi="Arial" w:cs="Arial"/>
          <w:noProof/>
          <w:sz w:val="20"/>
          <w:lang w:val="en-US" w:eastAsia="en-US"/>
        </w:rPr>
        <w:drawing>
          <wp:inline distT="0" distB="0" distL="0" distR="0">
            <wp:extent cx="1263015" cy="740410"/>
            <wp:effectExtent l="19050" t="0" r="0" b="0"/>
            <wp:docPr id="1" name="Imagen 1" descr="Logo%20In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Logo%20Inca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015" cy="740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2D14" w:rsidRDefault="00BC2D14" w:rsidP="00BC2D14">
      <w:pPr>
        <w:pStyle w:val="Ttulo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INSTITUTO NACIONAL DE CIENCIAS AGRÍCOLAS</w:t>
      </w:r>
    </w:p>
    <w:p w:rsidR="00BC2D14" w:rsidRDefault="00BC2D14" w:rsidP="00BC2D14">
      <w:pPr>
        <w:pStyle w:val="Subttulo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Gaveta  Postal No. 1, San José de las Lajas, Mayabeque, Cuba. C. P.32700</w:t>
      </w:r>
    </w:p>
    <w:p w:rsidR="00BC2D14" w:rsidRDefault="00BC2D14" w:rsidP="00BC2D14">
      <w:pPr>
        <w:pStyle w:val="Subttul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Tel. / Fax: (53) (47) 86 3867</w:t>
      </w:r>
    </w:p>
    <w:p w:rsidR="00BC2D14" w:rsidRDefault="00BC2D14" w:rsidP="00BC2D14">
      <w:pPr>
        <w:rPr>
          <w:rFonts w:ascii="Arial" w:hAnsi="Arial" w:cs="Arial"/>
          <w:color w:val="0000FF"/>
        </w:rPr>
      </w:pPr>
      <w:r>
        <w:rPr>
          <w:rFonts w:ascii="Arial" w:hAnsi="Arial" w:cs="Arial"/>
        </w:rPr>
        <w:t xml:space="preserve">                          C. electrónico: </w:t>
      </w:r>
      <w:hyperlink r:id="rId7" w:history="1">
        <w:r>
          <w:rPr>
            <w:rStyle w:val="Hipervnculo"/>
            <w:rFonts w:ascii="Arial" w:hAnsi="Arial" w:cs="Arial"/>
          </w:rPr>
          <w:t>mcperez@inca.edu.cu</w:t>
        </w:r>
      </w:hyperlink>
    </w:p>
    <w:p w:rsidR="00BC2D14" w:rsidRDefault="00BC2D14" w:rsidP="00BC2D14">
      <w:pPr>
        <w:jc w:val="center"/>
        <w:rPr>
          <w:rFonts w:ascii="Arial" w:hAnsi="Arial" w:cs="Arial"/>
        </w:rPr>
      </w:pPr>
    </w:p>
    <w:p w:rsidR="00BC2D14" w:rsidRDefault="00BC2D14" w:rsidP="00BC2D14">
      <w:pPr>
        <w:jc w:val="center"/>
        <w:rPr>
          <w:rFonts w:ascii="Arial" w:hAnsi="Arial" w:cs="Arial"/>
        </w:rPr>
      </w:pPr>
    </w:p>
    <w:p w:rsidR="00BC2D14" w:rsidRDefault="00BC2D14" w:rsidP="00BC2D14">
      <w:pPr>
        <w:pStyle w:val="Subttul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CONSEJO DE DIRECCIÖN </w:t>
      </w:r>
    </w:p>
    <w:p w:rsidR="00BC2D14" w:rsidRDefault="00BC2D14" w:rsidP="00BC2D14">
      <w:pPr>
        <w:pStyle w:val="Subttul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CITACIÓN</w:t>
      </w:r>
    </w:p>
    <w:p w:rsidR="00BC2D14" w:rsidRPr="005E304E" w:rsidRDefault="00BC2D14" w:rsidP="00BC2D14">
      <w:pPr>
        <w:rPr>
          <w:rFonts w:ascii="Arial" w:hAnsi="Arial" w:cs="Arial"/>
        </w:rPr>
      </w:pPr>
      <w:r>
        <w:rPr>
          <w:rFonts w:ascii="Arial" w:hAnsi="Arial" w:cs="Arial"/>
        </w:rPr>
        <w:t>Día.14-09</w:t>
      </w:r>
      <w:r w:rsidRPr="005E304E">
        <w:rPr>
          <w:rFonts w:ascii="Arial" w:hAnsi="Arial" w:cs="Arial"/>
        </w:rPr>
        <w:t xml:space="preserve"> -1</w:t>
      </w:r>
      <w:r>
        <w:rPr>
          <w:rFonts w:ascii="Arial" w:hAnsi="Arial" w:cs="Arial"/>
        </w:rPr>
        <w:t>6</w:t>
      </w:r>
    </w:p>
    <w:p w:rsidR="00BC2D14" w:rsidRPr="005E304E" w:rsidRDefault="00BC2D14" w:rsidP="00BC2D14">
      <w:pPr>
        <w:rPr>
          <w:rFonts w:ascii="Arial" w:hAnsi="Arial" w:cs="Arial"/>
        </w:rPr>
      </w:pPr>
      <w:r w:rsidRPr="005E304E">
        <w:rPr>
          <w:rFonts w:ascii="Arial" w:hAnsi="Arial" w:cs="Arial"/>
        </w:rPr>
        <w:t xml:space="preserve">Hora. </w:t>
      </w:r>
      <w:r>
        <w:rPr>
          <w:rFonts w:ascii="Arial" w:hAnsi="Arial" w:cs="Arial"/>
        </w:rPr>
        <w:t>10.30 a</w:t>
      </w:r>
      <w:r w:rsidRPr="005E304E">
        <w:rPr>
          <w:rFonts w:ascii="Arial" w:hAnsi="Arial" w:cs="Arial"/>
        </w:rPr>
        <w:t>.m.</w:t>
      </w:r>
    </w:p>
    <w:p w:rsidR="00BC2D14" w:rsidRPr="005E304E" w:rsidRDefault="00BC2D14" w:rsidP="00BC2D14">
      <w:pPr>
        <w:rPr>
          <w:rFonts w:ascii="Arial" w:hAnsi="Arial" w:cs="Arial"/>
        </w:rPr>
      </w:pPr>
      <w:r w:rsidRPr="005E304E">
        <w:rPr>
          <w:rFonts w:ascii="Arial" w:hAnsi="Arial" w:cs="Arial"/>
        </w:rPr>
        <w:t xml:space="preserve">Lugar. </w:t>
      </w:r>
      <w:r>
        <w:rPr>
          <w:rFonts w:ascii="Arial" w:hAnsi="Arial" w:cs="Arial"/>
        </w:rPr>
        <w:t>Sala B</w:t>
      </w:r>
    </w:p>
    <w:p w:rsidR="00BC2D14" w:rsidRDefault="00BC2D14" w:rsidP="00BC2D14">
      <w:pPr>
        <w:jc w:val="center"/>
        <w:rPr>
          <w:rFonts w:ascii="Arial" w:hAnsi="Arial" w:cs="Arial"/>
          <w:b/>
          <w:sz w:val="28"/>
          <w:szCs w:val="28"/>
        </w:rPr>
      </w:pPr>
      <w:r w:rsidRPr="00EE1456">
        <w:rPr>
          <w:rFonts w:ascii="Arial" w:hAnsi="Arial" w:cs="Arial"/>
          <w:b/>
          <w:sz w:val="28"/>
          <w:szCs w:val="28"/>
        </w:rPr>
        <w:t>ORDEN DEL DÍA</w:t>
      </w:r>
    </w:p>
    <w:p w:rsidR="00BC2D14" w:rsidRDefault="00BC2D14" w:rsidP="00BC2D14">
      <w:pPr>
        <w:jc w:val="center"/>
        <w:rPr>
          <w:rFonts w:ascii="Arial" w:hAnsi="Arial" w:cs="Arial"/>
          <w:b/>
          <w:sz w:val="28"/>
          <w:szCs w:val="28"/>
        </w:rPr>
      </w:pPr>
    </w:p>
    <w:p w:rsidR="00BC2D14" w:rsidRPr="006B0349" w:rsidRDefault="00BC2D14" w:rsidP="00BC2D14">
      <w:pPr>
        <w:pStyle w:val="Prrafodelista"/>
        <w:numPr>
          <w:ilvl w:val="0"/>
          <w:numId w:val="3"/>
        </w:numPr>
        <w:ind w:left="709"/>
        <w:jc w:val="both"/>
        <w:rPr>
          <w:rFonts w:ascii="Arial" w:hAnsi="Arial" w:cs="Arial"/>
          <w:b/>
        </w:rPr>
      </w:pPr>
      <w:r w:rsidRPr="006B0349">
        <w:rPr>
          <w:rFonts w:ascii="Arial" w:hAnsi="Arial" w:cs="Arial"/>
          <w:b/>
        </w:rPr>
        <w:t>Chequeo de Acuerdos.</w:t>
      </w:r>
    </w:p>
    <w:p w:rsidR="003C08D0" w:rsidRDefault="00BC2D14" w:rsidP="00BC2D1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</w:t>
      </w:r>
      <w:r w:rsidRPr="00A578FC">
        <w:rPr>
          <w:rFonts w:ascii="Arial" w:hAnsi="Arial" w:cs="Arial"/>
          <w:b/>
        </w:rPr>
        <w:t>Acuerdos No</w:t>
      </w:r>
      <w:r w:rsidRPr="00A578FC">
        <w:rPr>
          <w:rFonts w:ascii="Arial" w:hAnsi="Arial" w:cs="Arial"/>
        </w:rPr>
        <w:t>.</w:t>
      </w:r>
      <w:r w:rsidRPr="00A578FC">
        <w:rPr>
          <w:rFonts w:ascii="Arial" w:hAnsi="Arial" w:cs="Arial"/>
          <w:b/>
        </w:rPr>
        <w:t>83-97/2015</w:t>
      </w:r>
      <w:proofErr w:type="gramStart"/>
      <w:r w:rsidRPr="00A578FC">
        <w:rPr>
          <w:rFonts w:ascii="Arial" w:hAnsi="Arial" w:cs="Arial"/>
          <w:b/>
        </w:rPr>
        <w:t>,</w:t>
      </w:r>
      <w:r w:rsidR="0094558D">
        <w:rPr>
          <w:rFonts w:ascii="Arial" w:hAnsi="Arial" w:cs="Arial"/>
          <w:b/>
        </w:rPr>
        <w:t>,</w:t>
      </w:r>
      <w:proofErr w:type="gramEnd"/>
      <w:r w:rsidR="0094558D">
        <w:rPr>
          <w:rFonts w:ascii="Arial" w:hAnsi="Arial" w:cs="Arial"/>
          <w:b/>
        </w:rPr>
        <w:t xml:space="preserve"> 34, 38,43</w:t>
      </w:r>
      <w:r w:rsidR="007A3287">
        <w:rPr>
          <w:rFonts w:ascii="Arial" w:hAnsi="Arial" w:cs="Arial"/>
          <w:b/>
        </w:rPr>
        <w:t xml:space="preserve"> y 58</w:t>
      </w:r>
      <w:r>
        <w:rPr>
          <w:rFonts w:ascii="Arial" w:hAnsi="Arial" w:cs="Arial"/>
        </w:rPr>
        <w:t xml:space="preserve"> </w:t>
      </w:r>
    </w:p>
    <w:p w:rsidR="00164D39" w:rsidRDefault="00E35ED1" w:rsidP="00E35ED1">
      <w:pPr>
        <w:pStyle w:val="Prrafodelista"/>
        <w:tabs>
          <w:tab w:val="left" w:pos="851"/>
        </w:tabs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1.1.</w:t>
      </w:r>
      <w:r w:rsidR="003C08D0" w:rsidRPr="00164D39">
        <w:rPr>
          <w:rFonts w:ascii="Arial" w:hAnsi="Arial" w:cs="Arial"/>
        </w:rPr>
        <w:t xml:space="preserve">   </w:t>
      </w:r>
      <w:r w:rsidR="00164D39" w:rsidRPr="00164D39">
        <w:rPr>
          <w:rFonts w:ascii="Arial" w:hAnsi="Arial" w:cs="Arial"/>
        </w:rPr>
        <w:t>Respuesta al acuerdo No</w:t>
      </w:r>
      <w:r w:rsidR="003C08D0" w:rsidRPr="00164D39">
        <w:rPr>
          <w:rFonts w:ascii="Arial" w:hAnsi="Arial" w:cs="Arial"/>
        </w:rPr>
        <w:t>.77 Del C/</w:t>
      </w:r>
      <w:r w:rsidR="00164D39" w:rsidRPr="00164D39">
        <w:rPr>
          <w:rFonts w:ascii="Arial" w:hAnsi="Arial" w:cs="Arial"/>
        </w:rPr>
        <w:t>D.</w:t>
      </w:r>
      <w:r w:rsidR="003C08D0" w:rsidRPr="00164D39">
        <w:rPr>
          <w:rFonts w:ascii="Arial" w:hAnsi="Arial" w:cs="Arial"/>
        </w:rPr>
        <w:t xml:space="preserve"> </w:t>
      </w:r>
      <w:r w:rsidR="00C11257" w:rsidRPr="00164D39">
        <w:rPr>
          <w:rFonts w:ascii="Arial" w:hAnsi="Arial" w:cs="Arial"/>
        </w:rPr>
        <w:t>MES.</w:t>
      </w:r>
    </w:p>
    <w:p w:rsidR="00BC2D14" w:rsidRPr="00164D39" w:rsidRDefault="00E35ED1" w:rsidP="00164D39">
      <w:pPr>
        <w:pStyle w:val="Prrafodelista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  <w:r w:rsidR="00BC2D14" w:rsidRPr="00164D39">
        <w:rPr>
          <w:rFonts w:ascii="Arial" w:hAnsi="Arial" w:cs="Arial"/>
        </w:rPr>
        <w:t xml:space="preserve">Resp. Sucel Ortiz </w:t>
      </w:r>
      <w:r w:rsidR="00164D39">
        <w:rPr>
          <w:rFonts w:ascii="Arial" w:hAnsi="Arial" w:cs="Arial"/>
        </w:rPr>
        <w:t xml:space="preserve"> y Walfredo Torres</w:t>
      </w:r>
      <w:r w:rsidR="00BC2D14" w:rsidRPr="00164D39">
        <w:rPr>
          <w:rFonts w:ascii="Arial" w:hAnsi="Arial" w:cs="Arial"/>
        </w:rPr>
        <w:t xml:space="preserve">    </w:t>
      </w:r>
    </w:p>
    <w:p w:rsidR="00BC2D14" w:rsidRDefault="00BC2D14" w:rsidP="00BC2D14">
      <w:pPr>
        <w:jc w:val="both"/>
        <w:rPr>
          <w:rFonts w:ascii="Arial" w:hAnsi="Arial" w:cs="Arial"/>
        </w:rPr>
      </w:pPr>
      <w:r w:rsidRPr="00164D3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 </w:t>
      </w:r>
      <w:r w:rsidR="00A578FC">
        <w:rPr>
          <w:rFonts w:ascii="Arial" w:hAnsi="Arial" w:cs="Arial"/>
        </w:rPr>
        <w:t xml:space="preserve">  </w:t>
      </w:r>
      <w:r w:rsidR="00C11257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Tiempo. 15mín. </w:t>
      </w:r>
    </w:p>
    <w:p w:rsidR="00BC2D14" w:rsidRPr="00102B17" w:rsidRDefault="00BC2D14" w:rsidP="00BC2D14">
      <w:pPr>
        <w:rPr>
          <w:rFonts w:ascii="Arial" w:hAnsi="Arial" w:cs="Arial"/>
        </w:rPr>
      </w:pPr>
    </w:p>
    <w:p w:rsidR="00BC2D14" w:rsidRDefault="00BC2D14" w:rsidP="00BC2D14">
      <w:pPr>
        <w:pStyle w:val="Prrafodelista"/>
        <w:numPr>
          <w:ilvl w:val="0"/>
          <w:numId w:val="3"/>
        </w:numPr>
        <w:rPr>
          <w:rFonts w:ascii="Arial" w:hAnsi="Arial" w:cs="Arial"/>
          <w:b/>
        </w:rPr>
      </w:pPr>
      <w:r w:rsidRPr="00761070">
        <w:rPr>
          <w:rFonts w:ascii="Arial" w:hAnsi="Arial" w:cs="Arial"/>
          <w:b/>
        </w:rPr>
        <w:t>Informaciones del Organismo Superior y del PCC.</w:t>
      </w:r>
    </w:p>
    <w:p w:rsidR="00B0360F" w:rsidRDefault="00B0360F" w:rsidP="00B0360F">
      <w:pPr>
        <w:pStyle w:val="Prrafodelista"/>
        <w:numPr>
          <w:ilvl w:val="0"/>
          <w:numId w:val="15"/>
        </w:numPr>
        <w:rPr>
          <w:rFonts w:ascii="Arial" w:hAnsi="Arial" w:cs="Arial"/>
        </w:rPr>
      </w:pPr>
      <w:r w:rsidRPr="00164D39">
        <w:rPr>
          <w:rFonts w:ascii="Arial" w:hAnsi="Arial" w:cs="Arial"/>
        </w:rPr>
        <w:t xml:space="preserve">VMAS- 379. Proceso de análisis de </w:t>
      </w:r>
      <w:r w:rsidR="00C11257">
        <w:rPr>
          <w:rFonts w:ascii="Arial" w:hAnsi="Arial" w:cs="Arial"/>
        </w:rPr>
        <w:t>los portadores energéticos</w:t>
      </w:r>
    </w:p>
    <w:p w:rsidR="00C11257" w:rsidRPr="00164D39" w:rsidRDefault="00C11257" w:rsidP="00B0360F">
      <w:pPr>
        <w:pStyle w:val="Prrafodelista"/>
        <w:numPr>
          <w:ilvl w:val="0"/>
          <w:numId w:val="15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Vafg</w:t>
      </w:r>
      <w:proofErr w:type="spellEnd"/>
      <w:r>
        <w:rPr>
          <w:rFonts w:ascii="Arial" w:hAnsi="Arial" w:cs="Arial"/>
        </w:rPr>
        <w:t>- 374. Curso y reunión anual de vicerrectores que atienden el posgrado y la investigación</w:t>
      </w:r>
    </w:p>
    <w:p w:rsidR="00164D39" w:rsidRPr="00164D39" w:rsidRDefault="00164D39" w:rsidP="00B0360F">
      <w:pPr>
        <w:pStyle w:val="Prrafodelista"/>
        <w:numPr>
          <w:ilvl w:val="0"/>
          <w:numId w:val="15"/>
        </w:numPr>
        <w:rPr>
          <w:rFonts w:ascii="Arial" w:hAnsi="Arial" w:cs="Arial"/>
        </w:rPr>
      </w:pPr>
      <w:r w:rsidRPr="00164D39">
        <w:rPr>
          <w:rFonts w:ascii="Arial" w:hAnsi="Arial" w:cs="Arial"/>
        </w:rPr>
        <w:t>Información Reunión de Directores.</w:t>
      </w:r>
    </w:p>
    <w:p w:rsidR="00164D39" w:rsidRPr="00164D39" w:rsidRDefault="00164D39" w:rsidP="00B0360F">
      <w:pPr>
        <w:pStyle w:val="Prrafodelista"/>
        <w:numPr>
          <w:ilvl w:val="0"/>
          <w:numId w:val="15"/>
        </w:numPr>
        <w:rPr>
          <w:rFonts w:ascii="Arial" w:hAnsi="Arial" w:cs="Arial"/>
          <w:b/>
        </w:rPr>
      </w:pPr>
      <w:r w:rsidRPr="00164D39">
        <w:rPr>
          <w:rFonts w:ascii="Arial" w:hAnsi="Arial" w:cs="Arial"/>
        </w:rPr>
        <w:t>Información Reunión del complejo sobre Transporte</w:t>
      </w:r>
      <w:r>
        <w:rPr>
          <w:rFonts w:ascii="Arial" w:hAnsi="Arial" w:cs="Arial"/>
        </w:rPr>
        <w:t>.</w:t>
      </w:r>
    </w:p>
    <w:p w:rsidR="00164D39" w:rsidRPr="00164D39" w:rsidRDefault="00164D39" w:rsidP="00164D39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 </w:t>
      </w:r>
      <w:r w:rsidR="00E35ED1">
        <w:rPr>
          <w:rFonts w:ascii="Arial" w:hAnsi="Arial" w:cs="Arial"/>
          <w:b/>
        </w:rPr>
        <w:t xml:space="preserve"> </w:t>
      </w:r>
      <w:r w:rsidRPr="00164D39">
        <w:rPr>
          <w:rFonts w:ascii="Arial" w:hAnsi="Arial" w:cs="Arial"/>
        </w:rPr>
        <w:t>Resp. María del Carmen Pérez</w:t>
      </w:r>
    </w:p>
    <w:p w:rsidR="00BC2D14" w:rsidRPr="00761070" w:rsidRDefault="00BC2D14" w:rsidP="00BC2D14">
      <w:pPr>
        <w:rPr>
          <w:rFonts w:ascii="Arial" w:hAnsi="Arial" w:cs="Arial"/>
        </w:rPr>
      </w:pPr>
      <w:r w:rsidRPr="00761070">
        <w:rPr>
          <w:rFonts w:ascii="Arial" w:hAnsi="Arial" w:cs="Arial"/>
        </w:rPr>
        <w:t xml:space="preserve">     Tiempo. 20 </w:t>
      </w:r>
      <w:proofErr w:type="spellStart"/>
      <w:r w:rsidRPr="00761070">
        <w:rPr>
          <w:rFonts w:ascii="Arial" w:hAnsi="Arial" w:cs="Arial"/>
        </w:rPr>
        <w:t>mín</w:t>
      </w:r>
      <w:proofErr w:type="spellEnd"/>
    </w:p>
    <w:p w:rsidR="00BC2D14" w:rsidRPr="00761070" w:rsidRDefault="00BC2D14" w:rsidP="00BC2D14">
      <w:pPr>
        <w:rPr>
          <w:rFonts w:ascii="Arial" w:hAnsi="Arial" w:cs="Arial"/>
          <w:color w:val="C0504D" w:themeColor="accent2"/>
        </w:rPr>
      </w:pPr>
      <w:r w:rsidRPr="00761070">
        <w:rPr>
          <w:rFonts w:ascii="Arial" w:hAnsi="Arial" w:cs="Arial"/>
        </w:rPr>
        <w:t xml:space="preserve">     Facilitador. Idioleidys Alvarez</w:t>
      </w:r>
    </w:p>
    <w:p w:rsidR="00BC2D14" w:rsidRPr="00761070" w:rsidRDefault="00BC2D14" w:rsidP="00BC2D14">
      <w:pPr>
        <w:pStyle w:val="Prrafodelista"/>
        <w:rPr>
          <w:rFonts w:ascii="Arial" w:hAnsi="Arial" w:cs="Arial"/>
          <w:b/>
        </w:rPr>
      </w:pPr>
    </w:p>
    <w:p w:rsidR="00BC2D14" w:rsidRPr="009B4FD1" w:rsidRDefault="00BC2D14" w:rsidP="00BC2D14">
      <w:pPr>
        <w:ind w:left="360"/>
        <w:jc w:val="both"/>
        <w:rPr>
          <w:rFonts w:ascii="Arial" w:hAnsi="Arial" w:cs="Arial"/>
        </w:rPr>
      </w:pPr>
      <w:r w:rsidRPr="009B4FD1">
        <w:rPr>
          <w:rFonts w:ascii="Arial" w:hAnsi="Arial" w:cs="Arial"/>
          <w:b/>
        </w:rPr>
        <w:t xml:space="preserve">  </w:t>
      </w:r>
    </w:p>
    <w:p w:rsidR="00BC2D14" w:rsidRPr="00A96B78" w:rsidRDefault="006C0496" w:rsidP="00BC2D14">
      <w:pPr>
        <w:tabs>
          <w:tab w:val="left" w:pos="142"/>
        </w:tabs>
        <w:contextualSpacing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A</w:t>
      </w:r>
      <w:r w:rsidR="00BC2D14" w:rsidRPr="00A96B78">
        <w:rPr>
          <w:rFonts w:ascii="Arial" w:hAnsi="Arial" w:cs="Arial"/>
          <w:b/>
        </w:rPr>
        <w:t>RC. 4 Objetivo 7, (CM 2, 3,4)</w:t>
      </w:r>
    </w:p>
    <w:p w:rsidR="00BC2D14" w:rsidRPr="006645F0" w:rsidRDefault="00BC2D14" w:rsidP="00BC2D14">
      <w:pPr>
        <w:pStyle w:val="Prrafodelista"/>
        <w:numPr>
          <w:ilvl w:val="0"/>
          <w:numId w:val="5"/>
        </w:numPr>
        <w:tabs>
          <w:tab w:val="left" w:pos="142"/>
        </w:tabs>
        <w:rPr>
          <w:rFonts w:ascii="Arial" w:hAnsi="Arial" w:cs="Arial"/>
          <w:b/>
        </w:rPr>
      </w:pPr>
      <w:r w:rsidRPr="006645F0">
        <w:rPr>
          <w:rFonts w:ascii="Arial" w:hAnsi="Arial" w:cs="Arial"/>
          <w:b/>
        </w:rPr>
        <w:t>Análisis  Económico</w:t>
      </w:r>
      <w:r w:rsidRPr="006645F0">
        <w:rPr>
          <w:rFonts w:ascii="Arial" w:hAnsi="Arial" w:cs="Arial"/>
        </w:rPr>
        <w:t>.</w:t>
      </w:r>
      <w:r w:rsidRPr="006645F0">
        <w:rPr>
          <w:rFonts w:ascii="Arial" w:hAnsi="Arial" w:cs="Arial"/>
          <w:b/>
        </w:rPr>
        <w:t xml:space="preserve"> </w:t>
      </w:r>
    </w:p>
    <w:p w:rsidR="00BC2D14" w:rsidRPr="00F21BBE" w:rsidRDefault="00BC2D14" w:rsidP="00BC2D14">
      <w:pPr>
        <w:pStyle w:val="Prrafodelista"/>
        <w:tabs>
          <w:tab w:val="left" w:pos="142"/>
        </w:tabs>
        <w:ind w:left="786"/>
        <w:rPr>
          <w:rFonts w:ascii="Arial" w:hAnsi="Arial" w:cs="Arial"/>
          <w:b/>
        </w:rPr>
      </w:pPr>
      <w:r>
        <w:rPr>
          <w:rFonts w:ascii="Arial" w:hAnsi="Arial" w:cs="Arial"/>
          <w:b/>
        </w:rPr>
        <w:t>L (10,12,18,</w:t>
      </w:r>
      <w:r w:rsidRPr="00F21BBE">
        <w:rPr>
          <w:rFonts w:ascii="Arial" w:hAnsi="Arial" w:cs="Arial"/>
          <w:b/>
        </w:rPr>
        <w:t>30,31,34,38,41,42,43,44,56,64).</w:t>
      </w:r>
    </w:p>
    <w:p w:rsidR="00BC2D14" w:rsidRDefault="00BC2D14" w:rsidP="00BC2D14">
      <w:pPr>
        <w:pStyle w:val="Prrafodelista"/>
        <w:numPr>
          <w:ilvl w:val="0"/>
          <w:numId w:val="1"/>
        </w:numPr>
        <w:rPr>
          <w:rFonts w:ascii="Arial" w:hAnsi="Arial" w:cs="Arial"/>
        </w:rPr>
      </w:pPr>
      <w:r w:rsidRPr="006B01CA">
        <w:rPr>
          <w:rFonts w:ascii="Arial" w:hAnsi="Arial" w:cs="Arial"/>
        </w:rPr>
        <w:t xml:space="preserve">Análisis de cuentas por cobrar y /o pagar al cierre de </w:t>
      </w:r>
      <w:r w:rsidR="0068201E">
        <w:rPr>
          <w:rFonts w:ascii="Arial" w:hAnsi="Arial" w:cs="Arial"/>
        </w:rPr>
        <w:t>Agosto</w:t>
      </w:r>
      <w:r>
        <w:rPr>
          <w:rFonts w:ascii="Arial" w:hAnsi="Arial" w:cs="Arial"/>
        </w:rPr>
        <w:t>/ 2016</w:t>
      </w:r>
      <w:r w:rsidRPr="006B01CA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</w:p>
    <w:p w:rsidR="00BC2D14" w:rsidRDefault="00BC2D14" w:rsidP="00BC2D14">
      <w:pPr>
        <w:pStyle w:val="Prrafodelista"/>
        <w:numPr>
          <w:ilvl w:val="0"/>
          <w:numId w:val="1"/>
        </w:numPr>
        <w:rPr>
          <w:rFonts w:ascii="Arial" w:hAnsi="Arial" w:cs="Arial"/>
        </w:rPr>
      </w:pPr>
      <w:r w:rsidRPr="00B15C96">
        <w:rPr>
          <w:rFonts w:ascii="Arial" w:hAnsi="Arial" w:cs="Arial"/>
        </w:rPr>
        <w:t xml:space="preserve">Cumplimiento del plan de ingresos y gastos, al </w:t>
      </w:r>
      <w:r>
        <w:rPr>
          <w:rFonts w:ascii="Arial" w:hAnsi="Arial" w:cs="Arial"/>
        </w:rPr>
        <w:t xml:space="preserve">cierre de </w:t>
      </w:r>
      <w:r w:rsidR="0068201E">
        <w:rPr>
          <w:rFonts w:ascii="Arial" w:hAnsi="Arial" w:cs="Arial"/>
        </w:rPr>
        <w:t>Agosto</w:t>
      </w:r>
      <w:r>
        <w:rPr>
          <w:rFonts w:ascii="Arial" w:hAnsi="Arial" w:cs="Arial"/>
        </w:rPr>
        <w:t xml:space="preserve"> 2016</w:t>
      </w:r>
      <w:r w:rsidRPr="00B15C96">
        <w:rPr>
          <w:rFonts w:ascii="Arial" w:hAnsi="Arial" w:cs="Arial"/>
        </w:rPr>
        <w:t>.</w:t>
      </w:r>
      <w:r>
        <w:rPr>
          <w:rFonts w:ascii="Arial" w:hAnsi="Arial" w:cs="Arial"/>
        </w:rPr>
        <w:t>Información por las áreas.</w:t>
      </w:r>
    </w:p>
    <w:p w:rsidR="00164D39" w:rsidRDefault="00164D39" w:rsidP="00BC2D14">
      <w:pPr>
        <w:pStyle w:val="Prrafodelista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Análisis del Cumplimiento del Plan de Ingresos en CUP. 2do Semestre</w:t>
      </w:r>
    </w:p>
    <w:p w:rsidR="00BC2D14" w:rsidRDefault="00BC2D14" w:rsidP="00BC2D14">
      <w:pPr>
        <w:pStyle w:val="Prrafodelista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Pagos anticipados.</w:t>
      </w:r>
    </w:p>
    <w:p w:rsidR="00BC2D14" w:rsidRDefault="00BC2D14" w:rsidP="00BC2D14">
      <w:pPr>
        <w:pStyle w:val="Prrafodelista"/>
        <w:numPr>
          <w:ilvl w:val="0"/>
          <w:numId w:val="1"/>
        </w:numPr>
        <w:rPr>
          <w:rFonts w:ascii="Arial" w:hAnsi="Arial" w:cs="Arial"/>
        </w:rPr>
      </w:pPr>
      <w:r w:rsidRPr="0062173B">
        <w:rPr>
          <w:rFonts w:ascii="Arial" w:hAnsi="Arial" w:cs="Arial"/>
        </w:rPr>
        <w:t>Cancelación de Expedientes aprobados por el Comité de Control, según Resolución 20/ 09 del MFP.</w:t>
      </w:r>
    </w:p>
    <w:p w:rsidR="00BC2D14" w:rsidRPr="0062173B" w:rsidRDefault="00BC2D14" w:rsidP="00BC2D14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</w:t>
      </w:r>
      <w:r w:rsidRPr="0062173B">
        <w:rPr>
          <w:rFonts w:ascii="Arial" w:hAnsi="Arial" w:cs="Arial"/>
        </w:rPr>
        <w:t xml:space="preserve">Tiempo. </w:t>
      </w:r>
      <w:r>
        <w:rPr>
          <w:rFonts w:ascii="Arial" w:hAnsi="Arial" w:cs="Arial"/>
        </w:rPr>
        <w:t>20</w:t>
      </w:r>
      <w:r w:rsidRPr="0062173B">
        <w:rPr>
          <w:rFonts w:ascii="Arial" w:hAnsi="Arial" w:cs="Arial"/>
        </w:rPr>
        <w:t xml:space="preserve"> mín.</w:t>
      </w:r>
    </w:p>
    <w:p w:rsidR="00BC2D14" w:rsidRDefault="00BC2D14" w:rsidP="00BC2D14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</w:t>
      </w:r>
      <w:r w:rsidRPr="0062173B">
        <w:rPr>
          <w:rFonts w:ascii="Arial" w:hAnsi="Arial" w:cs="Arial"/>
        </w:rPr>
        <w:t>Facilitador</w:t>
      </w:r>
      <w:r>
        <w:rPr>
          <w:rFonts w:ascii="Arial" w:hAnsi="Arial" w:cs="Arial"/>
        </w:rPr>
        <w:t xml:space="preserve"> </w:t>
      </w:r>
      <w:r w:rsidRPr="0062173B">
        <w:rPr>
          <w:rFonts w:ascii="Arial" w:hAnsi="Arial" w:cs="Arial"/>
        </w:rPr>
        <w:t>.</w:t>
      </w:r>
      <w:proofErr w:type="spellStart"/>
      <w:r w:rsidR="00C11257">
        <w:rPr>
          <w:rFonts w:ascii="Arial" w:hAnsi="Arial" w:cs="Arial"/>
        </w:rPr>
        <w:t>Ania</w:t>
      </w:r>
      <w:proofErr w:type="spellEnd"/>
      <w:r w:rsidR="00C11257">
        <w:rPr>
          <w:rFonts w:ascii="Arial" w:hAnsi="Arial" w:cs="Arial"/>
        </w:rPr>
        <w:t xml:space="preserve"> </w:t>
      </w:r>
      <w:proofErr w:type="spellStart"/>
      <w:r w:rsidR="00C11257">
        <w:rPr>
          <w:rFonts w:ascii="Arial" w:hAnsi="Arial" w:cs="Arial"/>
        </w:rPr>
        <w:t>Yong</w:t>
      </w:r>
      <w:proofErr w:type="spellEnd"/>
    </w:p>
    <w:p w:rsidR="00BC2D14" w:rsidRDefault="00BC2D14" w:rsidP="00BC2D14">
      <w:pPr>
        <w:rPr>
          <w:rFonts w:ascii="Arial" w:hAnsi="Arial" w:cs="Arial"/>
        </w:rPr>
      </w:pPr>
    </w:p>
    <w:p w:rsidR="00BC2D14" w:rsidRPr="007D6376" w:rsidRDefault="00BC2D14" w:rsidP="00BC2D14">
      <w:pPr>
        <w:jc w:val="both"/>
        <w:rPr>
          <w:rFonts w:ascii="Arial" w:hAnsi="Arial" w:cs="Arial"/>
          <w:b/>
        </w:rPr>
      </w:pPr>
    </w:p>
    <w:p w:rsidR="00BC2D14" w:rsidRDefault="00BC2D14" w:rsidP="00BC2D14">
      <w:pPr>
        <w:rPr>
          <w:rFonts w:ascii="Arial" w:hAnsi="Arial" w:cs="Arial"/>
        </w:rPr>
      </w:pPr>
      <w:r>
        <w:rPr>
          <w:rFonts w:ascii="Arial" w:hAnsi="Arial" w:cs="Arial"/>
        </w:rPr>
        <w:t xml:space="preserve">Receso. 10 </w:t>
      </w:r>
      <w:proofErr w:type="spellStart"/>
      <w:r>
        <w:rPr>
          <w:rFonts w:ascii="Arial" w:hAnsi="Arial" w:cs="Arial"/>
        </w:rPr>
        <w:t>mín</w:t>
      </w:r>
      <w:proofErr w:type="spellEnd"/>
    </w:p>
    <w:p w:rsidR="00BC2D14" w:rsidRPr="007D6376" w:rsidRDefault="00BC2D14" w:rsidP="00BC2D14">
      <w:pPr>
        <w:jc w:val="both"/>
        <w:rPr>
          <w:rFonts w:ascii="Arial" w:hAnsi="Arial" w:cs="Arial"/>
          <w:b/>
        </w:rPr>
      </w:pPr>
    </w:p>
    <w:p w:rsidR="009210DB" w:rsidRDefault="009210DB" w:rsidP="009210DB">
      <w:pPr>
        <w:pStyle w:val="Prrafodelista"/>
        <w:jc w:val="both"/>
        <w:rPr>
          <w:rFonts w:ascii="Arial" w:hAnsi="Arial" w:cs="Arial"/>
        </w:rPr>
      </w:pPr>
    </w:p>
    <w:p w:rsidR="00BC2D14" w:rsidRPr="00095298" w:rsidRDefault="00BC2D14" w:rsidP="00BC2D14">
      <w:pPr>
        <w:pStyle w:val="Prrafodelista"/>
        <w:numPr>
          <w:ilvl w:val="0"/>
          <w:numId w:val="5"/>
        </w:numPr>
        <w:jc w:val="both"/>
        <w:rPr>
          <w:rFonts w:ascii="Arial" w:hAnsi="Arial" w:cs="Arial"/>
        </w:rPr>
      </w:pPr>
      <w:r w:rsidRPr="00095298">
        <w:rPr>
          <w:rFonts w:ascii="Arial" w:hAnsi="Arial" w:cs="Arial"/>
        </w:rPr>
        <w:t>Resolución 60</w:t>
      </w:r>
      <w:proofErr w:type="gramStart"/>
      <w:r w:rsidRPr="00095298">
        <w:rPr>
          <w:rFonts w:ascii="Arial" w:hAnsi="Arial" w:cs="Arial"/>
        </w:rPr>
        <w:t>./</w:t>
      </w:r>
      <w:proofErr w:type="gramEnd"/>
      <w:r w:rsidRPr="00095298">
        <w:rPr>
          <w:rFonts w:ascii="Arial" w:hAnsi="Arial" w:cs="Arial"/>
        </w:rPr>
        <w:t xml:space="preserve"> 11.Análisis del Ambiente de Control Interno, Resolución 60/2011 y Guía de autocontrol.</w:t>
      </w:r>
    </w:p>
    <w:p w:rsidR="00BC2D14" w:rsidRDefault="006C0496" w:rsidP="006C0496">
      <w:pPr>
        <w:pStyle w:val="Prrafodelista"/>
        <w:numPr>
          <w:ilvl w:val="0"/>
          <w:numId w:val="14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Chequeo de la </w:t>
      </w:r>
      <w:r w:rsidR="00164D39">
        <w:rPr>
          <w:rFonts w:ascii="Arial" w:hAnsi="Arial" w:cs="Arial"/>
        </w:rPr>
        <w:t xml:space="preserve">Aplicación de la </w:t>
      </w:r>
      <w:r>
        <w:rPr>
          <w:rFonts w:ascii="Arial" w:hAnsi="Arial" w:cs="Arial"/>
        </w:rPr>
        <w:t>Guía de Autocontrol.</w:t>
      </w:r>
    </w:p>
    <w:p w:rsidR="006C0496" w:rsidRPr="00DF5597" w:rsidRDefault="006C0496" w:rsidP="006C0496">
      <w:pPr>
        <w:pStyle w:val="Prrafodelista"/>
        <w:numPr>
          <w:ilvl w:val="0"/>
          <w:numId w:val="14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Procedimiento para la explotación del grupo </w:t>
      </w:r>
      <w:r w:rsidR="00E065E4">
        <w:rPr>
          <w:rFonts w:ascii="Arial" w:hAnsi="Arial" w:cs="Arial"/>
        </w:rPr>
        <w:t>electrógeno.</w:t>
      </w:r>
    </w:p>
    <w:p w:rsidR="00BC2D14" w:rsidRDefault="006C0496" w:rsidP="00BC2D1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Resp. María del C Pérez ,</w:t>
      </w:r>
      <w:r w:rsidR="00BC2D14">
        <w:rPr>
          <w:rFonts w:ascii="Arial" w:hAnsi="Arial" w:cs="Arial"/>
        </w:rPr>
        <w:t xml:space="preserve"> Walfredo Torres </w:t>
      </w:r>
      <w:r>
        <w:rPr>
          <w:rFonts w:ascii="Arial" w:hAnsi="Arial" w:cs="Arial"/>
        </w:rPr>
        <w:t>y José A Leyva</w:t>
      </w:r>
    </w:p>
    <w:p w:rsidR="00BC2D14" w:rsidRDefault="00BC2D14" w:rsidP="00BC2D1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Tiempo. 10 mín.           </w:t>
      </w:r>
    </w:p>
    <w:p w:rsidR="00BC2D14" w:rsidRDefault="00BC2D14" w:rsidP="005B6737">
      <w:pPr>
        <w:tabs>
          <w:tab w:val="left" w:pos="851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Facilitador.</w:t>
      </w:r>
      <w:r w:rsidR="00C11257">
        <w:rPr>
          <w:rFonts w:ascii="Arial" w:hAnsi="Arial" w:cs="Arial"/>
        </w:rPr>
        <w:t xml:space="preserve"> Blanca de la Noval</w:t>
      </w:r>
      <w:r>
        <w:rPr>
          <w:rFonts w:ascii="Arial" w:hAnsi="Arial" w:cs="Arial"/>
        </w:rPr>
        <w:t>.</w:t>
      </w:r>
    </w:p>
    <w:p w:rsidR="00BC2D14" w:rsidRDefault="00BC2D14" w:rsidP="00BC2D14">
      <w:pPr>
        <w:jc w:val="both"/>
        <w:rPr>
          <w:rFonts w:ascii="Arial" w:hAnsi="Arial" w:cs="Arial"/>
        </w:rPr>
      </w:pPr>
    </w:p>
    <w:p w:rsidR="00BC2D14" w:rsidRPr="003544C0" w:rsidRDefault="00BC2D14" w:rsidP="00BC2D14">
      <w:pPr>
        <w:jc w:val="both"/>
        <w:rPr>
          <w:rFonts w:ascii="Arial" w:hAnsi="Arial" w:cs="Arial"/>
        </w:rPr>
      </w:pPr>
    </w:p>
    <w:p w:rsidR="00BC2D14" w:rsidRPr="009210DB" w:rsidRDefault="00BC2D14" w:rsidP="009210DB">
      <w:pPr>
        <w:pStyle w:val="Prrafodelista"/>
        <w:numPr>
          <w:ilvl w:val="0"/>
          <w:numId w:val="5"/>
        </w:numPr>
        <w:rPr>
          <w:rFonts w:ascii="Arial" w:hAnsi="Arial" w:cs="Arial"/>
          <w:b/>
        </w:rPr>
      </w:pPr>
      <w:r w:rsidRPr="009210DB">
        <w:rPr>
          <w:rFonts w:ascii="Arial" w:hAnsi="Arial" w:cs="Arial"/>
          <w:b/>
        </w:rPr>
        <w:t>. ARC.2. Objetivo. 2. CM. 10, 13</w:t>
      </w:r>
    </w:p>
    <w:p w:rsidR="00BC2D14" w:rsidRDefault="00BC2D14" w:rsidP="00BC2D14">
      <w:pPr>
        <w:ind w:left="413"/>
        <w:rPr>
          <w:rFonts w:ascii="Arial" w:hAnsi="Arial" w:cs="Arial"/>
          <w:b/>
        </w:rPr>
      </w:pPr>
      <w:r w:rsidRPr="00FB5AE4">
        <w:rPr>
          <w:rFonts w:ascii="Arial" w:hAnsi="Arial" w:cs="Arial"/>
          <w:b/>
        </w:rPr>
        <w:t>ARC. 4. Objetivo.8 CM</w:t>
      </w:r>
      <w:r>
        <w:rPr>
          <w:rFonts w:ascii="Arial" w:hAnsi="Arial" w:cs="Arial"/>
          <w:b/>
        </w:rPr>
        <w:t xml:space="preserve"> (</w:t>
      </w:r>
      <w:r w:rsidRPr="00FB5AE4">
        <w:rPr>
          <w:rFonts w:ascii="Arial" w:hAnsi="Arial" w:cs="Arial"/>
          <w:b/>
        </w:rPr>
        <w:t>1, 2, 3, 4</w:t>
      </w:r>
      <w:r w:rsidRPr="00FB5AE4">
        <w:rPr>
          <w:rFonts w:ascii="Arial" w:hAnsi="Arial" w:cs="Arial"/>
        </w:rPr>
        <w:t>,</w:t>
      </w:r>
      <w:r w:rsidRPr="00FB5AE4">
        <w:rPr>
          <w:rFonts w:ascii="Arial" w:hAnsi="Arial" w:cs="Arial"/>
          <w:b/>
        </w:rPr>
        <w:t>5</w:t>
      </w:r>
      <w:r>
        <w:rPr>
          <w:rFonts w:ascii="Arial" w:hAnsi="Arial" w:cs="Arial"/>
          <w:b/>
        </w:rPr>
        <w:t xml:space="preserve">) </w:t>
      </w:r>
      <w:r w:rsidRPr="00500E83">
        <w:rPr>
          <w:rFonts w:ascii="Arial" w:hAnsi="Arial" w:cs="Arial"/>
          <w:b/>
        </w:rPr>
        <w:t xml:space="preserve">L (01, </w:t>
      </w:r>
      <w:r>
        <w:rPr>
          <w:rFonts w:ascii="Arial" w:hAnsi="Arial" w:cs="Arial"/>
          <w:b/>
        </w:rPr>
        <w:t>129, 140, 142, 169, 170, 171,172</w:t>
      </w:r>
      <w:r w:rsidRPr="00500E83">
        <w:rPr>
          <w:rFonts w:ascii="Arial" w:hAnsi="Arial" w:cs="Arial"/>
          <w:b/>
        </w:rPr>
        <w:t>)</w:t>
      </w:r>
    </w:p>
    <w:p w:rsidR="00BC2D14" w:rsidRPr="000531EA" w:rsidRDefault="00BC2D14" w:rsidP="00BC2D14">
      <w:pPr>
        <w:tabs>
          <w:tab w:val="left" w:pos="284"/>
          <w:tab w:val="left" w:pos="426"/>
          <w:tab w:val="left" w:pos="709"/>
          <w:tab w:val="left" w:pos="1701"/>
        </w:tabs>
        <w:ind w:left="360"/>
        <w:rPr>
          <w:rFonts w:ascii="Arial" w:hAnsi="Arial" w:cs="Arial"/>
          <w:b/>
        </w:rPr>
      </w:pPr>
      <w:r w:rsidRPr="000531EA">
        <w:rPr>
          <w:rFonts w:ascii="Arial" w:hAnsi="Arial" w:cs="Arial"/>
          <w:b/>
        </w:rPr>
        <w:t>Capital Humano.</w:t>
      </w:r>
    </w:p>
    <w:p w:rsidR="00BC2D14" w:rsidRPr="00896D95" w:rsidRDefault="00BC2D14" w:rsidP="00BC2D14">
      <w:pPr>
        <w:pStyle w:val="Prrafodelista"/>
        <w:numPr>
          <w:ilvl w:val="0"/>
          <w:numId w:val="6"/>
        </w:numPr>
        <w:jc w:val="both"/>
        <w:rPr>
          <w:rFonts w:ascii="Arial" w:hAnsi="Arial" w:cs="Arial"/>
        </w:rPr>
      </w:pPr>
      <w:r w:rsidRPr="00896D95">
        <w:rPr>
          <w:rFonts w:ascii="Arial" w:hAnsi="Arial" w:cs="Arial"/>
        </w:rPr>
        <w:t>Análisis de las infracciones de la disciplina laboral y las medidas a aplicar.</w:t>
      </w:r>
    </w:p>
    <w:p w:rsidR="00BC2D14" w:rsidRPr="00CB671E" w:rsidRDefault="00BC2D14" w:rsidP="00BC2D1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R</w:t>
      </w:r>
      <w:r w:rsidRPr="00CB671E">
        <w:rPr>
          <w:rFonts w:ascii="Arial" w:hAnsi="Arial" w:cs="Arial"/>
        </w:rPr>
        <w:t>esp. Jorge L Fdez.</w:t>
      </w:r>
    </w:p>
    <w:p w:rsidR="00BC2D14" w:rsidRPr="00C40BB5" w:rsidRDefault="00BC2D14" w:rsidP="00BC2D14">
      <w:pPr>
        <w:rPr>
          <w:rFonts w:ascii="Arial" w:hAnsi="Arial" w:cs="Arial"/>
        </w:rPr>
      </w:pPr>
      <w:r w:rsidRPr="00C40BB5">
        <w:rPr>
          <w:rFonts w:ascii="Arial" w:hAnsi="Arial" w:cs="Arial"/>
        </w:rPr>
        <w:t>Tiempo. 10 mín.</w:t>
      </w:r>
    </w:p>
    <w:p w:rsidR="00BC2D14" w:rsidRPr="00C40BB5" w:rsidRDefault="00BC2D14" w:rsidP="00BC2D14">
      <w:pPr>
        <w:rPr>
          <w:rFonts w:ascii="Arial" w:hAnsi="Arial" w:cs="Arial"/>
        </w:rPr>
      </w:pPr>
      <w:r w:rsidRPr="00C40BB5">
        <w:rPr>
          <w:rFonts w:ascii="Arial" w:hAnsi="Arial" w:cs="Arial"/>
        </w:rPr>
        <w:t>Facilitador. René Florido.</w:t>
      </w:r>
    </w:p>
    <w:p w:rsidR="00BC2D14" w:rsidRDefault="00BC2D14" w:rsidP="00BC2D14">
      <w:pPr>
        <w:jc w:val="both"/>
        <w:rPr>
          <w:rFonts w:ascii="Arial" w:hAnsi="Arial" w:cs="Arial"/>
        </w:rPr>
      </w:pPr>
    </w:p>
    <w:p w:rsidR="00BC2D14" w:rsidRPr="00F56413" w:rsidRDefault="00BC2D14" w:rsidP="009210DB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b/>
          <w:color w:val="C0504D" w:themeColor="accent2"/>
        </w:rPr>
      </w:pPr>
      <w:r w:rsidRPr="0051280B">
        <w:rPr>
          <w:rFonts w:ascii="Arial" w:hAnsi="Arial" w:cs="Arial"/>
          <w:b/>
        </w:rPr>
        <w:t>Seguridad y Protección.</w:t>
      </w:r>
    </w:p>
    <w:p w:rsidR="00F56413" w:rsidRDefault="00F56413" w:rsidP="005B6737">
      <w:pPr>
        <w:pStyle w:val="Prrafodelista"/>
        <w:numPr>
          <w:ilvl w:val="0"/>
          <w:numId w:val="6"/>
        </w:numPr>
        <w:tabs>
          <w:tab w:val="left" w:pos="709"/>
        </w:tabs>
        <w:jc w:val="both"/>
        <w:rPr>
          <w:rFonts w:ascii="Arial" w:hAnsi="Arial" w:cs="Arial"/>
        </w:rPr>
      </w:pPr>
      <w:r w:rsidRPr="005B6737">
        <w:rPr>
          <w:rFonts w:ascii="Arial" w:hAnsi="Arial" w:cs="Arial"/>
        </w:rPr>
        <w:t xml:space="preserve">Análisis de los </w:t>
      </w:r>
      <w:r w:rsidR="005B6737" w:rsidRPr="005B6737">
        <w:rPr>
          <w:rFonts w:ascii="Arial" w:hAnsi="Arial" w:cs="Arial"/>
        </w:rPr>
        <w:t>dictámenes</w:t>
      </w:r>
      <w:r w:rsidRPr="005B6737">
        <w:rPr>
          <w:rFonts w:ascii="Arial" w:hAnsi="Arial" w:cs="Arial"/>
        </w:rPr>
        <w:t>, para la plantilla de los grupos de Seguridad Interna de la sede Central y el DSA.</w:t>
      </w:r>
    </w:p>
    <w:p w:rsidR="00BC2D14" w:rsidRDefault="00BC2D14" w:rsidP="005B6737">
      <w:pPr>
        <w:pStyle w:val="Prrafodelista"/>
        <w:numPr>
          <w:ilvl w:val="0"/>
          <w:numId w:val="6"/>
        </w:numPr>
        <w:tabs>
          <w:tab w:val="left" w:pos="709"/>
        </w:tabs>
        <w:jc w:val="both"/>
        <w:rPr>
          <w:rFonts w:ascii="Arial" w:hAnsi="Arial" w:cs="Arial"/>
        </w:rPr>
      </w:pPr>
      <w:r w:rsidRPr="005B6737">
        <w:rPr>
          <w:rFonts w:ascii="Arial" w:hAnsi="Arial" w:cs="Arial"/>
        </w:rPr>
        <w:t>Cumplimiento de las medidas para declarar Objetivo Protegido del Centro.</w:t>
      </w:r>
      <w:r w:rsidR="00F56413" w:rsidRPr="005B6737">
        <w:rPr>
          <w:rFonts w:ascii="Arial" w:hAnsi="Arial" w:cs="Arial"/>
        </w:rPr>
        <w:t xml:space="preserve"> 1er Semestre</w:t>
      </w:r>
    </w:p>
    <w:p w:rsidR="006C0496" w:rsidRDefault="00BC2D14" w:rsidP="005B6737">
      <w:pPr>
        <w:pStyle w:val="Prrafodelista"/>
        <w:numPr>
          <w:ilvl w:val="0"/>
          <w:numId w:val="6"/>
        </w:numPr>
        <w:tabs>
          <w:tab w:val="left" w:pos="709"/>
        </w:tabs>
        <w:jc w:val="both"/>
        <w:rPr>
          <w:rFonts w:ascii="Arial" w:hAnsi="Arial" w:cs="Arial"/>
        </w:rPr>
      </w:pPr>
      <w:r w:rsidRPr="005B6737">
        <w:rPr>
          <w:rFonts w:ascii="Arial" w:hAnsi="Arial" w:cs="Arial"/>
        </w:rPr>
        <w:t xml:space="preserve"> </w:t>
      </w:r>
      <w:r w:rsidR="006C0496" w:rsidRPr="005B6737">
        <w:rPr>
          <w:rFonts w:ascii="Arial" w:hAnsi="Arial" w:cs="Arial"/>
        </w:rPr>
        <w:t>Informe Valorativo 1er Semestre</w:t>
      </w:r>
      <w:r w:rsidR="005B6737" w:rsidRPr="005B6737">
        <w:rPr>
          <w:rFonts w:ascii="Arial" w:hAnsi="Arial" w:cs="Arial"/>
        </w:rPr>
        <w:t>.</w:t>
      </w:r>
    </w:p>
    <w:p w:rsidR="005B6737" w:rsidRPr="005B6737" w:rsidRDefault="005B6737" w:rsidP="005B6737">
      <w:pPr>
        <w:pStyle w:val="Prrafodelista"/>
        <w:numPr>
          <w:ilvl w:val="0"/>
          <w:numId w:val="6"/>
        </w:numPr>
        <w:tabs>
          <w:tab w:val="left" w:pos="709"/>
        </w:tabs>
        <w:jc w:val="both"/>
        <w:rPr>
          <w:rFonts w:ascii="Arial" w:hAnsi="Arial" w:cs="Arial"/>
        </w:rPr>
      </w:pPr>
      <w:r w:rsidRPr="005B6737">
        <w:rPr>
          <w:rFonts w:ascii="Arial" w:hAnsi="Arial" w:cs="Arial"/>
        </w:rPr>
        <w:t xml:space="preserve">Análisis del Cumplimientos del plan de medidas derivado del </w:t>
      </w:r>
      <w:proofErr w:type="spellStart"/>
      <w:r w:rsidRPr="005B6737">
        <w:rPr>
          <w:rFonts w:ascii="Arial" w:hAnsi="Arial" w:cs="Arial"/>
        </w:rPr>
        <w:t>recontrol</w:t>
      </w:r>
      <w:proofErr w:type="spellEnd"/>
      <w:r w:rsidRPr="005B6737">
        <w:rPr>
          <w:rFonts w:ascii="Arial" w:hAnsi="Arial" w:cs="Arial"/>
        </w:rPr>
        <w:t xml:space="preserve"> del MININT.</w:t>
      </w:r>
    </w:p>
    <w:p w:rsidR="00BC2D14" w:rsidRPr="009210DB" w:rsidRDefault="009210DB" w:rsidP="009210D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  <w:r w:rsidR="00BC2D14" w:rsidRPr="009210DB">
        <w:rPr>
          <w:rFonts w:ascii="Arial" w:hAnsi="Arial" w:cs="Arial"/>
        </w:rPr>
        <w:t>Resp. María del C Pérez y Alejandro Fernández.</w:t>
      </w:r>
    </w:p>
    <w:p w:rsidR="00BC2D14" w:rsidRDefault="00BC2D14" w:rsidP="00BC2D14">
      <w:pPr>
        <w:ind w:left="360"/>
        <w:rPr>
          <w:rFonts w:ascii="Arial" w:hAnsi="Arial" w:cs="Arial"/>
        </w:rPr>
      </w:pPr>
      <w:r>
        <w:rPr>
          <w:rFonts w:ascii="Arial" w:hAnsi="Arial" w:cs="Arial"/>
        </w:rPr>
        <w:t>Tiempo.10 mín.</w:t>
      </w:r>
    </w:p>
    <w:p w:rsidR="00BC2D14" w:rsidRPr="00471752" w:rsidRDefault="00BC2D14" w:rsidP="00BC2D14">
      <w:pPr>
        <w:ind w:left="360"/>
        <w:rPr>
          <w:rFonts w:ascii="Arial" w:hAnsi="Arial" w:cs="Arial"/>
        </w:rPr>
      </w:pPr>
      <w:r>
        <w:rPr>
          <w:rFonts w:ascii="Arial" w:hAnsi="Arial" w:cs="Arial"/>
        </w:rPr>
        <w:t xml:space="preserve">Facilitador. </w:t>
      </w:r>
      <w:r w:rsidR="00C11257">
        <w:rPr>
          <w:rFonts w:ascii="Arial" w:hAnsi="Arial" w:cs="Arial"/>
        </w:rPr>
        <w:t>Juan Castillo</w:t>
      </w:r>
    </w:p>
    <w:p w:rsidR="00BC2D14" w:rsidRDefault="00BC2D14" w:rsidP="00BC2D14">
      <w:pPr>
        <w:rPr>
          <w:rFonts w:ascii="Arial" w:hAnsi="Arial" w:cs="Arial"/>
          <w:b/>
        </w:rPr>
      </w:pPr>
    </w:p>
    <w:p w:rsidR="00BC2D14" w:rsidRPr="00471752" w:rsidRDefault="00BC2D14" w:rsidP="00BC2D14">
      <w:pPr>
        <w:rPr>
          <w:rFonts w:ascii="Arial" w:hAnsi="Arial" w:cs="Arial"/>
        </w:rPr>
      </w:pPr>
    </w:p>
    <w:p w:rsidR="007C77A7" w:rsidRPr="00A578FC" w:rsidRDefault="007C77A7" w:rsidP="009210DB">
      <w:pPr>
        <w:pStyle w:val="Prrafodelista"/>
        <w:numPr>
          <w:ilvl w:val="0"/>
          <w:numId w:val="5"/>
        </w:numPr>
        <w:rPr>
          <w:rFonts w:ascii="Arial" w:hAnsi="Arial" w:cs="Arial"/>
          <w:b/>
        </w:rPr>
      </w:pPr>
      <w:r w:rsidRPr="00A578FC">
        <w:rPr>
          <w:rFonts w:ascii="Arial" w:hAnsi="Arial" w:cs="Arial"/>
          <w:b/>
        </w:rPr>
        <w:t>Capacitación sobre redes Sociales.</w:t>
      </w:r>
    </w:p>
    <w:p w:rsidR="007C77A7" w:rsidRPr="00CE3D09" w:rsidRDefault="007C77A7" w:rsidP="007C77A7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    </w:t>
      </w:r>
      <w:r w:rsidRPr="00CE3D09">
        <w:rPr>
          <w:rFonts w:ascii="Arial" w:hAnsi="Arial" w:cs="Arial"/>
        </w:rPr>
        <w:t xml:space="preserve">Res. . René Florido. </w:t>
      </w:r>
    </w:p>
    <w:p w:rsidR="007C77A7" w:rsidRPr="00CE3D09" w:rsidRDefault="007C77A7" w:rsidP="007C77A7">
      <w:pPr>
        <w:rPr>
          <w:rFonts w:ascii="Arial" w:hAnsi="Arial" w:cs="Arial"/>
        </w:rPr>
      </w:pPr>
      <w:r w:rsidRPr="00CE3D09">
        <w:rPr>
          <w:rFonts w:ascii="Arial" w:hAnsi="Arial" w:cs="Arial"/>
        </w:rPr>
        <w:t xml:space="preserve">       Tiempo. 20 min</w:t>
      </w:r>
    </w:p>
    <w:p w:rsidR="00CE3D09" w:rsidRDefault="00A578FC" w:rsidP="00CE3D09">
      <w:pPr>
        <w:ind w:left="284"/>
        <w:rPr>
          <w:rFonts w:ascii="Arial" w:hAnsi="Arial" w:cs="Arial"/>
        </w:rPr>
      </w:pPr>
      <w:r w:rsidRPr="00CE3D09">
        <w:rPr>
          <w:rFonts w:ascii="Arial" w:hAnsi="Arial" w:cs="Arial"/>
        </w:rPr>
        <w:t xml:space="preserve"> </w:t>
      </w:r>
      <w:r w:rsidR="00CE3D09">
        <w:rPr>
          <w:rFonts w:ascii="Arial" w:hAnsi="Arial" w:cs="Arial"/>
        </w:rPr>
        <w:t xml:space="preserve"> </w:t>
      </w:r>
      <w:r w:rsidRPr="00CE3D09">
        <w:rPr>
          <w:rFonts w:ascii="Arial" w:hAnsi="Arial" w:cs="Arial"/>
        </w:rPr>
        <w:t xml:space="preserve"> </w:t>
      </w:r>
      <w:r w:rsidR="007C77A7" w:rsidRPr="00CE3D09">
        <w:rPr>
          <w:rFonts w:ascii="Arial" w:hAnsi="Arial" w:cs="Arial"/>
        </w:rPr>
        <w:t>Facilitador Idioleidys Alvare</w:t>
      </w:r>
      <w:r w:rsidR="00CE3D09">
        <w:rPr>
          <w:rFonts w:ascii="Arial" w:hAnsi="Arial" w:cs="Arial"/>
        </w:rPr>
        <w:t>z</w:t>
      </w:r>
    </w:p>
    <w:p w:rsidR="00CE3D09" w:rsidRDefault="00CE3D09" w:rsidP="00CE3D09">
      <w:pPr>
        <w:ind w:left="284"/>
        <w:rPr>
          <w:rFonts w:ascii="Arial" w:hAnsi="Arial" w:cs="Arial"/>
        </w:rPr>
      </w:pPr>
    </w:p>
    <w:p w:rsidR="00BC2D14" w:rsidRPr="00CE3D09" w:rsidRDefault="00CE3D09" w:rsidP="009210DB">
      <w:pPr>
        <w:pStyle w:val="Prrafodelista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  <w:b/>
        </w:rPr>
        <w:t>P</w:t>
      </w:r>
      <w:r w:rsidR="00BC2D14" w:rsidRPr="00CE3D09">
        <w:rPr>
          <w:rFonts w:ascii="Arial" w:hAnsi="Arial" w:cs="Arial"/>
          <w:b/>
        </w:rPr>
        <w:t>ortadores Energéticos. L (244, 247, 252, 253,254)</w:t>
      </w:r>
    </w:p>
    <w:p w:rsidR="00CE3D09" w:rsidRDefault="00BC2D14" w:rsidP="00BC2D14">
      <w:pPr>
        <w:pStyle w:val="Prrafodelista"/>
        <w:numPr>
          <w:ilvl w:val="0"/>
          <w:numId w:val="4"/>
        </w:numPr>
        <w:rPr>
          <w:rFonts w:ascii="Arial" w:hAnsi="Arial" w:cs="Arial"/>
        </w:rPr>
      </w:pPr>
      <w:r w:rsidRPr="00CE3D09">
        <w:rPr>
          <w:rFonts w:ascii="Arial" w:hAnsi="Arial" w:cs="Arial"/>
        </w:rPr>
        <w:t xml:space="preserve">Situación de los portadores energéticos </w:t>
      </w:r>
    </w:p>
    <w:p w:rsidR="00BC2D14" w:rsidRPr="00CE3D09" w:rsidRDefault="00BC2D14" w:rsidP="00BC2D14">
      <w:pPr>
        <w:pStyle w:val="Prrafodelista"/>
        <w:numPr>
          <w:ilvl w:val="0"/>
          <w:numId w:val="4"/>
        </w:numPr>
        <w:rPr>
          <w:rFonts w:ascii="Arial" w:hAnsi="Arial" w:cs="Arial"/>
        </w:rPr>
      </w:pPr>
      <w:r w:rsidRPr="00CE3D09">
        <w:rPr>
          <w:rFonts w:ascii="Arial" w:hAnsi="Arial" w:cs="Arial"/>
        </w:rPr>
        <w:t>Ahorro de agua</w:t>
      </w:r>
    </w:p>
    <w:p w:rsidR="00BC2D14" w:rsidRPr="00C40BB5" w:rsidRDefault="00E065E4" w:rsidP="00BC2D14">
      <w:pPr>
        <w:pStyle w:val="Prrafodelista"/>
        <w:ind w:left="0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BC2D14" w:rsidRPr="00C40BB5">
        <w:rPr>
          <w:rFonts w:ascii="Arial" w:hAnsi="Arial" w:cs="Arial"/>
        </w:rPr>
        <w:t>Resp. José A Leyva.</w:t>
      </w:r>
    </w:p>
    <w:p w:rsidR="00BC2D14" w:rsidRPr="00C40BB5" w:rsidRDefault="00BC2D14" w:rsidP="00BC2D14">
      <w:pPr>
        <w:pStyle w:val="Prrafodelista"/>
        <w:ind w:left="0"/>
        <w:rPr>
          <w:rFonts w:ascii="Arial" w:hAnsi="Arial" w:cs="Arial"/>
        </w:rPr>
      </w:pPr>
      <w:r w:rsidRPr="00C40BB5">
        <w:rPr>
          <w:rFonts w:ascii="Arial" w:hAnsi="Arial" w:cs="Arial"/>
        </w:rPr>
        <w:t>Tiempo. 10 mín.</w:t>
      </w:r>
    </w:p>
    <w:p w:rsidR="00BC2D14" w:rsidRDefault="00BC2D14" w:rsidP="00BC2D14">
      <w:pPr>
        <w:pStyle w:val="Prrafodelista"/>
        <w:ind w:left="0"/>
        <w:rPr>
          <w:rFonts w:ascii="Arial" w:hAnsi="Arial" w:cs="Arial"/>
        </w:rPr>
      </w:pPr>
      <w:r w:rsidRPr="00C40BB5">
        <w:rPr>
          <w:rFonts w:ascii="Arial" w:hAnsi="Arial" w:cs="Arial"/>
        </w:rPr>
        <w:t xml:space="preserve">Facilitador. </w:t>
      </w:r>
      <w:r>
        <w:rPr>
          <w:rFonts w:ascii="Arial" w:hAnsi="Arial" w:cs="Arial"/>
        </w:rPr>
        <w:t>Alexander Miranda</w:t>
      </w:r>
    </w:p>
    <w:p w:rsidR="00BC2D14" w:rsidRPr="00C40BB5" w:rsidRDefault="00BC2D14" w:rsidP="00BC2D14">
      <w:pPr>
        <w:pStyle w:val="Prrafodelista"/>
        <w:ind w:left="0"/>
        <w:rPr>
          <w:rFonts w:ascii="Arial" w:hAnsi="Arial" w:cs="Arial"/>
          <w:b/>
        </w:rPr>
      </w:pPr>
    </w:p>
    <w:p w:rsidR="00BC2D14" w:rsidRDefault="00C11257" w:rsidP="00BC2D14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9</w:t>
      </w:r>
      <w:r w:rsidR="00BC2D14">
        <w:rPr>
          <w:rFonts w:ascii="Arial" w:hAnsi="Arial" w:cs="Arial"/>
          <w:b/>
        </w:rPr>
        <w:t>. Chequeo de las actividades XX Congreso.</w:t>
      </w:r>
    </w:p>
    <w:p w:rsidR="00BC2D14" w:rsidRPr="00DF5597" w:rsidRDefault="00BC2D14" w:rsidP="00BC2D14">
      <w:pPr>
        <w:rPr>
          <w:rFonts w:ascii="Arial" w:hAnsi="Arial" w:cs="Arial"/>
        </w:rPr>
      </w:pPr>
      <w:r w:rsidRPr="00DF5597">
        <w:rPr>
          <w:rFonts w:ascii="Arial" w:hAnsi="Arial" w:cs="Arial"/>
        </w:rPr>
        <w:t>Resp. Kalyanne Fernández.</w:t>
      </w:r>
    </w:p>
    <w:p w:rsidR="003F2557" w:rsidRDefault="003F2557" w:rsidP="00BC2D14">
      <w:pPr>
        <w:rPr>
          <w:rFonts w:ascii="Arial" w:hAnsi="Arial" w:cs="Arial"/>
        </w:rPr>
      </w:pPr>
      <w:r>
        <w:rPr>
          <w:rFonts w:ascii="Arial" w:hAnsi="Arial" w:cs="Arial"/>
        </w:rPr>
        <w:t>Tiempo. 15 mín</w:t>
      </w:r>
    </w:p>
    <w:p w:rsidR="00BC2D14" w:rsidRDefault="00BC2D14" w:rsidP="00BC2D14">
      <w:pPr>
        <w:rPr>
          <w:rFonts w:ascii="Arial" w:hAnsi="Arial" w:cs="Arial"/>
        </w:rPr>
      </w:pPr>
      <w:r w:rsidRPr="00DF5597">
        <w:rPr>
          <w:rFonts w:ascii="Arial" w:hAnsi="Arial" w:cs="Arial"/>
        </w:rPr>
        <w:t>Facilitador</w:t>
      </w:r>
      <w:r>
        <w:rPr>
          <w:rFonts w:ascii="Arial" w:hAnsi="Arial" w:cs="Arial"/>
        </w:rPr>
        <w:t>.</w:t>
      </w:r>
      <w:r w:rsidR="009940AC">
        <w:rPr>
          <w:rFonts w:ascii="Arial" w:hAnsi="Arial" w:cs="Arial"/>
        </w:rPr>
        <w:t xml:space="preserve"> Michel Martínez</w:t>
      </w:r>
      <w:r>
        <w:rPr>
          <w:rFonts w:ascii="Arial" w:hAnsi="Arial" w:cs="Arial"/>
        </w:rPr>
        <w:t>.</w:t>
      </w:r>
    </w:p>
    <w:p w:rsidR="00BC2D14" w:rsidRDefault="00BC2D14" w:rsidP="00BC2D14">
      <w:pPr>
        <w:rPr>
          <w:rFonts w:ascii="Arial" w:hAnsi="Arial" w:cs="Arial"/>
        </w:rPr>
      </w:pPr>
    </w:p>
    <w:p w:rsidR="009940AC" w:rsidRDefault="009940AC" w:rsidP="00BC2D14">
      <w:pPr>
        <w:rPr>
          <w:rFonts w:ascii="Arial" w:hAnsi="Arial" w:cs="Arial"/>
          <w:b/>
        </w:rPr>
      </w:pPr>
    </w:p>
    <w:p w:rsidR="00BC2D14" w:rsidRDefault="009940AC" w:rsidP="00BC2D14">
      <w:pPr>
        <w:rPr>
          <w:rFonts w:ascii="Arial" w:hAnsi="Arial" w:cs="Arial"/>
        </w:rPr>
      </w:pPr>
      <w:r>
        <w:rPr>
          <w:rFonts w:ascii="Arial" w:hAnsi="Arial" w:cs="Arial"/>
          <w:b/>
        </w:rPr>
        <w:t>1</w:t>
      </w:r>
      <w:r w:rsidR="00C11257">
        <w:rPr>
          <w:rFonts w:ascii="Arial" w:hAnsi="Arial" w:cs="Arial"/>
          <w:b/>
        </w:rPr>
        <w:t>0</w:t>
      </w:r>
      <w:r w:rsidR="00BC2D14" w:rsidRPr="0051280B">
        <w:rPr>
          <w:rFonts w:ascii="Arial" w:hAnsi="Arial" w:cs="Arial"/>
          <w:b/>
        </w:rPr>
        <w:t>. Reunión de Factores</w:t>
      </w:r>
      <w:r w:rsidR="00BC2D14">
        <w:rPr>
          <w:rFonts w:ascii="Arial" w:hAnsi="Arial" w:cs="Arial"/>
        </w:rPr>
        <w:t>.</w:t>
      </w:r>
    </w:p>
    <w:p w:rsidR="00BC2D14" w:rsidRPr="00C40BB5" w:rsidRDefault="00BC2D14" w:rsidP="00BC2D14">
      <w:pPr>
        <w:rPr>
          <w:rFonts w:ascii="Arial" w:hAnsi="Arial" w:cs="Arial"/>
        </w:rPr>
      </w:pPr>
      <w:r w:rsidRPr="00C40BB5">
        <w:rPr>
          <w:rFonts w:ascii="Arial" w:hAnsi="Arial" w:cs="Arial"/>
        </w:rPr>
        <w:t>Resp. María del C Pérez</w:t>
      </w:r>
    </w:p>
    <w:p w:rsidR="00BC2D14" w:rsidRDefault="00BC2D14" w:rsidP="00BC2D14">
      <w:pPr>
        <w:rPr>
          <w:rFonts w:ascii="Arial" w:hAnsi="Arial" w:cs="Arial"/>
        </w:rPr>
      </w:pPr>
    </w:p>
    <w:p w:rsidR="00BC2D14" w:rsidRDefault="00BC2D14" w:rsidP="00BC2D14">
      <w:pPr>
        <w:rPr>
          <w:rFonts w:ascii="Arial" w:hAnsi="Arial" w:cs="Arial"/>
          <w:b/>
        </w:rPr>
      </w:pPr>
      <w:r w:rsidRPr="0051280B">
        <w:rPr>
          <w:rFonts w:ascii="Arial" w:hAnsi="Arial" w:cs="Arial"/>
          <w:b/>
        </w:rPr>
        <w:t>1</w:t>
      </w:r>
      <w:r w:rsidR="00C11257">
        <w:rPr>
          <w:rFonts w:ascii="Arial" w:hAnsi="Arial" w:cs="Arial"/>
          <w:b/>
        </w:rPr>
        <w:t>1</w:t>
      </w:r>
      <w:r w:rsidRPr="0051280B">
        <w:rPr>
          <w:rFonts w:ascii="Arial" w:hAnsi="Arial" w:cs="Arial"/>
          <w:b/>
        </w:rPr>
        <w:t>. Rendición de Cuentas.</w:t>
      </w:r>
    </w:p>
    <w:p w:rsidR="009210DB" w:rsidRPr="002C2B4E" w:rsidRDefault="00C11257" w:rsidP="009210DB">
      <w:pPr>
        <w:pStyle w:val="Prrafodelista"/>
        <w:numPr>
          <w:ilvl w:val="0"/>
          <w:numId w:val="17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Jorge </w:t>
      </w:r>
      <w:r w:rsidR="009940AC">
        <w:rPr>
          <w:rFonts w:ascii="Arial" w:hAnsi="Arial" w:cs="Arial"/>
        </w:rPr>
        <w:t>L.</w:t>
      </w:r>
      <w:r>
        <w:rPr>
          <w:rFonts w:ascii="Arial" w:hAnsi="Arial" w:cs="Arial"/>
        </w:rPr>
        <w:t>Fernández</w:t>
      </w:r>
      <w:r w:rsidR="009210DB" w:rsidRPr="002C2B4E">
        <w:rPr>
          <w:rFonts w:ascii="Arial" w:hAnsi="Arial" w:cs="Arial"/>
        </w:rPr>
        <w:t>.</w:t>
      </w:r>
    </w:p>
    <w:p w:rsidR="009210DB" w:rsidRPr="009210DB" w:rsidRDefault="00C11257" w:rsidP="009210DB">
      <w:pPr>
        <w:pStyle w:val="Prrafodelista"/>
        <w:numPr>
          <w:ilvl w:val="0"/>
          <w:numId w:val="17"/>
        </w:numPr>
        <w:rPr>
          <w:rFonts w:ascii="Arial" w:hAnsi="Arial" w:cs="Arial"/>
          <w:b/>
        </w:rPr>
      </w:pPr>
      <w:r w:rsidRPr="00C11257">
        <w:rPr>
          <w:rFonts w:ascii="Arial" w:hAnsi="Arial" w:cs="Arial"/>
        </w:rPr>
        <w:t>Juan Castillo</w:t>
      </w:r>
      <w:r>
        <w:rPr>
          <w:rFonts w:ascii="Arial" w:hAnsi="Arial" w:cs="Arial"/>
          <w:b/>
        </w:rPr>
        <w:t>.</w:t>
      </w:r>
    </w:p>
    <w:p w:rsidR="00BC2D14" w:rsidRDefault="00BC2D14" w:rsidP="00BC2D14">
      <w:pPr>
        <w:rPr>
          <w:rFonts w:ascii="Arial" w:hAnsi="Arial" w:cs="Arial"/>
          <w:b/>
        </w:rPr>
      </w:pPr>
    </w:p>
    <w:p w:rsidR="00BC2D14" w:rsidRDefault="00BC2D14" w:rsidP="00BC2D14">
      <w:pPr>
        <w:rPr>
          <w:rFonts w:ascii="Arial" w:hAnsi="Arial" w:cs="Arial"/>
          <w:b/>
        </w:rPr>
      </w:pPr>
    </w:p>
    <w:p w:rsidR="00BC2D14" w:rsidRDefault="00BC2D14" w:rsidP="00BC2D14">
      <w:pPr>
        <w:rPr>
          <w:rFonts w:ascii="Arial" w:hAnsi="Arial" w:cs="Arial"/>
          <w:b/>
        </w:rPr>
      </w:pPr>
    </w:p>
    <w:p w:rsidR="00BC2D14" w:rsidRDefault="00BC2D14" w:rsidP="00BC2D14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Nota. </w:t>
      </w:r>
      <w:r w:rsidRPr="00B2074C">
        <w:rPr>
          <w:rFonts w:ascii="Arial" w:hAnsi="Arial" w:cs="Arial"/>
          <w:lang w:val="es-ES_tradnl"/>
        </w:rPr>
        <w:t>Acuerdo No.83 y 97/ 15.</w:t>
      </w:r>
      <w:r w:rsidRPr="00B2074C">
        <w:rPr>
          <w:rFonts w:ascii="Arial" w:hAnsi="Arial" w:cs="Arial"/>
        </w:rPr>
        <w:t xml:space="preserve">  Analizar en RTD la solución de los productos ociosos y discutirlo en C/D de Noviembre.se entrelaza con el Acdo.97. El compañero Frank y la asesora jurídica visiten el Grupo Empresarial, con el objetivo de ver cómo se puede solicitar dictamen, para solucionar lo de los productos ociosos.</w:t>
      </w:r>
    </w:p>
    <w:p w:rsidR="00BC2D14" w:rsidRDefault="00BC2D14" w:rsidP="00BC2D1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PROCESO</w:t>
      </w:r>
      <w:r w:rsidR="00E35ED1">
        <w:rPr>
          <w:rFonts w:ascii="Arial" w:hAnsi="Arial" w:cs="Arial"/>
        </w:rPr>
        <w:t>.</w:t>
      </w:r>
    </w:p>
    <w:p w:rsidR="00BC2D14" w:rsidRDefault="00BC2D14" w:rsidP="00BC2D1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Informa. Leyva.</w:t>
      </w:r>
    </w:p>
    <w:p w:rsidR="00BC2D14" w:rsidRDefault="00BC2D14" w:rsidP="00BC2D14">
      <w:pPr>
        <w:jc w:val="both"/>
        <w:rPr>
          <w:rFonts w:ascii="Arial" w:hAnsi="Arial" w:cs="Arial"/>
        </w:rPr>
      </w:pPr>
    </w:p>
    <w:p w:rsidR="0094558D" w:rsidRPr="006569B1" w:rsidRDefault="00BC2D14" w:rsidP="0094558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Acuerdo No.</w:t>
      </w:r>
      <w:r w:rsidR="0094558D">
        <w:rPr>
          <w:rFonts w:ascii="Arial" w:hAnsi="Arial" w:cs="Arial"/>
        </w:rPr>
        <w:t>34</w:t>
      </w:r>
      <w:r>
        <w:rPr>
          <w:rFonts w:ascii="Arial" w:hAnsi="Arial" w:cs="Arial"/>
        </w:rPr>
        <w:t xml:space="preserve">. </w:t>
      </w:r>
      <w:r w:rsidR="0094558D" w:rsidRPr="006569B1">
        <w:rPr>
          <w:rFonts w:ascii="Arial" w:hAnsi="Arial" w:cs="Arial"/>
        </w:rPr>
        <w:t xml:space="preserve">Presentar en el C/D de junio el Cronograma de Acreditación del laboratorio de Micorrizas y </w:t>
      </w:r>
      <w:proofErr w:type="spellStart"/>
      <w:r w:rsidR="0094558D" w:rsidRPr="006569B1">
        <w:rPr>
          <w:rFonts w:ascii="Arial" w:hAnsi="Arial" w:cs="Arial"/>
        </w:rPr>
        <w:t>EcoMic</w:t>
      </w:r>
      <w:proofErr w:type="spellEnd"/>
    </w:p>
    <w:p w:rsidR="00BC2D14" w:rsidRDefault="0094558D" w:rsidP="0094558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Informa. Idioleidys y Oraima</w:t>
      </w:r>
    </w:p>
    <w:p w:rsidR="00BC2D14" w:rsidRPr="00B2074C" w:rsidRDefault="00BC2D14" w:rsidP="00BC2D14">
      <w:pPr>
        <w:jc w:val="both"/>
        <w:rPr>
          <w:rFonts w:ascii="Arial" w:hAnsi="Arial" w:cs="Arial"/>
        </w:rPr>
      </w:pPr>
    </w:p>
    <w:p w:rsidR="00BC2D14" w:rsidRDefault="00BC2D14" w:rsidP="00BC2D14">
      <w:pPr>
        <w:jc w:val="both"/>
        <w:rPr>
          <w:rFonts w:ascii="Arial" w:hAnsi="Arial" w:cs="Arial"/>
        </w:rPr>
      </w:pPr>
    </w:p>
    <w:p w:rsidR="00BC2D14" w:rsidRDefault="0094558D" w:rsidP="0094558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Cs/>
          <w:color w:val="000000" w:themeColor="text1"/>
        </w:rPr>
      </w:pPr>
      <w:r>
        <w:rPr>
          <w:rFonts w:ascii="Arial" w:hAnsi="Arial" w:cs="Arial"/>
        </w:rPr>
        <w:t>Acuerdo No.38</w:t>
      </w:r>
      <w:r w:rsidR="00BC2D14">
        <w:rPr>
          <w:rFonts w:ascii="Arial" w:hAnsi="Arial" w:cs="Arial"/>
        </w:rPr>
        <w:t>.</w:t>
      </w:r>
      <w:r w:rsidR="00BC2D14" w:rsidRPr="00801D9F">
        <w:rPr>
          <w:rFonts w:ascii="Arial" w:hAnsi="Arial" w:cs="Arial"/>
        </w:rPr>
        <w:t xml:space="preserve"> </w:t>
      </w:r>
      <w:r w:rsidRPr="006569B1">
        <w:rPr>
          <w:rFonts w:ascii="Arial" w:hAnsi="Arial" w:cs="Arial"/>
          <w:bCs/>
          <w:color w:val="000000" w:themeColor="text1"/>
        </w:rPr>
        <w:t xml:space="preserve">Realizar una propuesta </w:t>
      </w:r>
      <w:r>
        <w:rPr>
          <w:rFonts w:ascii="Arial" w:hAnsi="Arial" w:cs="Arial"/>
          <w:bCs/>
          <w:color w:val="000000" w:themeColor="text1"/>
        </w:rPr>
        <w:t xml:space="preserve">al consejo de junio, </w:t>
      </w:r>
      <w:r w:rsidRPr="006569B1">
        <w:rPr>
          <w:rFonts w:ascii="Arial" w:hAnsi="Arial" w:cs="Arial"/>
          <w:bCs/>
          <w:color w:val="000000" w:themeColor="text1"/>
        </w:rPr>
        <w:t>para el control de entrada y salida de los trabajadores</w:t>
      </w:r>
      <w:r>
        <w:rPr>
          <w:rFonts w:ascii="Arial" w:hAnsi="Arial" w:cs="Arial"/>
          <w:bCs/>
          <w:color w:val="000000" w:themeColor="text1"/>
        </w:rPr>
        <w:t>.</w:t>
      </w:r>
    </w:p>
    <w:p w:rsidR="0094558D" w:rsidRPr="0094558D" w:rsidRDefault="0094558D" w:rsidP="0094558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Cs/>
          <w:color w:val="000000" w:themeColor="text1"/>
        </w:rPr>
      </w:pPr>
      <w:r>
        <w:rPr>
          <w:rFonts w:ascii="Arial" w:hAnsi="Arial" w:cs="Arial"/>
          <w:bCs/>
          <w:color w:val="000000" w:themeColor="text1"/>
        </w:rPr>
        <w:t>Informa. Jorge</w:t>
      </w:r>
    </w:p>
    <w:p w:rsidR="00BC2D14" w:rsidRPr="00AD7FB0" w:rsidRDefault="00BC2D14" w:rsidP="00BC2D14">
      <w:pPr>
        <w:jc w:val="both"/>
        <w:rPr>
          <w:rFonts w:ascii="Arial" w:hAnsi="Arial" w:cs="Arial"/>
        </w:rPr>
      </w:pPr>
    </w:p>
    <w:p w:rsidR="00BC2D14" w:rsidRDefault="00BC2D14" w:rsidP="0094558D">
      <w:pPr>
        <w:jc w:val="both"/>
        <w:rPr>
          <w:rFonts w:ascii="Arial" w:hAnsi="Arial" w:cs="Arial"/>
        </w:rPr>
      </w:pPr>
      <w:r w:rsidRPr="00546F62">
        <w:rPr>
          <w:rFonts w:ascii="Arial" w:hAnsi="Arial" w:cs="Arial"/>
        </w:rPr>
        <w:t xml:space="preserve">Acuerdo No. </w:t>
      </w:r>
      <w:r w:rsidR="0094558D">
        <w:rPr>
          <w:rFonts w:ascii="Arial" w:hAnsi="Arial" w:cs="Arial"/>
        </w:rPr>
        <w:t xml:space="preserve">43. </w:t>
      </w:r>
      <w:r w:rsidR="0094558D" w:rsidRPr="006569B1">
        <w:rPr>
          <w:rFonts w:ascii="Arial" w:hAnsi="Arial" w:cs="Arial"/>
        </w:rPr>
        <w:t>Realizar capacitación a los cuadros sobre redes sociales</w:t>
      </w:r>
      <w:r w:rsidR="00AA3D5E">
        <w:rPr>
          <w:rFonts w:ascii="Arial" w:hAnsi="Arial" w:cs="Arial"/>
        </w:rPr>
        <w:t>.</w:t>
      </w:r>
    </w:p>
    <w:p w:rsidR="00AA3D5E" w:rsidRDefault="00AA3D5E" w:rsidP="0094558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Info</w:t>
      </w:r>
      <w:r w:rsidR="007820CF">
        <w:rPr>
          <w:rFonts w:ascii="Arial" w:hAnsi="Arial" w:cs="Arial"/>
        </w:rPr>
        <w:t>rma</w:t>
      </w:r>
      <w:r>
        <w:rPr>
          <w:rFonts w:ascii="Arial" w:hAnsi="Arial" w:cs="Arial"/>
        </w:rPr>
        <w:t>. Florido</w:t>
      </w:r>
      <w:r w:rsidR="00327360">
        <w:rPr>
          <w:rFonts w:ascii="Arial" w:hAnsi="Arial" w:cs="Arial"/>
        </w:rPr>
        <w:t>.</w:t>
      </w:r>
      <w:r w:rsidR="00C11257">
        <w:rPr>
          <w:rFonts w:ascii="Arial" w:hAnsi="Arial" w:cs="Arial"/>
        </w:rPr>
        <w:t xml:space="preserve"> Se verá como punto en el Consejo</w:t>
      </w:r>
    </w:p>
    <w:p w:rsidR="00327360" w:rsidRPr="00316816" w:rsidRDefault="00327360" w:rsidP="0094558D">
      <w:pPr>
        <w:jc w:val="both"/>
        <w:rPr>
          <w:rFonts w:ascii="Arial" w:hAnsi="Arial" w:cs="Arial"/>
          <w:color w:val="C0504D" w:themeColor="accent2"/>
        </w:rPr>
      </w:pPr>
    </w:p>
    <w:p w:rsidR="00935E2B" w:rsidRPr="00935E2B" w:rsidRDefault="00BC2D14" w:rsidP="00935E2B">
      <w:pPr>
        <w:jc w:val="both"/>
        <w:rPr>
          <w:rFonts w:ascii="Arial" w:hAnsi="Arial" w:cs="Arial"/>
        </w:rPr>
      </w:pPr>
      <w:r w:rsidRPr="00316816">
        <w:rPr>
          <w:rFonts w:ascii="Arial" w:hAnsi="Arial" w:cs="Arial"/>
        </w:rPr>
        <w:t>Acuerdo No</w:t>
      </w:r>
      <w:r w:rsidR="00935E2B">
        <w:rPr>
          <w:rFonts w:ascii="Arial" w:hAnsi="Arial" w:cs="Arial"/>
        </w:rPr>
        <w:t xml:space="preserve"> </w:t>
      </w:r>
      <w:r w:rsidR="00327360">
        <w:rPr>
          <w:rFonts w:ascii="Arial" w:hAnsi="Arial" w:cs="Arial"/>
        </w:rPr>
        <w:t>58.</w:t>
      </w:r>
      <w:r w:rsidR="00DD213B" w:rsidRPr="00DD213B">
        <w:rPr>
          <w:rFonts w:ascii="Arial" w:hAnsi="Arial" w:cs="Arial"/>
        </w:rPr>
        <w:t xml:space="preserve"> </w:t>
      </w:r>
      <w:r w:rsidR="00935E2B" w:rsidRPr="00935E2B">
        <w:rPr>
          <w:rFonts w:ascii="Arial" w:hAnsi="Arial" w:cs="Arial"/>
        </w:rPr>
        <w:t>Presentar el Informe Valorativo, según plan de Seguridad y Protección del 1er semestre y discutirlo en el Consejo de Dirección de Septiembre.</w:t>
      </w:r>
    </w:p>
    <w:p w:rsidR="00C11257" w:rsidRPr="00C11257" w:rsidRDefault="00DD213B" w:rsidP="00C11257">
      <w:pPr>
        <w:jc w:val="both"/>
        <w:rPr>
          <w:rFonts w:ascii="Arial" w:hAnsi="Arial" w:cs="Arial"/>
        </w:rPr>
      </w:pPr>
      <w:r w:rsidRPr="00C11257">
        <w:rPr>
          <w:rFonts w:ascii="Arial" w:hAnsi="Arial" w:cs="Arial"/>
        </w:rPr>
        <w:t>Informa. Alejandro</w:t>
      </w:r>
      <w:r w:rsidR="00704043" w:rsidRPr="00C11257">
        <w:rPr>
          <w:rFonts w:ascii="Arial" w:hAnsi="Arial" w:cs="Arial"/>
        </w:rPr>
        <w:t>.</w:t>
      </w:r>
      <w:r w:rsidR="00C11257" w:rsidRPr="00C11257">
        <w:rPr>
          <w:rFonts w:ascii="Arial" w:hAnsi="Arial" w:cs="Arial"/>
        </w:rPr>
        <w:t xml:space="preserve"> Se verá como punto en el Consejo</w:t>
      </w:r>
    </w:p>
    <w:p w:rsidR="00BC2D14" w:rsidRPr="00C11257" w:rsidRDefault="00BC2D14" w:rsidP="00327360">
      <w:pPr>
        <w:jc w:val="both"/>
        <w:rPr>
          <w:rFonts w:ascii="Arial" w:hAnsi="Arial" w:cs="Arial"/>
        </w:rPr>
      </w:pPr>
    </w:p>
    <w:p w:rsidR="00704043" w:rsidRDefault="00704043" w:rsidP="00327360">
      <w:pPr>
        <w:jc w:val="both"/>
        <w:rPr>
          <w:rFonts w:ascii="Arial" w:hAnsi="Arial" w:cs="Arial"/>
          <w:b/>
        </w:rPr>
      </w:pPr>
    </w:p>
    <w:p w:rsidR="00704043" w:rsidRDefault="00704043" w:rsidP="00704043">
      <w:pPr>
        <w:spacing w:line="276" w:lineRule="auto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Acdo</w:t>
      </w:r>
      <w:proofErr w:type="spellEnd"/>
      <w:r>
        <w:rPr>
          <w:rFonts w:ascii="Arial" w:hAnsi="Arial" w:cs="Arial"/>
        </w:rPr>
        <w:t xml:space="preserve">. </w:t>
      </w:r>
      <w:r w:rsidR="00E35ED1">
        <w:rPr>
          <w:rFonts w:ascii="Arial" w:hAnsi="Arial" w:cs="Arial"/>
        </w:rPr>
        <w:t>No.</w:t>
      </w:r>
      <w:r>
        <w:rPr>
          <w:rFonts w:ascii="Arial" w:hAnsi="Arial" w:cs="Arial"/>
        </w:rPr>
        <w:t xml:space="preserve">77. C/D MES. Estudiar en todos los Consejos de Dirección de las universidades y ECTI el </w:t>
      </w:r>
      <w:r w:rsidRPr="00C83B54">
        <w:rPr>
          <w:rFonts w:ascii="Arial" w:hAnsi="Arial" w:cs="Arial"/>
        </w:rPr>
        <w:t xml:space="preserve">discurso </w:t>
      </w:r>
      <w:r>
        <w:rPr>
          <w:rFonts w:ascii="Arial" w:hAnsi="Arial" w:cs="Arial"/>
        </w:rPr>
        <w:t>que pronunció el Ministro en el acto del Aula Magna por el 40 aniversario de la red de centros y el MES, estudiar las medidas que corresponda para priorizar lo esencial y prepararse para  a</w:t>
      </w:r>
      <w:r w:rsidRPr="00C83B54">
        <w:rPr>
          <w:rFonts w:ascii="Arial" w:hAnsi="Arial" w:cs="Arial"/>
        </w:rPr>
        <w:t>nalizar de nuevo este tema en el mes de septiembre</w:t>
      </w:r>
      <w:r>
        <w:rPr>
          <w:rFonts w:ascii="Arial" w:hAnsi="Arial" w:cs="Arial"/>
        </w:rPr>
        <w:t xml:space="preserve">. </w:t>
      </w:r>
    </w:p>
    <w:p w:rsidR="00704043" w:rsidRDefault="00704043" w:rsidP="00327360">
      <w:pPr>
        <w:jc w:val="both"/>
        <w:rPr>
          <w:rFonts w:ascii="Arial" w:hAnsi="Arial" w:cs="Arial"/>
          <w:b/>
        </w:rPr>
      </w:pPr>
    </w:p>
    <w:p w:rsidR="00BC2D14" w:rsidRDefault="00BC2D14" w:rsidP="00BC2D14"/>
    <w:p w:rsidR="00CD3B2E" w:rsidRDefault="00CD3B2E"/>
    <w:sectPr w:rsidR="00CD3B2E" w:rsidSect="00CD3B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925EE"/>
    <w:multiLevelType w:val="multilevel"/>
    <w:tmpl w:val="8F38B91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506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66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66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586" w:hanging="2160"/>
      </w:pPr>
      <w:rPr>
        <w:rFonts w:hint="default"/>
        <w:b/>
      </w:rPr>
    </w:lvl>
  </w:abstractNum>
  <w:abstractNum w:abstractNumId="1">
    <w:nsid w:val="02A776AF"/>
    <w:multiLevelType w:val="hybridMultilevel"/>
    <w:tmpl w:val="136A3FE2"/>
    <w:lvl w:ilvl="0" w:tplc="0C0A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C664FD6"/>
    <w:multiLevelType w:val="hybridMultilevel"/>
    <w:tmpl w:val="DD56CB42"/>
    <w:lvl w:ilvl="0" w:tplc="0C0A000F">
      <w:start w:val="9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400808"/>
    <w:multiLevelType w:val="hybridMultilevel"/>
    <w:tmpl w:val="B32C371E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C902EB"/>
    <w:multiLevelType w:val="hybridMultilevel"/>
    <w:tmpl w:val="F5F45568"/>
    <w:lvl w:ilvl="0" w:tplc="0C0A000F">
      <w:start w:val="7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162EAB"/>
    <w:multiLevelType w:val="hybridMultilevel"/>
    <w:tmpl w:val="317018B2"/>
    <w:lvl w:ilvl="0" w:tplc="0C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3D4E0F6A"/>
    <w:multiLevelType w:val="hybridMultilevel"/>
    <w:tmpl w:val="870AF3B6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57234C3"/>
    <w:multiLevelType w:val="hybridMultilevel"/>
    <w:tmpl w:val="C6DC6D5C"/>
    <w:lvl w:ilvl="0" w:tplc="0C0A0009">
      <w:start w:val="1"/>
      <w:numFmt w:val="bullet"/>
      <w:lvlText w:val=""/>
      <w:lvlJc w:val="left"/>
      <w:pPr>
        <w:ind w:left="777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8">
    <w:nsid w:val="55F96A6B"/>
    <w:multiLevelType w:val="multilevel"/>
    <w:tmpl w:val="CBDC32F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>
    <w:nsid w:val="583E7878"/>
    <w:multiLevelType w:val="hybridMultilevel"/>
    <w:tmpl w:val="9D16DF2C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0BF37C4"/>
    <w:multiLevelType w:val="hybridMultilevel"/>
    <w:tmpl w:val="290E423A"/>
    <w:lvl w:ilvl="0" w:tplc="0C0A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619439AF"/>
    <w:multiLevelType w:val="hybridMultilevel"/>
    <w:tmpl w:val="4B705F2E"/>
    <w:lvl w:ilvl="0" w:tplc="FA24CD98">
      <w:start w:val="3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7F61D0B"/>
    <w:multiLevelType w:val="hybridMultilevel"/>
    <w:tmpl w:val="D7B82A7E"/>
    <w:lvl w:ilvl="0" w:tplc="0C0A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6D546C9D"/>
    <w:multiLevelType w:val="hybridMultilevel"/>
    <w:tmpl w:val="A7B08EBE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DD25F24"/>
    <w:multiLevelType w:val="hybridMultilevel"/>
    <w:tmpl w:val="878A3330"/>
    <w:lvl w:ilvl="0" w:tplc="0C0A0009">
      <w:start w:val="1"/>
      <w:numFmt w:val="bullet"/>
      <w:lvlText w:val=""/>
      <w:lvlJc w:val="left"/>
      <w:pPr>
        <w:ind w:left="150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5">
    <w:nsid w:val="79157D6B"/>
    <w:multiLevelType w:val="hybridMultilevel"/>
    <w:tmpl w:val="6CB6F658"/>
    <w:lvl w:ilvl="0" w:tplc="0C0A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79877AEE"/>
    <w:multiLevelType w:val="hybridMultilevel"/>
    <w:tmpl w:val="A9721086"/>
    <w:lvl w:ilvl="0" w:tplc="0C0A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"/>
  </w:num>
  <w:num w:numId="3">
    <w:abstractNumId w:val="0"/>
  </w:num>
  <w:num w:numId="4">
    <w:abstractNumId w:val="6"/>
  </w:num>
  <w:num w:numId="5">
    <w:abstractNumId w:val="11"/>
  </w:num>
  <w:num w:numId="6">
    <w:abstractNumId w:val="1"/>
  </w:num>
  <w:num w:numId="7">
    <w:abstractNumId w:val="12"/>
  </w:num>
  <w:num w:numId="8">
    <w:abstractNumId w:val="13"/>
  </w:num>
  <w:num w:numId="9">
    <w:abstractNumId w:val="4"/>
  </w:num>
  <w:num w:numId="10">
    <w:abstractNumId w:val="10"/>
  </w:num>
  <w:num w:numId="11">
    <w:abstractNumId w:val="15"/>
  </w:num>
  <w:num w:numId="12">
    <w:abstractNumId w:val="2"/>
  </w:num>
  <w:num w:numId="13">
    <w:abstractNumId w:val="5"/>
  </w:num>
  <w:num w:numId="14">
    <w:abstractNumId w:val="16"/>
  </w:num>
  <w:num w:numId="15">
    <w:abstractNumId w:val="14"/>
  </w:num>
  <w:num w:numId="16">
    <w:abstractNumId w:val="8"/>
  </w:num>
  <w:num w:numId="1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proofState w:spelling="clean" w:grammar="clean"/>
  <w:defaultTabStop w:val="708"/>
  <w:hyphenationZone w:val="425"/>
  <w:characterSpacingControl w:val="doNotCompress"/>
  <w:compat/>
  <w:rsids>
    <w:rsidRoot w:val="00BC2D14"/>
    <w:rsid w:val="00164D39"/>
    <w:rsid w:val="001A1B98"/>
    <w:rsid w:val="002C2B4E"/>
    <w:rsid w:val="00327360"/>
    <w:rsid w:val="003C08D0"/>
    <w:rsid w:val="003F2557"/>
    <w:rsid w:val="003F4549"/>
    <w:rsid w:val="004214FA"/>
    <w:rsid w:val="00465510"/>
    <w:rsid w:val="005B500C"/>
    <w:rsid w:val="005B6737"/>
    <w:rsid w:val="0068201E"/>
    <w:rsid w:val="006A4007"/>
    <w:rsid w:val="006C0496"/>
    <w:rsid w:val="00704043"/>
    <w:rsid w:val="007820CF"/>
    <w:rsid w:val="00796B73"/>
    <w:rsid w:val="007A3287"/>
    <w:rsid w:val="007C77A7"/>
    <w:rsid w:val="009210DB"/>
    <w:rsid w:val="00935E2B"/>
    <w:rsid w:val="0094558D"/>
    <w:rsid w:val="00963991"/>
    <w:rsid w:val="009940AC"/>
    <w:rsid w:val="009D5FF5"/>
    <w:rsid w:val="00A44E7F"/>
    <w:rsid w:val="00A56F42"/>
    <w:rsid w:val="00A578FC"/>
    <w:rsid w:val="00A83360"/>
    <w:rsid w:val="00A94F66"/>
    <w:rsid w:val="00AA3D5E"/>
    <w:rsid w:val="00AF69C9"/>
    <w:rsid w:val="00B0360F"/>
    <w:rsid w:val="00BC2D14"/>
    <w:rsid w:val="00BE1A8C"/>
    <w:rsid w:val="00C11257"/>
    <w:rsid w:val="00C87148"/>
    <w:rsid w:val="00CD3B2E"/>
    <w:rsid w:val="00CE3D09"/>
    <w:rsid w:val="00D0134F"/>
    <w:rsid w:val="00D34634"/>
    <w:rsid w:val="00DD213B"/>
    <w:rsid w:val="00E065E4"/>
    <w:rsid w:val="00E35ED1"/>
    <w:rsid w:val="00EA5026"/>
    <w:rsid w:val="00EF4A7B"/>
    <w:rsid w:val="00F56413"/>
    <w:rsid w:val="00F9573B"/>
    <w:rsid w:val="00FC78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2D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semiHidden/>
    <w:unhideWhenUsed/>
    <w:rsid w:val="00BC2D14"/>
    <w:rPr>
      <w:color w:val="0000FF"/>
      <w:u w:val="single"/>
    </w:rPr>
  </w:style>
  <w:style w:type="paragraph" w:styleId="Ttulo">
    <w:name w:val="Title"/>
    <w:basedOn w:val="Normal"/>
    <w:link w:val="TtuloCar"/>
    <w:qFormat/>
    <w:rsid w:val="00BC2D14"/>
    <w:pPr>
      <w:jc w:val="center"/>
    </w:pPr>
    <w:rPr>
      <w:b/>
      <w:sz w:val="28"/>
      <w:szCs w:val="20"/>
    </w:rPr>
  </w:style>
  <w:style w:type="character" w:customStyle="1" w:styleId="TtuloCar">
    <w:name w:val="Título Car"/>
    <w:basedOn w:val="Fuentedeprrafopredeter"/>
    <w:link w:val="Ttulo"/>
    <w:rsid w:val="00BC2D14"/>
    <w:rPr>
      <w:rFonts w:ascii="Times New Roman" w:eastAsia="Times New Roman" w:hAnsi="Times New Roman" w:cs="Times New Roman"/>
      <w:b/>
      <w:sz w:val="28"/>
      <w:szCs w:val="20"/>
      <w:lang w:eastAsia="es-ES"/>
    </w:rPr>
  </w:style>
  <w:style w:type="paragraph" w:styleId="Subttulo">
    <w:name w:val="Subtitle"/>
    <w:basedOn w:val="Normal"/>
    <w:link w:val="SubttuloCar"/>
    <w:qFormat/>
    <w:rsid w:val="00BC2D14"/>
    <w:pPr>
      <w:jc w:val="center"/>
    </w:pPr>
    <w:rPr>
      <w:b/>
      <w:sz w:val="20"/>
      <w:szCs w:val="20"/>
    </w:rPr>
  </w:style>
  <w:style w:type="character" w:customStyle="1" w:styleId="SubttuloCar">
    <w:name w:val="Subtítulo Car"/>
    <w:basedOn w:val="Fuentedeprrafopredeter"/>
    <w:link w:val="Subttulo"/>
    <w:rsid w:val="00BC2D14"/>
    <w:rPr>
      <w:rFonts w:ascii="Times New Roman" w:eastAsia="Times New Roman" w:hAnsi="Times New Roman" w:cs="Times New Roman"/>
      <w:b/>
      <w:sz w:val="20"/>
      <w:szCs w:val="20"/>
      <w:lang w:eastAsia="es-ES"/>
    </w:rPr>
  </w:style>
  <w:style w:type="paragraph" w:styleId="Prrafodelista">
    <w:name w:val="List Paragraph"/>
    <w:basedOn w:val="Normal"/>
    <w:uiPriority w:val="34"/>
    <w:qFormat/>
    <w:rsid w:val="00BC2D1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BC2D1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2D14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mcperez@inca.edu.c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407F51-D0BB-4FAD-99B4-9429CAF0C8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644</Words>
  <Characters>3672</Characters>
  <Application>Microsoft Office Word</Application>
  <DocSecurity>4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hioviedo</cp:lastModifiedBy>
  <cp:revision>2</cp:revision>
  <cp:lastPrinted>2016-09-09T14:32:00Z</cp:lastPrinted>
  <dcterms:created xsi:type="dcterms:W3CDTF">2016-09-12T17:02:00Z</dcterms:created>
  <dcterms:modified xsi:type="dcterms:W3CDTF">2016-09-12T17:02:00Z</dcterms:modified>
</cp:coreProperties>
</file>