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5B3A86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%20Inca" style="width:81pt;height:47.25pt;visibility:visible">
            <v:imagedata r:id="rId8" o:title="Logo%20Inca"/>
          </v:shape>
        </w:pict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CD6958">
        <w:rPr>
          <w:rFonts w:ascii="Arial" w:hAnsi="Arial" w:cs="Arial"/>
          <w:b/>
          <w:bCs/>
          <w:sz w:val="20"/>
          <w:szCs w:val="20"/>
          <w:u w:val="single"/>
        </w:rPr>
        <w:t>ABRIL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7688"/>
      </w:tblGrid>
      <w:tr w:rsidR="0005175A" w:rsidRPr="000E4561" w:rsidTr="000A64A5">
        <w:trPr>
          <w:trHeight w:val="215"/>
          <w:jc w:val="center"/>
        </w:trPr>
        <w:tc>
          <w:tcPr>
            <w:tcW w:w="3324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688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05175A" w:rsidRPr="000E4561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4561" w:rsidTr="000A64A5">
        <w:trPr>
          <w:jc w:val="center"/>
        </w:trPr>
        <w:tc>
          <w:tcPr>
            <w:tcW w:w="3324" w:type="dxa"/>
          </w:tcPr>
          <w:p w:rsidR="00A539EF" w:rsidRPr="000E4561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EcoMic®</w:t>
            </w:r>
            <w:r w:rsidR="00773825"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688" w:type="dxa"/>
          </w:tcPr>
          <w:p w:rsidR="00092011" w:rsidRPr="000E456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0E4561" w:rsidTr="000A64A5">
        <w:trPr>
          <w:jc w:val="center"/>
        </w:trPr>
        <w:tc>
          <w:tcPr>
            <w:tcW w:w="3324" w:type="dxa"/>
          </w:tcPr>
          <w:p w:rsidR="009828E1" w:rsidRPr="000E456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LicoMic</w:t>
            </w:r>
          </w:p>
        </w:tc>
        <w:tc>
          <w:tcPr>
            <w:tcW w:w="7688" w:type="dxa"/>
          </w:tcPr>
          <w:p w:rsidR="009828E1" w:rsidRPr="000E456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0E4561" w:rsidTr="000A64A5">
        <w:trPr>
          <w:jc w:val="center"/>
        </w:trPr>
        <w:tc>
          <w:tcPr>
            <w:tcW w:w="3324" w:type="dxa"/>
          </w:tcPr>
          <w:p w:rsidR="00907420" w:rsidRPr="000E4561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EcoMic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688" w:type="dxa"/>
          </w:tcPr>
          <w:p w:rsidR="00907420" w:rsidRPr="000E4561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0E4561" w:rsidTr="000A64A5">
        <w:trPr>
          <w:trHeight w:val="551"/>
          <w:jc w:val="center"/>
        </w:trPr>
        <w:tc>
          <w:tcPr>
            <w:tcW w:w="3324" w:type="dxa"/>
          </w:tcPr>
          <w:p w:rsidR="0095698C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  <w:r w:rsidR="00893A9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Signum en Rizobacter</w:t>
            </w:r>
          </w:p>
          <w:p w:rsidR="00B04A83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041D5B" w:rsidRPr="00893A92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893A92" w:rsidRPr="00893A92">
              <w:rPr>
                <w:rFonts w:ascii="Arial" w:hAnsi="Arial" w:cs="Arial"/>
                <w:sz w:val="20"/>
                <w:szCs w:val="20"/>
              </w:rPr>
              <w:t>Se logra transferencia de Royaltie mayo-octubre/14, ascendente a 22.771.55 dólares (Tere).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Campaña de validación EcoMic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 Azofert y otros bioproductos en frijol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6958">
              <w:rPr>
                <w:rFonts w:ascii="Arial" w:hAnsi="Arial" w:cs="Arial"/>
                <w:sz w:val="20"/>
                <w:szCs w:val="20"/>
              </w:rPr>
              <w:t xml:space="preserve">- Coordinación </w:t>
            </w:r>
            <w:r w:rsidR="000E4561" w:rsidRPr="00CD6958">
              <w:rPr>
                <w:rFonts w:ascii="Arial" w:hAnsi="Arial" w:cs="Arial"/>
                <w:sz w:val="20"/>
                <w:szCs w:val="20"/>
              </w:rPr>
              <w:t>y</w:t>
            </w:r>
            <w:r w:rsidRPr="00CD69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D6958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5975CA" w:rsidRPr="00CD6958">
              <w:rPr>
                <w:rFonts w:ascii="Arial" w:hAnsi="Arial" w:cs="Arial"/>
                <w:b/>
                <w:noProof/>
                <w:sz w:val="20"/>
                <w:szCs w:val="20"/>
              </w:rPr>
              <w:t>5</w:t>
            </w:r>
            <w:r w:rsidR="00CD6958" w:rsidRPr="00CD6958">
              <w:rPr>
                <w:rFonts w:ascii="Arial" w:hAnsi="Arial" w:cs="Arial"/>
                <w:b/>
                <w:noProof/>
                <w:sz w:val="20"/>
                <w:szCs w:val="20"/>
              </w:rPr>
              <w:t>160</w:t>
            </w:r>
            <w:r w:rsidRPr="00CD6958">
              <w:rPr>
                <w:rFonts w:ascii="Arial" w:hAnsi="Arial" w:cs="Arial"/>
                <w:b/>
                <w:sz w:val="20"/>
                <w:szCs w:val="20"/>
              </w:rPr>
              <w:t xml:space="preserve"> dosis de QuitoMax</w:t>
            </w:r>
            <w:r w:rsidRPr="00CD6958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r w:rsidR="000E4561" w:rsidRPr="00CD6958">
              <w:rPr>
                <w:rFonts w:ascii="Arial" w:hAnsi="Arial" w:cs="Arial"/>
                <w:sz w:val="20"/>
                <w:szCs w:val="20"/>
              </w:rPr>
              <w:t>extens</w:t>
            </w:r>
            <w:r w:rsidRPr="00CD6958">
              <w:rPr>
                <w:rFonts w:ascii="Arial" w:hAnsi="Arial" w:cs="Arial"/>
                <w:sz w:val="20"/>
                <w:szCs w:val="20"/>
              </w:rPr>
              <w:t>ión y validación</w:t>
            </w:r>
            <w:r w:rsidR="00CD6958" w:rsidRPr="00CD6958">
              <w:rPr>
                <w:rFonts w:ascii="Arial" w:hAnsi="Arial" w:cs="Arial"/>
                <w:sz w:val="20"/>
                <w:szCs w:val="20"/>
              </w:rPr>
              <w:t xml:space="preserve"> en el cultivo del Maíz en Mayabeque, Cienfuegos y Holguín</w:t>
            </w:r>
            <w:r w:rsidRPr="00CD6958">
              <w:rPr>
                <w:rFonts w:ascii="Arial" w:hAnsi="Arial" w:cs="Arial"/>
                <w:sz w:val="20"/>
                <w:szCs w:val="20"/>
              </w:rPr>
              <w:t>.</w:t>
            </w:r>
            <w:r w:rsidR="00867F7E" w:rsidRPr="00CD6958">
              <w:rPr>
                <w:rFonts w:ascii="Arial" w:hAnsi="Arial" w:cs="Arial"/>
                <w:sz w:val="20"/>
                <w:szCs w:val="20"/>
              </w:rPr>
              <w:t xml:space="preserve"> Control de calidad a muestras de la producción.</w:t>
            </w:r>
          </w:p>
          <w:p w:rsidR="00137E51" w:rsidRPr="009D11FC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D6958">
              <w:rPr>
                <w:rFonts w:ascii="Arial" w:hAnsi="Arial" w:cs="Arial"/>
                <w:sz w:val="20"/>
                <w:szCs w:val="20"/>
              </w:rPr>
              <w:t xml:space="preserve">- Se mantiene seguimiento a campos controles de papa con QuitoMax y a las </w:t>
            </w:r>
            <w:r w:rsidRPr="009D11FC">
              <w:rPr>
                <w:rFonts w:ascii="Arial" w:hAnsi="Arial" w:cs="Arial"/>
                <w:sz w:val="20"/>
                <w:szCs w:val="20"/>
              </w:rPr>
              <w:t>extensiones que se enviaron a Ciego de Ávila y Matanzas</w:t>
            </w:r>
            <w:r w:rsidR="000E4561" w:rsidRPr="009D11FC">
              <w:rPr>
                <w:rFonts w:ascii="Arial" w:hAnsi="Arial" w:cs="Arial"/>
                <w:sz w:val="20"/>
                <w:szCs w:val="20"/>
              </w:rPr>
              <w:t xml:space="preserve"> (Donaldo)</w:t>
            </w:r>
            <w:r w:rsidRPr="009D11FC">
              <w:rPr>
                <w:rFonts w:ascii="Arial" w:hAnsi="Arial" w:cs="Arial"/>
                <w:sz w:val="20"/>
                <w:szCs w:val="20"/>
              </w:rPr>
              <w:t>.</w:t>
            </w:r>
            <w:r w:rsidR="00545E80" w:rsidRPr="009D11FC">
              <w:rPr>
                <w:rFonts w:ascii="Arial" w:hAnsi="Arial" w:cs="Arial"/>
                <w:sz w:val="20"/>
                <w:szCs w:val="20"/>
              </w:rPr>
              <w:t xml:space="preserve"> Se recoge información de algunos campos controles en papa y frijoles.</w:t>
            </w:r>
          </w:p>
          <w:p w:rsidR="00CD6958" w:rsidRDefault="00CD6958" w:rsidP="00545E80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11FC">
              <w:rPr>
                <w:rFonts w:ascii="Arial" w:hAnsi="Arial" w:cs="Arial"/>
                <w:sz w:val="20"/>
                <w:szCs w:val="20"/>
              </w:rPr>
              <w:t>- Diseño y Acciones para estudiar estabilidad y poder acreditar técnicas de calidad en QMx y Pm.</w:t>
            </w:r>
          </w:p>
          <w:p w:rsidR="00893A92" w:rsidRPr="009D11FC" w:rsidRDefault="00893A92" w:rsidP="00545E80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Trabajo en registros de bioproductos (Ana).</w:t>
            </w:r>
          </w:p>
          <w:p w:rsidR="00E55532" w:rsidRDefault="00E55532" w:rsidP="009D11FC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11FC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9D11FC" w:rsidRPr="009D11FC">
              <w:rPr>
                <w:rFonts w:ascii="Arial" w:hAnsi="Arial" w:cs="Arial"/>
                <w:sz w:val="20"/>
                <w:szCs w:val="20"/>
              </w:rPr>
              <w:t>Se comenzaron las pruebas toxicológicas de los productos Pm y QMx</w:t>
            </w:r>
            <w:r w:rsidRPr="009D11F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D11FC" w:rsidRPr="00E55532" w:rsidRDefault="009D11FC" w:rsidP="00893A92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realiz</w:t>
            </w:r>
            <w:r w:rsidR="00893A92">
              <w:rPr>
                <w:rFonts w:ascii="Arial" w:hAnsi="Arial" w:cs="Arial"/>
                <w:sz w:val="20"/>
                <w:szCs w:val="20"/>
              </w:rPr>
              <w:t>ó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93A92">
              <w:rPr>
                <w:rFonts w:ascii="Arial" w:hAnsi="Arial" w:cs="Arial"/>
                <w:sz w:val="20"/>
                <w:szCs w:val="20"/>
              </w:rPr>
              <w:t>un</w:t>
            </w:r>
            <w:r>
              <w:rPr>
                <w:rFonts w:ascii="Arial" w:hAnsi="Arial" w:cs="Arial"/>
                <w:sz w:val="20"/>
                <w:szCs w:val="20"/>
              </w:rPr>
              <w:t xml:space="preserve"> taller de capacitación en el uso y formas de aplicación de los bioproductos</w:t>
            </w:r>
            <w:r w:rsidR="00893A92">
              <w:rPr>
                <w:rFonts w:ascii="Arial" w:hAnsi="Arial" w:cs="Arial"/>
                <w:sz w:val="20"/>
                <w:szCs w:val="20"/>
              </w:rPr>
              <w:t xml:space="preserve"> (Alejandro y cols)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129, 131, 134, 136, 184, 192, 1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688" w:type="dxa"/>
          </w:tcPr>
          <w:p w:rsidR="00137E51" w:rsidRPr="0014714A" w:rsidRDefault="005975CA" w:rsidP="005975C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>- Evaluaciones experimento en frijol en cuarto de luces. Yusnier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14714A" w:rsidRDefault="005975CA" w:rsidP="001471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Recogida de información de algunos campos controles QMx-Papa (Donaldo)</w:t>
            </w:r>
          </w:p>
        </w:tc>
      </w:tr>
      <w:tr w:rsidR="005975CA" w:rsidRPr="000E4561" w:rsidTr="000A64A5">
        <w:trPr>
          <w:jc w:val="center"/>
        </w:trPr>
        <w:tc>
          <w:tcPr>
            <w:tcW w:w="3324" w:type="dxa"/>
          </w:tcPr>
          <w:p w:rsidR="005975CA" w:rsidRPr="000E4561" w:rsidRDefault="005975CA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Otros cultivos</w:t>
            </w:r>
          </w:p>
        </w:tc>
        <w:tc>
          <w:tcPr>
            <w:tcW w:w="7688" w:type="dxa"/>
          </w:tcPr>
          <w:p w:rsidR="005975CA" w:rsidRPr="00CD6958" w:rsidRDefault="005975CA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3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</w:t>
            </w:r>
            <w:r w:rsidR="0021483B" w:rsidRPr="000E43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134,</w:t>
            </w:r>
            <w:r w:rsidR="0021483B" w:rsidRPr="000E43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688" w:type="dxa"/>
          </w:tcPr>
          <w:p w:rsidR="00E56F68" w:rsidRPr="00A72BBE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 xml:space="preserve">- Expto. “Determinación de la viabilidad bacteriana en Azofert-Frijol a temperatura ambiente en el tiempo”. </w:t>
            </w:r>
            <w:r w:rsidR="00E56F68" w:rsidRPr="00A72BBE">
              <w:rPr>
                <w:rFonts w:ascii="Arial" w:hAnsi="Arial" w:cs="Arial"/>
                <w:sz w:val="20"/>
                <w:szCs w:val="20"/>
              </w:rPr>
              <w:t xml:space="preserve">Montaje con nuevo diseño. Determinación de pureza y viabilidad celular. </w:t>
            </w:r>
            <w:r w:rsidRPr="00A72BBE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A72BBE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A72BBE" w:rsidRDefault="00E56F68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 xml:space="preserve">- Expto. </w:t>
            </w:r>
            <w:r w:rsidR="00137E51" w:rsidRPr="00A72BBE">
              <w:rPr>
                <w:rFonts w:ascii="Arial" w:hAnsi="Arial" w:cs="Arial"/>
                <w:sz w:val="20"/>
                <w:szCs w:val="20"/>
              </w:rPr>
              <w:t>Determinación de la viabilidad bacteriana en Azofert-Soya a te</w:t>
            </w:r>
            <w:r w:rsidRPr="00A72BBE">
              <w:rPr>
                <w:rFonts w:ascii="Arial" w:hAnsi="Arial" w:cs="Arial"/>
                <w:sz w:val="20"/>
                <w:szCs w:val="20"/>
              </w:rPr>
              <w:t>mperatura ambiente en el tiempo</w:t>
            </w:r>
            <w:r w:rsidR="00137E51" w:rsidRPr="00A72BBE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A72BBE">
              <w:rPr>
                <w:rFonts w:ascii="Arial" w:hAnsi="Arial" w:cs="Arial"/>
                <w:sz w:val="20"/>
                <w:szCs w:val="20"/>
              </w:rPr>
              <w:t xml:space="preserve">Montaje con nuevo diseño. Determinación de pureza y viabilidad celular </w:t>
            </w:r>
            <w:r w:rsidR="00137E51" w:rsidRPr="00A72BBE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A72BBE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A72BBE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>- Experimento: “Ensayos de conservación de cepas de rizobios”. Preparación de soluciones y medio de cultivo. Determinación de la viabilidad bacteriana en los dife</w:t>
            </w:r>
            <w:r w:rsidR="00DE3072" w:rsidRPr="00A72BBE">
              <w:rPr>
                <w:rFonts w:ascii="Arial" w:hAnsi="Arial" w:cs="Arial"/>
                <w:sz w:val="20"/>
                <w:szCs w:val="20"/>
              </w:rPr>
              <w:t>rentes métodos de conservación (Alicia)</w:t>
            </w:r>
          </w:p>
          <w:p w:rsidR="00E04D93" w:rsidRPr="00A72BBE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>- “Mantenimiento y conservación del cepario del laboratorio de microbiología” Preparación de medios de cultivo y crecimiento cepas en las placas petri y tubos de ensayo, ident</w:t>
            </w:r>
            <w:r w:rsidR="0021483B" w:rsidRPr="00A72BBE">
              <w:rPr>
                <w:rFonts w:ascii="Arial" w:hAnsi="Arial" w:cs="Arial"/>
                <w:sz w:val="20"/>
                <w:szCs w:val="20"/>
              </w:rPr>
              <w:t>ificación y conservación a 4ºC.</w:t>
            </w:r>
          </w:p>
          <w:p w:rsidR="0021483B" w:rsidRPr="00A72BBE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 xml:space="preserve">- Ensayos compatibilidad de Azofert-F con Pectimorf. </w:t>
            </w:r>
            <w:r w:rsidR="00E56F68" w:rsidRPr="00A72BBE">
              <w:rPr>
                <w:rFonts w:ascii="Arial" w:hAnsi="Arial" w:cs="Arial"/>
                <w:sz w:val="20"/>
                <w:szCs w:val="20"/>
              </w:rPr>
              <w:t>Control de la actividad.</w:t>
            </w:r>
          </w:p>
          <w:p w:rsidR="0021483B" w:rsidRPr="00A72BBE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t xml:space="preserve">- Ensayos de compatibilidad de Azofert-F con Quitomax. </w:t>
            </w:r>
            <w:r w:rsidR="00E56F68" w:rsidRPr="00A72BBE">
              <w:rPr>
                <w:rFonts w:ascii="Arial" w:hAnsi="Arial" w:cs="Arial"/>
                <w:sz w:val="20"/>
                <w:szCs w:val="20"/>
              </w:rPr>
              <w:t>Control de la actividad</w:t>
            </w:r>
            <w:r w:rsidRPr="00A72BB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A72BBE" w:rsidRPr="00666EA2" w:rsidRDefault="00A72BBE" w:rsidP="00A72B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2BBE">
              <w:rPr>
                <w:rFonts w:ascii="Arial" w:hAnsi="Arial" w:cs="Arial"/>
                <w:sz w:val="20"/>
                <w:szCs w:val="20"/>
              </w:rPr>
              <w:lastRenderedPageBreak/>
              <w:t>- “Determinación del efecto de la inoculación de aislados de rizobios provenientes de la rizosfera de plantas de arroz cultivar LP-5 en el crecimiento y desarrollo del cultivo”. Determinación de masa seca y molinado de las muestras. (</w:t>
            </w:r>
            <w:r w:rsidRPr="00666EA2">
              <w:rPr>
                <w:rFonts w:ascii="Arial" w:hAnsi="Arial" w:cs="Arial"/>
                <w:sz w:val="20"/>
                <w:szCs w:val="20"/>
              </w:rPr>
              <w:t>Alicia y Ionel)</w:t>
            </w:r>
          </w:p>
          <w:p w:rsidR="00137E51" w:rsidRDefault="00666EA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6EA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37E51" w:rsidRPr="00666EA2">
              <w:rPr>
                <w:rFonts w:ascii="Arial" w:hAnsi="Arial" w:cs="Arial"/>
                <w:sz w:val="20"/>
                <w:szCs w:val="20"/>
              </w:rPr>
              <w:t xml:space="preserve">Experimento de PB en Tomate con suelo contaminado con metales pesados (Cartaya y Ana). </w:t>
            </w:r>
            <w:r w:rsidRPr="00666EA2">
              <w:rPr>
                <w:rFonts w:ascii="Arial" w:hAnsi="Arial" w:cs="Arial"/>
                <w:sz w:val="20"/>
                <w:szCs w:val="20"/>
              </w:rPr>
              <w:t>Montaje</w:t>
            </w:r>
            <w:r w:rsidR="00E04D93" w:rsidRPr="00666EA2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6EA2">
              <w:rPr>
                <w:rFonts w:ascii="Arial" w:hAnsi="Arial" w:cs="Arial"/>
                <w:sz w:val="20"/>
                <w:szCs w:val="20"/>
              </w:rPr>
              <w:t>Evaluación histológica de muestras de plantas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666EA2" w:rsidRPr="00666EA2" w:rsidRDefault="00666EA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6EA2">
              <w:rPr>
                <w:rFonts w:ascii="Arial" w:hAnsi="Arial" w:cs="Arial"/>
                <w:sz w:val="20"/>
                <w:szCs w:val="20"/>
              </w:rPr>
              <w:t>- Determinación de elementos metálicos por absorción atómica (Cartaya)</w:t>
            </w:r>
          </w:p>
          <w:p w:rsidR="00041D5B" w:rsidRPr="00666EA2" w:rsidRDefault="00A72BBE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6EA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1D5B" w:rsidRPr="00666EA2">
              <w:rPr>
                <w:rFonts w:ascii="Arial" w:hAnsi="Arial" w:cs="Arial"/>
                <w:sz w:val="20"/>
                <w:szCs w:val="20"/>
              </w:rPr>
              <w:t xml:space="preserve">“Determinación de la capacidad de aislados de rizobios provenientes de la rizosfera de plantas de arroz para producir amonio”. </w:t>
            </w:r>
            <w:r w:rsidR="00666EA2" w:rsidRPr="00666EA2">
              <w:rPr>
                <w:rFonts w:ascii="Arial" w:hAnsi="Arial" w:cs="Arial"/>
                <w:sz w:val="20"/>
                <w:szCs w:val="20"/>
              </w:rPr>
              <w:t>Determinación de masa seca y del contenido de nitrógeno y fósforo aéreo y radical. Procesamiento de datos.</w:t>
            </w:r>
          </w:p>
          <w:p w:rsidR="00A10D12" w:rsidRPr="00181F93" w:rsidRDefault="00A10D1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1F93">
              <w:rPr>
                <w:rFonts w:ascii="Arial" w:hAnsi="Arial" w:cs="Arial"/>
                <w:sz w:val="20"/>
                <w:szCs w:val="20"/>
              </w:rPr>
              <w:t xml:space="preserve">- Efecto de la aspersión foliar de Biobras-16 y EBL en plantas de arroz sometidas a estrés salino. </w:t>
            </w:r>
            <w:r w:rsidR="00181F93" w:rsidRPr="00181F93">
              <w:rPr>
                <w:rFonts w:ascii="Arial" w:hAnsi="Arial" w:cs="Arial"/>
                <w:sz w:val="20"/>
                <w:szCs w:val="20"/>
              </w:rPr>
              <w:t>--extracciones y determinaciones de enzimas, MDA,  POX, catalasa, prolina y SOD</w:t>
            </w:r>
            <w:r w:rsidRPr="00181F93">
              <w:rPr>
                <w:rFonts w:ascii="Arial" w:hAnsi="Arial" w:cs="Arial"/>
                <w:sz w:val="20"/>
                <w:szCs w:val="20"/>
              </w:rPr>
              <w:t>. (Yanelis</w:t>
            </w:r>
            <w:r w:rsidR="00181F93" w:rsidRPr="00181F93">
              <w:rPr>
                <w:rFonts w:ascii="Arial" w:hAnsi="Arial" w:cs="Arial"/>
                <w:sz w:val="20"/>
                <w:szCs w:val="20"/>
              </w:rPr>
              <w:t xml:space="preserve"> y Elisa</w:t>
            </w:r>
            <w:r w:rsidRPr="00181F93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FC79DB" w:rsidRPr="00181F93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1F93">
              <w:rPr>
                <w:rFonts w:ascii="Arial" w:hAnsi="Arial" w:cs="Arial"/>
                <w:sz w:val="20"/>
                <w:szCs w:val="20"/>
              </w:rPr>
              <w:t xml:space="preserve">- Experimentos QMx y PM en frijoles: </w:t>
            </w:r>
            <w:r w:rsidR="00181F93" w:rsidRPr="00181F93">
              <w:rPr>
                <w:rFonts w:ascii="Arial" w:hAnsi="Arial" w:cs="Arial"/>
                <w:sz w:val="20"/>
                <w:szCs w:val="20"/>
              </w:rPr>
              <w:t>Cosecha y evaluación en el experimento</w:t>
            </w:r>
            <w:r w:rsidRPr="00181F93">
              <w:rPr>
                <w:rFonts w:ascii="Arial" w:hAnsi="Arial" w:cs="Arial"/>
                <w:sz w:val="20"/>
                <w:szCs w:val="20"/>
              </w:rPr>
              <w:t xml:space="preserve">. Coordinación </w:t>
            </w:r>
            <w:r w:rsidR="00FC79DB" w:rsidRPr="00181F93">
              <w:rPr>
                <w:rFonts w:ascii="Arial" w:hAnsi="Arial" w:cs="Arial"/>
                <w:sz w:val="20"/>
                <w:szCs w:val="20"/>
              </w:rPr>
              <w:t>(Alejandro Falcón, Pedro Rosales, Alexis Lanz).</w:t>
            </w:r>
          </w:p>
          <w:p w:rsidR="00D37C0D" w:rsidRPr="00907593" w:rsidRDefault="00D37C0D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81F93">
              <w:rPr>
                <w:rFonts w:ascii="Arial" w:hAnsi="Arial" w:cs="Arial"/>
                <w:sz w:val="20"/>
                <w:szCs w:val="20"/>
              </w:rPr>
              <w:t>- Expto. Maíz con aplicación de Quitomax + EcoMic (Pedro Rosales y A. Falcón)</w:t>
            </w:r>
            <w:r w:rsidR="00181F93" w:rsidRPr="00181F93">
              <w:rPr>
                <w:rFonts w:ascii="Arial" w:hAnsi="Arial" w:cs="Arial"/>
                <w:sz w:val="20"/>
                <w:szCs w:val="20"/>
              </w:rPr>
              <w:t xml:space="preserve">. se evaluó número de plantas por réplica y afectación por la palomilla, se realizó la </w:t>
            </w:r>
            <w:r w:rsidR="00181F93" w:rsidRPr="00907593">
              <w:rPr>
                <w:rFonts w:ascii="Arial" w:hAnsi="Arial" w:cs="Arial"/>
                <w:sz w:val="20"/>
                <w:szCs w:val="20"/>
              </w:rPr>
              <w:t>segunda aplicación foliar de Quitomax.</w:t>
            </w:r>
          </w:p>
          <w:p w:rsidR="00E56F68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7593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56F68" w:rsidRPr="00907593">
              <w:rPr>
                <w:rFonts w:ascii="Arial" w:hAnsi="Arial" w:cs="Arial"/>
                <w:sz w:val="20"/>
                <w:szCs w:val="20"/>
              </w:rPr>
              <w:t xml:space="preserve">Expto: “Efecto de la quitosana en la expresión de genes de resistencia vs estrés biótico en Arabidopsis”. </w:t>
            </w:r>
            <w:r w:rsidR="00907593" w:rsidRPr="00907593">
              <w:rPr>
                <w:rFonts w:ascii="Arial" w:hAnsi="Arial" w:cs="Arial"/>
                <w:sz w:val="20"/>
                <w:szCs w:val="20"/>
              </w:rPr>
              <w:t>Evaluación de experimento</w:t>
            </w:r>
            <w:r w:rsidR="00E56F68" w:rsidRPr="00907593">
              <w:rPr>
                <w:rFonts w:ascii="Arial" w:hAnsi="Arial" w:cs="Arial"/>
                <w:sz w:val="20"/>
                <w:szCs w:val="20"/>
              </w:rPr>
              <w:t xml:space="preserve"> (Dianevys en Suiza).</w:t>
            </w:r>
          </w:p>
          <w:p w:rsidR="00907593" w:rsidRDefault="00907593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Expto </w:t>
            </w:r>
            <w:r w:rsidRPr="00907593">
              <w:rPr>
                <w:rFonts w:ascii="Arial" w:hAnsi="Arial" w:cs="Arial"/>
                <w:sz w:val="20"/>
                <w:szCs w:val="20"/>
              </w:rPr>
              <w:t>“Efecto de la quitosana en la inducción de resistenc</w:t>
            </w:r>
            <w:r>
              <w:rPr>
                <w:rFonts w:ascii="Arial" w:hAnsi="Arial" w:cs="Arial"/>
                <w:sz w:val="20"/>
                <w:szCs w:val="20"/>
              </w:rPr>
              <w:t xml:space="preserve">ia en mutantes de Arabidopsis”. </w:t>
            </w:r>
            <w:r w:rsidRPr="00907593">
              <w:rPr>
                <w:rFonts w:ascii="Arial" w:hAnsi="Arial" w:cs="Arial"/>
                <w:sz w:val="20"/>
                <w:szCs w:val="20"/>
              </w:rPr>
              <w:t>Montaje de experimento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07593">
              <w:rPr>
                <w:rFonts w:ascii="Arial" w:hAnsi="Arial" w:cs="Arial"/>
                <w:sz w:val="20"/>
                <w:szCs w:val="20"/>
              </w:rPr>
              <w:t>(Dianevys en Suiza).</w:t>
            </w:r>
          </w:p>
          <w:p w:rsidR="00CA0519" w:rsidRPr="00CA0519" w:rsidRDefault="00CA0519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A0519">
              <w:rPr>
                <w:rFonts w:ascii="Arial" w:hAnsi="Arial" w:cs="Arial"/>
                <w:sz w:val="20"/>
                <w:szCs w:val="20"/>
              </w:rPr>
              <w:t>Evaluación de capacidad infectiva de zoosporas de P. infestans y P. brassicae</w:t>
            </w:r>
          </w:p>
          <w:p w:rsidR="00D37C0D" w:rsidRPr="00CA0519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A0519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FD02F4" w:rsidRPr="00CA0519">
              <w:rPr>
                <w:rFonts w:ascii="Arial" w:hAnsi="Arial" w:cs="Arial"/>
                <w:sz w:val="20"/>
                <w:szCs w:val="20"/>
              </w:rPr>
              <w:t xml:space="preserve">Expto </w:t>
            </w:r>
            <w:r w:rsidR="00FD02F4" w:rsidRPr="00CA0519">
              <w:rPr>
                <w:rFonts w:ascii="Arial" w:hAnsi="Arial" w:cs="Arial"/>
                <w:i/>
                <w:sz w:val="20"/>
                <w:szCs w:val="20"/>
              </w:rPr>
              <w:t>in vitro</w:t>
            </w:r>
            <w:r w:rsidR="00FD02F4" w:rsidRPr="00CA0519">
              <w:rPr>
                <w:rFonts w:ascii="Arial" w:hAnsi="Arial" w:cs="Arial"/>
                <w:sz w:val="20"/>
                <w:szCs w:val="20"/>
              </w:rPr>
              <w:t xml:space="preserve"> de Jojoba-Pm en México (Humberto).</w:t>
            </w:r>
          </w:p>
          <w:p w:rsidR="00117BAB" w:rsidRDefault="00546BE2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6BE2">
              <w:rPr>
                <w:rFonts w:ascii="Arial" w:hAnsi="Arial" w:cs="Arial"/>
                <w:sz w:val="20"/>
                <w:szCs w:val="20"/>
              </w:rPr>
              <w:t xml:space="preserve">- Estandarización de la técnica ascorbato peroxidasa (APX) </w:t>
            </w:r>
            <w:r w:rsidR="00117BAB" w:rsidRPr="00546BE2">
              <w:rPr>
                <w:rFonts w:ascii="Arial" w:hAnsi="Arial" w:cs="Arial"/>
                <w:sz w:val="20"/>
                <w:szCs w:val="20"/>
              </w:rPr>
              <w:t>(Elisa</w:t>
            </w:r>
            <w:r w:rsidRPr="00546BE2">
              <w:rPr>
                <w:rFonts w:ascii="Arial" w:hAnsi="Arial" w:cs="Arial"/>
                <w:sz w:val="20"/>
                <w:szCs w:val="20"/>
              </w:rPr>
              <w:t xml:space="preserve"> Ravelo</w:t>
            </w:r>
            <w:r w:rsidR="00117BAB" w:rsidRPr="00546B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E14FF7" w:rsidRPr="00CA0519" w:rsidRDefault="00E14FF7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14FF7">
              <w:rPr>
                <w:rFonts w:ascii="Arial" w:hAnsi="Arial" w:cs="Arial"/>
                <w:sz w:val="20"/>
                <w:szCs w:val="20"/>
              </w:rPr>
              <w:t>Ejecución exitosa de 5 ensayos de investigación en cámara y 3 en campo</w:t>
            </w:r>
            <w:r>
              <w:rPr>
                <w:rFonts w:ascii="Arial" w:hAnsi="Arial" w:cs="Arial"/>
                <w:sz w:val="20"/>
                <w:szCs w:val="20"/>
              </w:rPr>
              <w:t xml:space="preserve"> (Tere)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Continua</w:t>
            </w:r>
            <w:r w:rsidRPr="0014714A">
              <w:rPr>
                <w:rFonts w:ascii="Arial" w:hAnsi="Arial" w:cs="Arial"/>
                <w:sz w:val="20"/>
                <w:szCs w:val="20"/>
              </w:rPr>
              <w:t>ción de 2 exptos QuitoMax-Soya de Daimy:</w:t>
            </w:r>
            <w:r w:rsidR="00A04721" w:rsidRPr="0014714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37E51" w:rsidRPr="0014714A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  <w:r w:rsidR="0021483B" w:rsidRPr="0014714A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Montaje de nuevo</w:t>
            </w:r>
            <w:r w:rsidR="008375B2" w:rsidRPr="0014714A">
              <w:rPr>
                <w:rFonts w:ascii="Arial" w:hAnsi="Arial" w:cs="Arial"/>
                <w:sz w:val="20"/>
                <w:szCs w:val="20"/>
              </w:rPr>
              <w:t xml:space="preserve"> expto</w:t>
            </w:r>
            <w:r w:rsidR="0021483B" w:rsidRPr="0014714A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137E51" w:rsidRPr="00CD6958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14714A">
              <w:rPr>
                <w:rFonts w:ascii="Arial" w:hAnsi="Arial" w:cs="Arial"/>
                <w:sz w:val="20"/>
                <w:szCs w:val="20"/>
              </w:rPr>
              <w:t>2- Condiciones de campo QuitoMax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-Soya:</w:t>
            </w:r>
            <w:r w:rsidRPr="0014714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4714A" w:rsidRPr="0014714A">
              <w:rPr>
                <w:rFonts w:ascii="Arial" w:hAnsi="Arial" w:cs="Arial"/>
                <w:sz w:val="20"/>
                <w:szCs w:val="20"/>
              </w:rPr>
              <w:t>Desmonte y evaluaciones de cosecha a plantas del experimento de soya, crecidas en campo</w:t>
            </w:r>
            <w:r w:rsidR="0021483B" w:rsidRPr="0014714A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14714A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4714A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688" w:type="dxa"/>
          </w:tcPr>
          <w:p w:rsidR="00137E51" w:rsidRPr="0014714A" w:rsidRDefault="00137E51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14714A">
              <w:rPr>
                <w:rFonts w:ascii="Arial" w:hAnsi="Arial" w:cs="Arial"/>
              </w:rPr>
              <w:t xml:space="preserve">- Se </w:t>
            </w:r>
            <w:r w:rsidR="00F9001D" w:rsidRPr="0014714A">
              <w:rPr>
                <w:rFonts w:ascii="Arial" w:hAnsi="Arial" w:cs="Arial"/>
              </w:rPr>
              <w:t>evaluó</w:t>
            </w:r>
            <w:r w:rsidRPr="0014714A">
              <w:rPr>
                <w:rFonts w:ascii="Arial" w:hAnsi="Arial" w:cs="Arial"/>
              </w:rPr>
              <w:t xml:space="preserve"> un experimento en condiciones de campo y otro en condiciones semicontroladas correspondientes a la campaña de papa (Jerez, Roberqui, Donaldo, Yenisel, Susana, Clairen y Milaydis).</w:t>
            </w:r>
          </w:p>
          <w:p w:rsidR="00137E51" w:rsidRPr="0014714A" w:rsidRDefault="0014714A" w:rsidP="00D9121D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14714A">
              <w:rPr>
                <w:rFonts w:ascii="Arial" w:hAnsi="Arial" w:cs="Arial"/>
              </w:rPr>
              <w:t>- Expto QMx-papa protección contra plagas: últimas determinaciones de incidencia de plagas, cosecha de expto y procesamiento de los datos.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688" w:type="dxa"/>
          </w:tcPr>
          <w:p w:rsidR="00137E51" w:rsidRPr="000E4561" w:rsidRDefault="0014714A" w:rsidP="001471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6A08">
              <w:rPr>
                <w:rFonts w:ascii="Arial" w:hAnsi="Arial" w:cs="Arial"/>
                <w:sz w:val="20"/>
                <w:szCs w:val="20"/>
              </w:rPr>
              <w:t>- Experimento Quito</w:t>
            </w:r>
            <w:r>
              <w:rPr>
                <w:rFonts w:ascii="Arial" w:hAnsi="Arial" w:cs="Arial"/>
                <w:sz w:val="20"/>
                <w:szCs w:val="20"/>
              </w:rPr>
              <w:t>Max</w:t>
            </w:r>
            <w:r w:rsidRPr="00D56A08">
              <w:rPr>
                <w:rFonts w:ascii="Arial" w:hAnsi="Arial" w:cs="Arial"/>
                <w:sz w:val="20"/>
                <w:szCs w:val="20"/>
              </w:rPr>
              <w:t>-Tomate en cámara de crecimiento: Evaluaciones fisiológicas y de crecimiento a experimento de tomate en cámara de crecimiento.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32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09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7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688" w:type="dxa"/>
          </w:tcPr>
          <w:p w:rsidR="0021483B" w:rsidRPr="00320376" w:rsidRDefault="0021483B" w:rsidP="00041D5B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688" w:type="dxa"/>
          </w:tcPr>
          <w:p w:rsidR="00137E51" w:rsidRPr="00320376" w:rsidRDefault="00137E51" w:rsidP="00867F7E">
            <w:pPr>
              <w:tabs>
                <w:tab w:val="num" w:pos="97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375B2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Informes de investigación</w:t>
            </w:r>
          </w:p>
        </w:tc>
        <w:tc>
          <w:tcPr>
            <w:tcW w:w="7688" w:type="dxa"/>
          </w:tcPr>
          <w:p w:rsidR="00137E51" w:rsidRPr="000E4561" w:rsidRDefault="008375B2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>Entrega en tiempo de 7 Informes sobre Resultados en soya, arveja, garbanzo, alfalfa, maní, porotos y trigo.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688" w:type="dxa"/>
          </w:tcPr>
          <w:p w:rsidR="00283E7C" w:rsidRPr="00B97C41" w:rsidRDefault="00283E7C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sz w:val="20"/>
                <w:szCs w:val="20"/>
              </w:rPr>
              <w:t>Megaproyecto Bioestimuladores</w:t>
            </w:r>
            <w:r w:rsidRPr="00B97C41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 para los subcontratos: UDG, UNAH. 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Se participa en tareas de ambos Proyectos: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-P131LH0010001- Fortalecimiento del Programa Nacional de Producción de Semilla de Papa</w:t>
            </w:r>
          </w:p>
          <w:p w:rsidR="00137E51" w:rsidRPr="00B97C41" w:rsidRDefault="005975CA" w:rsidP="005975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lastRenderedPageBreak/>
              <w:t>-P131LH0010003- Manejo conjunto e impacto de biofertilizantes micorrízicos y otros bioproductos en la producción agrícola de diferentes cultivos.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Actividades de Postgrado, Docencia y Conferencias (Lineamientos 129, 138)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17BA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Cursos</w:t>
            </w:r>
          </w:p>
        </w:tc>
        <w:tc>
          <w:tcPr>
            <w:tcW w:w="7688" w:type="dxa"/>
          </w:tcPr>
          <w:p w:rsidR="00137E51" w:rsidRDefault="00CA0519" w:rsidP="00CA0519">
            <w:pPr>
              <w:numPr>
                <w:ilvl w:val="0"/>
                <w:numId w:val="41"/>
              </w:numPr>
              <w:tabs>
                <w:tab w:val="left" w:pos="408"/>
              </w:tabs>
              <w:ind w:left="78" w:firstLine="90"/>
              <w:rPr>
                <w:rFonts w:ascii="Arial" w:hAnsi="Arial" w:cs="Arial"/>
                <w:sz w:val="20"/>
                <w:szCs w:val="20"/>
              </w:rPr>
            </w:pPr>
            <w:r w:rsidRPr="00CA0519">
              <w:rPr>
                <w:rFonts w:ascii="Arial" w:hAnsi="Arial" w:cs="Arial"/>
                <w:sz w:val="20"/>
                <w:szCs w:val="20"/>
              </w:rPr>
              <w:t>Participación en Curso “Basics in Imaging- From proteins to whole plants” del programa de Doctorado: Molecular Plant Sciences</w:t>
            </w:r>
            <w:r>
              <w:rPr>
                <w:rFonts w:ascii="Arial" w:hAnsi="Arial" w:cs="Arial"/>
                <w:sz w:val="20"/>
                <w:szCs w:val="20"/>
              </w:rPr>
              <w:t xml:space="preserve"> (Dianevys).</w:t>
            </w:r>
          </w:p>
          <w:p w:rsidR="00CA0519" w:rsidRPr="00CA0519" w:rsidRDefault="00CA0519" w:rsidP="00CA0519">
            <w:pPr>
              <w:numPr>
                <w:ilvl w:val="0"/>
                <w:numId w:val="41"/>
              </w:numPr>
              <w:tabs>
                <w:tab w:val="left" w:pos="408"/>
              </w:tabs>
              <w:ind w:left="78" w:firstLine="9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4351" w:rsidRPr="000E4561" w:rsidTr="000A64A5">
        <w:trPr>
          <w:jc w:val="center"/>
        </w:trPr>
        <w:tc>
          <w:tcPr>
            <w:tcW w:w="3324" w:type="dxa"/>
          </w:tcPr>
          <w:p w:rsidR="000E4351" w:rsidRDefault="000E43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Impartición de conferencias </w:t>
            </w:r>
          </w:p>
        </w:tc>
        <w:tc>
          <w:tcPr>
            <w:tcW w:w="7688" w:type="dxa"/>
          </w:tcPr>
          <w:p w:rsidR="000E4351" w:rsidRPr="000E4351" w:rsidRDefault="000E4351" w:rsidP="000E4351">
            <w:pPr>
              <w:tabs>
                <w:tab w:val="left" w:pos="408"/>
              </w:tabs>
              <w:rPr>
                <w:rFonts w:ascii="Arial" w:hAnsi="Arial" w:cs="Arial"/>
                <w:sz w:val="20"/>
                <w:szCs w:val="20"/>
              </w:rPr>
            </w:pPr>
            <w:r w:rsidRPr="000E4351">
              <w:rPr>
                <w:rFonts w:ascii="Arial" w:hAnsi="Arial" w:cs="Arial"/>
                <w:sz w:val="20"/>
                <w:szCs w:val="20"/>
              </w:rPr>
              <w:t>- Impartir Seminario Especializado en la Academia de Agricultura Orgánica del CIBNOR</w:t>
            </w:r>
          </w:p>
          <w:p w:rsidR="000E4351" w:rsidRDefault="000E4351" w:rsidP="000E4351">
            <w:pPr>
              <w:tabs>
                <w:tab w:val="left" w:pos="408"/>
              </w:tabs>
              <w:rPr>
                <w:rFonts w:ascii="Arial" w:hAnsi="Arial" w:cs="Arial"/>
                <w:sz w:val="20"/>
                <w:szCs w:val="20"/>
              </w:rPr>
            </w:pPr>
            <w:r w:rsidRPr="000E4351">
              <w:rPr>
                <w:rFonts w:ascii="Arial" w:hAnsi="Arial" w:cs="Arial"/>
                <w:sz w:val="20"/>
                <w:szCs w:val="20"/>
              </w:rPr>
              <w:t>- Impartir Conferencia Magistral en el 1er Taller Internacional de Agricultura Sostenible de la UABCS</w:t>
            </w:r>
            <w:r w:rsidR="00E14FF7">
              <w:rPr>
                <w:rFonts w:ascii="Arial" w:hAnsi="Arial" w:cs="Arial"/>
                <w:sz w:val="20"/>
                <w:szCs w:val="20"/>
              </w:rPr>
              <w:t xml:space="preserve"> (Humberto, Mx)</w:t>
            </w:r>
          </w:p>
          <w:p w:rsidR="00E14FF7" w:rsidRPr="00CA0519" w:rsidRDefault="00E14FF7" w:rsidP="000E4351">
            <w:pPr>
              <w:tabs>
                <w:tab w:val="left" w:pos="408"/>
              </w:tabs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FF7">
              <w:rPr>
                <w:rFonts w:ascii="Arial" w:hAnsi="Arial" w:cs="Arial"/>
                <w:sz w:val="20"/>
                <w:szCs w:val="20"/>
              </w:rPr>
              <w:t>Impartir 3 conferencias a grupos zonales de marketing</w:t>
            </w:r>
            <w:r>
              <w:rPr>
                <w:rFonts w:ascii="Arial" w:hAnsi="Arial" w:cs="Arial"/>
                <w:sz w:val="20"/>
                <w:szCs w:val="20"/>
              </w:rPr>
              <w:t xml:space="preserve"> (Tere, Rizobacter)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688" w:type="dxa"/>
          </w:tcPr>
          <w:p w:rsidR="00137E51" w:rsidRPr="00546BE2" w:rsidRDefault="00283E7C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6BE2">
              <w:rPr>
                <w:rFonts w:ascii="Arial" w:hAnsi="Arial" w:cs="Arial"/>
                <w:sz w:val="20"/>
                <w:szCs w:val="20"/>
              </w:rPr>
              <w:t>- Asesoría a estudiante de diploma de la UNAH (Miriam y Omar Cartaya)</w:t>
            </w:r>
          </w:p>
          <w:p w:rsidR="0021483B" w:rsidRPr="00546BE2" w:rsidRDefault="0021483B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6BE2">
              <w:rPr>
                <w:rFonts w:ascii="Arial" w:hAnsi="Arial" w:cs="Arial"/>
                <w:sz w:val="20"/>
                <w:szCs w:val="20"/>
              </w:rPr>
              <w:t>- Asesoría a tesis de Yadira Almaguer (Dianevys).</w:t>
            </w:r>
          </w:p>
          <w:p w:rsidR="00041D5B" w:rsidRPr="00546BE2" w:rsidRDefault="005975CA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6BE2">
              <w:rPr>
                <w:rFonts w:ascii="Arial" w:hAnsi="Arial" w:cs="Arial"/>
                <w:sz w:val="20"/>
                <w:szCs w:val="20"/>
              </w:rPr>
              <w:t>- Asesorías a estudiantes de pregrado 3º año: Yetty Pedroso y Osmel (Alejandro y Daimy).</w:t>
            </w:r>
          </w:p>
          <w:p w:rsidR="00B97C41" w:rsidRDefault="00B97C41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6BE2">
              <w:rPr>
                <w:rFonts w:ascii="Arial" w:hAnsi="Arial" w:cs="Arial"/>
                <w:sz w:val="20"/>
                <w:szCs w:val="20"/>
              </w:rPr>
              <w:t>- Asesoría de Susana (Holguín) por Ionel, tesis diploma: Revisión de resultados y discusión de la tesis. Trabajo en primera presentación de los resultados de la tesis en la comisión de la Universidad de Holguín.</w:t>
            </w:r>
          </w:p>
          <w:p w:rsidR="00181F93" w:rsidRPr="00CD6958" w:rsidRDefault="00181F93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181F93">
              <w:rPr>
                <w:rFonts w:ascii="Arial" w:hAnsi="Arial" w:cs="Arial"/>
                <w:sz w:val="20"/>
                <w:szCs w:val="20"/>
              </w:rPr>
              <w:t xml:space="preserve">Entrenamiento a estudiante </w:t>
            </w:r>
            <w:r>
              <w:rPr>
                <w:rFonts w:ascii="Arial" w:hAnsi="Arial" w:cs="Arial"/>
                <w:sz w:val="20"/>
                <w:szCs w:val="20"/>
              </w:rPr>
              <w:t xml:space="preserve">de diploma </w:t>
            </w:r>
            <w:r w:rsidRPr="00181F93">
              <w:rPr>
                <w:rFonts w:ascii="Arial" w:hAnsi="Arial" w:cs="Arial"/>
                <w:sz w:val="20"/>
                <w:szCs w:val="20"/>
              </w:rPr>
              <w:t xml:space="preserve">de la facultad de biología en técnicas bioquímicas MDA,POX, SOD y proteínas  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D37C0D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7C0D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688" w:type="dxa"/>
          </w:tcPr>
          <w:p w:rsidR="00E04D93" w:rsidRPr="00CD6958" w:rsidRDefault="00E04D93" w:rsidP="00137E51">
            <w:pPr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E14FF7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4FF7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688" w:type="dxa"/>
          </w:tcPr>
          <w:p w:rsidR="00137E51" w:rsidRPr="00E14FF7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E14F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FF7">
              <w:rPr>
                <w:rFonts w:ascii="Arial" w:hAnsi="Arial" w:cs="Arial"/>
                <w:sz w:val="20"/>
                <w:szCs w:val="20"/>
              </w:rPr>
              <w:t>Se continúa atención a Doctorados de dos aspirantes externos del Dimitrov y Universidad de Granma (Pedrito y Jerez) y dos Doctorados del Departamento: Jesús y Yusnier (Pedrito</w:t>
            </w:r>
            <w:r w:rsidR="00D9121D" w:rsidRPr="00E14F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FF7">
              <w:rPr>
                <w:rFonts w:ascii="Arial" w:hAnsi="Arial" w:cs="Arial"/>
                <w:sz w:val="20"/>
                <w:szCs w:val="20"/>
              </w:rPr>
              <w:t>y Jerez).</w:t>
            </w:r>
          </w:p>
          <w:p w:rsidR="00137E51" w:rsidRPr="00E14FF7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E14F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14FF7">
              <w:rPr>
                <w:rFonts w:ascii="Arial" w:hAnsi="Arial" w:cs="Arial"/>
                <w:sz w:val="20"/>
                <w:szCs w:val="20"/>
              </w:rPr>
              <w:t>Se continúa atención a Doctorado (Dell´Amico dos: Yonaisy y Michel).</w:t>
            </w:r>
          </w:p>
          <w:p w:rsidR="00CC6ECF" w:rsidRPr="00E14FF7" w:rsidRDefault="004A4004" w:rsidP="00CC6ECF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>- Asesorías de 2 doctorantes (Daimy y Dianevys)</w:t>
            </w:r>
            <w:r w:rsidR="00A04721" w:rsidRPr="00E14FF7">
              <w:rPr>
                <w:rFonts w:ascii="Arial" w:hAnsi="Arial" w:cs="Arial"/>
                <w:sz w:val="20"/>
                <w:szCs w:val="20"/>
              </w:rPr>
              <w:t>, maestrantes (Daybelis UNAH) y estudiantes de grado. (A. Falcón).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520A5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20A51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688" w:type="dxa"/>
          </w:tcPr>
          <w:p w:rsidR="00137E51" w:rsidRPr="00520A51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A51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C3CF4" w:rsidRPr="00520A51">
              <w:rPr>
                <w:rFonts w:ascii="Arial" w:hAnsi="Arial" w:cs="Arial"/>
                <w:sz w:val="20"/>
                <w:szCs w:val="20"/>
              </w:rPr>
              <w:t>Continúa asesoría de Lisbel Mtnez por Miriam Núñez</w:t>
            </w:r>
          </w:p>
          <w:p w:rsidR="00270639" w:rsidRPr="00520A51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A51">
              <w:rPr>
                <w:rFonts w:ascii="Arial" w:hAnsi="Arial" w:cs="Arial"/>
                <w:sz w:val="20"/>
                <w:szCs w:val="20"/>
              </w:rPr>
              <w:t>- Continúa asesoría de Ionel, Lisbel, Osmara y Gerardo por Tere</w:t>
            </w:r>
          </w:p>
          <w:p w:rsidR="00270639" w:rsidRPr="00520A51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20A51">
              <w:rPr>
                <w:rFonts w:ascii="Arial" w:hAnsi="Arial" w:cs="Arial"/>
                <w:sz w:val="20"/>
                <w:szCs w:val="20"/>
              </w:rPr>
              <w:t>- asesoría de Daybelis Fernández (UNAH) por Alejandro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5975CA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 Venezuela</w:t>
            </w:r>
          </w:p>
        </w:tc>
        <w:tc>
          <w:tcPr>
            <w:tcW w:w="7688" w:type="dxa"/>
          </w:tcPr>
          <w:p w:rsidR="00137E51" w:rsidRPr="00CD6958" w:rsidRDefault="00137E51" w:rsidP="00137E51">
            <w:pPr>
              <w:ind w:left="78" w:hanging="78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Oponencia de Tesis Doctoral:</w:t>
            </w:r>
          </w:p>
        </w:tc>
        <w:tc>
          <w:tcPr>
            <w:tcW w:w="7688" w:type="dxa"/>
          </w:tcPr>
          <w:p w:rsidR="000E456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el Grupo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Comisión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Consejo 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Predefensa de tesis 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867F7E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>efensa de tesis</w:t>
            </w:r>
          </w:p>
        </w:tc>
        <w:tc>
          <w:tcPr>
            <w:tcW w:w="7688" w:type="dxa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867F7E">
        <w:trPr>
          <w:trHeight w:val="14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137E51" w:rsidRPr="000E4561" w:rsidTr="000A64A5">
        <w:trPr>
          <w:trHeight w:val="25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43"/>
          <w:jc w:val="center"/>
        </w:trPr>
        <w:tc>
          <w:tcPr>
            <w:tcW w:w="3324" w:type="dxa"/>
          </w:tcPr>
          <w:p w:rsidR="00137E51" w:rsidRPr="00867F7E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Revista Cultivos Tropicales</w:t>
            </w:r>
          </w:p>
        </w:tc>
        <w:tc>
          <w:tcPr>
            <w:tcW w:w="7688" w:type="dxa"/>
          </w:tcPr>
          <w:p w:rsidR="00137E51" w:rsidRDefault="00E14FF7" w:rsidP="009E451A">
            <w:pPr>
              <w:numPr>
                <w:ilvl w:val="0"/>
                <w:numId w:val="41"/>
              </w:numPr>
              <w:ind w:left="207" w:right="284" w:hanging="2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>Arbitrajes a artículos 17-2015 y 50-2014, CT (Tere)</w:t>
            </w:r>
          </w:p>
          <w:p w:rsidR="009E451A" w:rsidRPr="009E451A" w:rsidRDefault="009E451A" w:rsidP="009E451A">
            <w:pPr>
              <w:numPr>
                <w:ilvl w:val="0"/>
                <w:numId w:val="41"/>
              </w:numPr>
              <w:tabs>
                <w:tab w:val="left" w:pos="207"/>
              </w:tabs>
              <w:ind w:left="66" w:right="284" w:hanging="6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451A">
              <w:rPr>
                <w:rFonts w:ascii="Arial" w:hAnsi="Arial" w:cs="Arial"/>
                <w:sz w:val="20"/>
                <w:szCs w:val="20"/>
              </w:rPr>
              <w:t>“Evaluación de la tolerancia a la salinidad de variedades mexicanas de trigo cultivadas en Cuba a través de indicadores fisiológicos, bioquímicos y agronómicos  en condiciones de campo” para la revista Cultivos Tropicales</w:t>
            </w:r>
            <w:r>
              <w:rPr>
                <w:rFonts w:ascii="Arial" w:hAnsi="Arial" w:cs="Arial"/>
                <w:sz w:val="20"/>
                <w:szCs w:val="20"/>
              </w:rPr>
              <w:t xml:space="preserve"> (Miriam)</w:t>
            </w: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688" w:type="dxa"/>
          </w:tcPr>
          <w:p w:rsidR="00137E51" w:rsidRPr="00E04D93" w:rsidRDefault="00137E51" w:rsidP="00137E51">
            <w:pPr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</w:tr>
      <w:tr w:rsidR="00137E51" w:rsidRPr="00F9694E" w:rsidTr="000A64A5">
        <w:trPr>
          <w:trHeight w:val="295"/>
          <w:jc w:val="center"/>
        </w:trPr>
        <w:tc>
          <w:tcPr>
            <w:tcW w:w="3324" w:type="dxa"/>
          </w:tcPr>
          <w:p w:rsidR="00137E51" w:rsidRPr="00FD02F4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02F4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688" w:type="dxa"/>
          </w:tcPr>
          <w:p w:rsidR="00D37C0D" w:rsidRPr="009E451A" w:rsidRDefault="009E451A" w:rsidP="00D37C0D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E451A">
              <w:rPr>
                <w:rFonts w:ascii="Arial" w:hAnsi="Arial" w:cs="Arial"/>
                <w:sz w:val="20"/>
                <w:szCs w:val="20"/>
                <w:lang w:val="es-ES_tradnl"/>
              </w:rPr>
              <w:t>Arbitrajes a artículo</w:t>
            </w:r>
            <w:r w:rsidR="00D37C0D" w:rsidRPr="009E451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9E451A">
              <w:rPr>
                <w:rFonts w:ascii="Arial" w:hAnsi="Arial" w:cs="Arial"/>
                <w:sz w:val="20"/>
                <w:szCs w:val="20"/>
                <w:lang w:val="es-ES_tradnl"/>
              </w:rPr>
              <w:t>científico</w:t>
            </w:r>
            <w:r w:rsidR="00D37C0D" w:rsidRPr="009E451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="00893A92">
              <w:rPr>
                <w:rFonts w:ascii="Arial" w:hAnsi="Arial" w:cs="Arial"/>
                <w:sz w:val="20"/>
                <w:szCs w:val="20"/>
                <w:lang w:val="es-ES_tradnl"/>
              </w:rPr>
              <w:t>por</w:t>
            </w:r>
            <w:r w:rsidR="00D37C0D" w:rsidRPr="009E451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Miriam Núñez:</w:t>
            </w:r>
          </w:p>
          <w:p w:rsidR="008375B2" w:rsidRPr="009E451A" w:rsidRDefault="009E451A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E451A">
              <w:rPr>
                <w:rFonts w:ascii="Arial" w:hAnsi="Arial" w:cs="Arial"/>
                <w:sz w:val="20"/>
                <w:szCs w:val="20"/>
                <w:lang w:val="en-US"/>
              </w:rPr>
              <w:t>•</w:t>
            </w:r>
            <w:r w:rsidRPr="009E451A">
              <w:rPr>
                <w:rFonts w:ascii="Arial" w:hAnsi="Arial" w:cs="Arial"/>
                <w:sz w:val="20"/>
                <w:szCs w:val="20"/>
                <w:lang w:val="en-US"/>
              </w:rPr>
              <w:tab/>
              <w:t xml:space="preserve">“The influence of relative biochemical composition on the viability and germination of Saintpaula h. Wendl. pollen” para la revista </w:t>
            </w:r>
            <w:r w:rsidRPr="009E451A">
              <w:rPr>
                <w:rFonts w:ascii="Arial" w:hAnsi="Arial" w:cs="Arial"/>
                <w:b/>
                <w:sz w:val="20"/>
                <w:szCs w:val="20"/>
                <w:lang w:val="en-US"/>
              </w:rPr>
              <w:t>Journal of Horticultural Science and Biotechnology</w:t>
            </w:r>
            <w:r w:rsidRPr="009E451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</w:tr>
      <w:tr w:rsidR="0021483B" w:rsidRPr="0021483B" w:rsidTr="000A64A5">
        <w:trPr>
          <w:trHeight w:val="295"/>
          <w:jc w:val="center"/>
        </w:trPr>
        <w:tc>
          <w:tcPr>
            <w:tcW w:w="3324" w:type="dxa"/>
          </w:tcPr>
          <w:p w:rsidR="0021483B" w:rsidRPr="0021483B" w:rsidRDefault="0021483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83B">
              <w:rPr>
                <w:rFonts w:ascii="Arial" w:hAnsi="Arial" w:cs="Arial"/>
                <w:b/>
                <w:bCs/>
                <w:sz w:val="20"/>
                <w:szCs w:val="20"/>
              </w:rPr>
              <w:t>Trabajo en artículos científicos</w:t>
            </w:r>
          </w:p>
        </w:tc>
        <w:tc>
          <w:tcPr>
            <w:tcW w:w="7688" w:type="dxa"/>
          </w:tcPr>
          <w:p w:rsidR="00E50EBC" w:rsidRPr="0021483B" w:rsidRDefault="000E4351" w:rsidP="000E4351">
            <w:pPr>
              <w:numPr>
                <w:ilvl w:val="0"/>
                <w:numId w:val="41"/>
              </w:num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Trabajo en artículo científico a entregar en CT (Daimy).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2569F3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88" w:type="dxa"/>
          </w:tcPr>
          <w:p w:rsidR="00137E51" w:rsidRPr="002569F3" w:rsidRDefault="00137E51" w:rsidP="00B97C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 Provincial de Técnicos Medios</w:t>
            </w:r>
          </w:p>
        </w:tc>
        <w:tc>
          <w:tcPr>
            <w:tcW w:w="7688" w:type="dxa"/>
          </w:tcPr>
          <w:p w:rsidR="00137E51" w:rsidRPr="000E4561" w:rsidRDefault="000A64A5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recibió un premio de Destacado (Lisbel Travieso y cols.)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0E4561" w:rsidRDefault="00137E51" w:rsidP="002569F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Evento de </w:t>
            </w:r>
            <w:r w:rsidR="002569F3">
              <w:rPr>
                <w:rFonts w:ascii="Arial" w:hAnsi="Arial" w:cs="Arial"/>
                <w:b/>
                <w:bCs/>
                <w:sz w:val="20"/>
                <w:szCs w:val="20"/>
              </w:rPr>
              <w:t>Internacional del INIFAT</w:t>
            </w:r>
          </w:p>
        </w:tc>
        <w:tc>
          <w:tcPr>
            <w:tcW w:w="7688" w:type="dxa"/>
          </w:tcPr>
          <w:p w:rsidR="00137E51" w:rsidRDefault="002569F3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69F3">
              <w:rPr>
                <w:rFonts w:ascii="Arial" w:hAnsi="Arial" w:cs="Arial"/>
                <w:sz w:val="20"/>
                <w:szCs w:val="20"/>
              </w:rPr>
              <w:t>“Identificación y caracterización de aislados de rizobios en la rizosfera de plantas de arroz cultivar INCA LP-5”</w:t>
            </w:r>
            <w:r>
              <w:rPr>
                <w:rFonts w:ascii="Arial" w:hAnsi="Arial" w:cs="Arial"/>
                <w:sz w:val="20"/>
                <w:szCs w:val="20"/>
              </w:rPr>
              <w:t xml:space="preserve"> Ionel y cols.</w:t>
            </w:r>
          </w:p>
          <w:p w:rsidR="002569F3" w:rsidRPr="000E4561" w:rsidRDefault="002569F3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“</w:t>
            </w:r>
            <w:r w:rsidRPr="002569F3">
              <w:rPr>
                <w:rFonts w:ascii="Arial" w:hAnsi="Arial" w:cs="Arial"/>
                <w:sz w:val="20"/>
                <w:szCs w:val="20"/>
              </w:rPr>
              <w:t>Avances en las investigaciones conducentes a la implementación del QuitoMax en el cultivo del tomate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 w:rsidRPr="002569F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Alejandro y cols.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37E51" w:rsidRPr="000E4561" w:rsidTr="000A64A5">
        <w:trPr>
          <w:trHeight w:val="267"/>
          <w:jc w:val="center"/>
        </w:trPr>
        <w:tc>
          <w:tcPr>
            <w:tcW w:w="3324" w:type="dxa"/>
          </w:tcPr>
          <w:p w:rsidR="00137E51" w:rsidRPr="00A10D12" w:rsidRDefault="000C3CF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0D12">
              <w:rPr>
                <w:rFonts w:ascii="Arial" w:hAnsi="Arial" w:cs="Arial"/>
                <w:b/>
                <w:bCs/>
                <w:sz w:val="20"/>
                <w:szCs w:val="20"/>
              </w:rPr>
              <w:t>Talleres del PIAL</w:t>
            </w:r>
          </w:p>
        </w:tc>
        <w:tc>
          <w:tcPr>
            <w:tcW w:w="7688" w:type="dxa"/>
          </w:tcPr>
          <w:p w:rsidR="00137E51" w:rsidRPr="00CD6958" w:rsidRDefault="00137E51" w:rsidP="00181F93">
            <w:pPr>
              <w:ind w:left="78" w:hanging="78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A931DA" w:rsidRPr="000E4561" w:rsidTr="000A64A5">
        <w:trPr>
          <w:trHeight w:val="267"/>
          <w:jc w:val="center"/>
        </w:trPr>
        <w:tc>
          <w:tcPr>
            <w:tcW w:w="3324" w:type="dxa"/>
          </w:tcPr>
          <w:p w:rsidR="00A931DA" w:rsidRPr="002569F3" w:rsidRDefault="00A931DA" w:rsidP="00D00E4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9F3">
              <w:rPr>
                <w:rFonts w:ascii="Arial" w:hAnsi="Arial" w:cs="Arial"/>
                <w:b/>
                <w:bCs/>
                <w:sz w:val="20"/>
                <w:szCs w:val="20"/>
              </w:rPr>
              <w:t>Taller de Bioproductos</w:t>
            </w:r>
          </w:p>
        </w:tc>
        <w:tc>
          <w:tcPr>
            <w:tcW w:w="7688" w:type="dxa"/>
          </w:tcPr>
          <w:p w:rsidR="00A931DA" w:rsidRPr="002569F3" w:rsidRDefault="00A931DA" w:rsidP="00D00E4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69F3">
              <w:rPr>
                <w:rFonts w:ascii="Arial" w:hAnsi="Arial" w:cs="Arial"/>
                <w:sz w:val="20"/>
                <w:szCs w:val="20"/>
              </w:rPr>
              <w:t>“Usos y manejos agrícolas de los productos Azofert, Ecomic, Pectimorf y QuitoMax”. Diseño, coordinación e impartición (Alejandro, Belkis, Alfredo Calderón)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36 participantes.</w:t>
            </w:r>
          </w:p>
        </w:tc>
      </w:tr>
      <w:tr w:rsidR="00137E51" w:rsidRPr="000E4561" w:rsidTr="000A64A5">
        <w:trPr>
          <w:jc w:val="center"/>
        </w:trPr>
        <w:tc>
          <w:tcPr>
            <w:tcW w:w="3324" w:type="dxa"/>
          </w:tcPr>
          <w:p w:rsidR="00137E51" w:rsidRPr="00E14FF7" w:rsidRDefault="00117BAB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4FF7"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688" w:type="dxa"/>
          </w:tcPr>
          <w:p w:rsidR="00137E51" w:rsidRPr="00E14FF7" w:rsidRDefault="00E14FF7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14FF7">
              <w:rPr>
                <w:rFonts w:ascii="Arial" w:hAnsi="Arial" w:cs="Arial"/>
                <w:sz w:val="20"/>
                <w:szCs w:val="20"/>
              </w:rPr>
              <w:t xml:space="preserve">- Entrenamiento a estudiante de diploma de la facultad de biología en técnicas bioquímicas MDA,POX, SOD y proteínas  </w:t>
            </w: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Cursos de la Maestría de Biofertilizantes y Nutrición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4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PostGrado:</w:t>
            </w:r>
          </w:p>
        </w:tc>
        <w:tc>
          <w:tcPr>
            <w:tcW w:w="7688" w:type="dxa"/>
          </w:tcPr>
          <w:p w:rsidR="00E50EBC" w:rsidRPr="00CD6958" w:rsidRDefault="00E50EBC" w:rsidP="002B3D8C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545E80" w:rsidRPr="000E4561" w:rsidTr="000A64A5">
        <w:trPr>
          <w:trHeight w:val="245"/>
          <w:jc w:val="center"/>
        </w:trPr>
        <w:tc>
          <w:tcPr>
            <w:tcW w:w="3324" w:type="dxa"/>
          </w:tcPr>
          <w:p w:rsidR="00545E80" w:rsidRPr="000E4561" w:rsidRDefault="00545E80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Otras Asesorías y Capacitación</w:t>
            </w:r>
          </w:p>
        </w:tc>
        <w:tc>
          <w:tcPr>
            <w:tcW w:w="7688" w:type="dxa"/>
          </w:tcPr>
          <w:p w:rsidR="00545E80" w:rsidRPr="00CD6958" w:rsidRDefault="00545E80" w:rsidP="002B3D8C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 w:rsidTr="004A4004">
        <w:trPr>
          <w:trHeight w:val="248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37E51" w:rsidRPr="000E4561" w:rsidTr="000A64A5">
        <w:trPr>
          <w:trHeight w:val="251"/>
          <w:jc w:val="center"/>
        </w:trPr>
        <w:tc>
          <w:tcPr>
            <w:tcW w:w="3324" w:type="dxa"/>
          </w:tcPr>
          <w:p w:rsidR="00137E51" w:rsidRPr="00552F31" w:rsidRDefault="00E50EBC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2F31">
              <w:rPr>
                <w:rFonts w:ascii="Arial" w:hAnsi="Arial" w:cs="Arial"/>
                <w:b/>
                <w:bCs/>
                <w:sz w:val="20"/>
                <w:szCs w:val="20"/>
              </w:rPr>
              <w:t>Jorge L. Menéndez</w:t>
            </w:r>
          </w:p>
        </w:tc>
        <w:tc>
          <w:tcPr>
            <w:tcW w:w="7688" w:type="dxa"/>
          </w:tcPr>
          <w:p w:rsidR="00552F31" w:rsidRPr="00552F31" w:rsidRDefault="00552F31" w:rsidP="00552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2F31">
              <w:rPr>
                <w:rFonts w:ascii="Arial" w:hAnsi="Arial" w:cs="Arial"/>
                <w:sz w:val="20"/>
                <w:szCs w:val="20"/>
              </w:rPr>
              <w:t>- Auditoria al 10 por ciento de los activos fijos del dpto.</w:t>
            </w:r>
          </w:p>
          <w:p w:rsidR="00137E51" w:rsidRPr="00552F31" w:rsidRDefault="00E50EBC" w:rsidP="00E50EB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2F31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10D12" w:rsidRPr="00552F31">
              <w:rPr>
                <w:rFonts w:ascii="Arial" w:hAnsi="Arial" w:cs="Arial"/>
                <w:sz w:val="20"/>
                <w:szCs w:val="20"/>
              </w:rPr>
              <w:t>Trabajo con los reactivos en el almacén central del inca en las orientaciones para su ordenamiento y para la recuperación de algunos reactivos ociosos que nos pueden ser útiles y que fueron recogidos por los dptos del inca.</w:t>
            </w:r>
          </w:p>
          <w:p w:rsidR="00A10D12" w:rsidRPr="00552F31" w:rsidRDefault="00552F31" w:rsidP="00552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2F31">
              <w:rPr>
                <w:rFonts w:ascii="Arial" w:hAnsi="Arial" w:cs="Arial"/>
                <w:sz w:val="20"/>
                <w:szCs w:val="20"/>
              </w:rPr>
              <w:t>- Aseguramiento para la producción de los bioproductos</w:t>
            </w:r>
          </w:p>
        </w:tc>
      </w:tr>
      <w:tr w:rsidR="00137E51" w:rsidRPr="000E4561" w:rsidTr="000A64A5">
        <w:trPr>
          <w:trHeight w:val="251"/>
          <w:jc w:val="center"/>
        </w:trPr>
        <w:tc>
          <w:tcPr>
            <w:tcW w:w="3324" w:type="dxa"/>
          </w:tcPr>
          <w:p w:rsidR="00137E51" w:rsidRPr="00552F31" w:rsidRDefault="00545E80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2F31">
              <w:rPr>
                <w:rFonts w:ascii="Arial" w:hAnsi="Arial" w:cs="Arial"/>
                <w:b/>
                <w:bCs/>
                <w:sz w:val="20"/>
                <w:szCs w:val="20"/>
              </w:rPr>
              <w:t>Campos estratégicos</w:t>
            </w:r>
          </w:p>
        </w:tc>
        <w:tc>
          <w:tcPr>
            <w:tcW w:w="7688" w:type="dxa"/>
          </w:tcPr>
          <w:p w:rsidR="00137E51" w:rsidRPr="00552F31" w:rsidRDefault="00552F31" w:rsidP="00552F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2F31">
              <w:rPr>
                <w:rFonts w:ascii="Arial" w:hAnsi="Arial" w:cs="Arial"/>
                <w:sz w:val="20"/>
                <w:szCs w:val="20"/>
                <w:lang w:val="es-MX"/>
              </w:rPr>
              <w:t>Reunión de análisis del campo estratégico de Ecofisiología y P. Bioactivos en la comisión científica del dpto y en el consejo científico del inca, donde fue aprobado.</w:t>
            </w:r>
          </w:p>
        </w:tc>
      </w:tr>
      <w:tr w:rsidR="00137E51" w:rsidRPr="000E4561">
        <w:trPr>
          <w:trHeight w:val="20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OTRAS ACTIVIDADES (Lineamientos 37, 76, 77, 78, 80, 129, 132, 169, 170, </w:t>
            </w:r>
            <w:r w:rsidR="007105A6">
              <w:rPr>
                <w:rFonts w:ascii="Arial" w:hAnsi="Arial" w:cs="Arial"/>
                <w:b/>
                <w:bCs/>
                <w:sz w:val="20"/>
                <w:szCs w:val="20"/>
              </w:rPr>
              <w:t>172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137E51" w:rsidRPr="000E4561" w:rsidTr="000A64A5">
        <w:trPr>
          <w:trHeight w:val="29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185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AULA ANEXA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23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  <w:r w:rsidR="001374BE">
              <w:t xml:space="preserve"> </w:t>
            </w:r>
            <w:r w:rsidR="001374BE" w:rsidRPr="001374BE">
              <w:rPr>
                <w:rFonts w:ascii="Arial" w:hAnsi="Arial" w:cs="Arial"/>
                <w:b/>
                <w:bCs/>
                <w:sz w:val="20"/>
                <w:szCs w:val="20"/>
              </w:rPr>
              <w:t>DE INNOVACIÓN TECNOLÓGICA</w:t>
            </w:r>
          </w:p>
        </w:tc>
        <w:tc>
          <w:tcPr>
            <w:tcW w:w="7688" w:type="dxa"/>
          </w:tcPr>
          <w:p w:rsidR="00137E51" w:rsidRPr="000E4561" w:rsidRDefault="001374BE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1374BE">
              <w:rPr>
                <w:rFonts w:ascii="Arial" w:hAnsi="Arial" w:cs="Arial"/>
                <w:color w:val="000000"/>
                <w:sz w:val="20"/>
                <w:szCs w:val="20"/>
              </w:rPr>
              <w:t>Integrante del colectivo de autores del Premio que el CITMA le confirió al Resultado “Aplicación del BIOBRAS-16 en cultivos de importancia económica”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(Miriam)</w:t>
            </w:r>
          </w:p>
        </w:tc>
      </w:tr>
      <w:tr w:rsidR="00137E51" w:rsidRPr="000E4561" w:rsidTr="000A64A5">
        <w:trPr>
          <w:trHeight w:val="213"/>
          <w:jc w:val="center"/>
        </w:trPr>
        <w:tc>
          <w:tcPr>
            <w:tcW w:w="3324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68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2D01C2" w:rsidRDefault="002D01C2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01C2">
              <w:rPr>
                <w:rFonts w:ascii="Arial" w:hAnsi="Arial" w:cs="Arial"/>
                <w:b/>
                <w:color w:val="000000"/>
                <w:sz w:val="20"/>
                <w:szCs w:val="20"/>
              </w:rPr>
              <w:t>Medalla Carlos J. Finlay</w:t>
            </w:r>
          </w:p>
        </w:tc>
        <w:tc>
          <w:tcPr>
            <w:tcW w:w="7688" w:type="dxa"/>
          </w:tcPr>
          <w:p w:rsidR="00137E51" w:rsidRPr="000E4561" w:rsidRDefault="002D01C2" w:rsidP="002D01C2">
            <w:pPr>
              <w:numPr>
                <w:ilvl w:val="0"/>
                <w:numId w:val="41"/>
              </w:num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D01C2">
              <w:rPr>
                <w:rFonts w:ascii="Arial" w:hAnsi="Arial" w:cs="Arial"/>
                <w:color w:val="000000"/>
                <w:sz w:val="20"/>
                <w:szCs w:val="20"/>
              </w:rPr>
              <w:t xml:space="preserve">Preparación de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la </w:t>
            </w:r>
            <w:r w:rsidRPr="002D01C2">
              <w:rPr>
                <w:rFonts w:ascii="Arial" w:hAnsi="Arial" w:cs="Arial"/>
                <w:color w:val="000000"/>
                <w:sz w:val="20"/>
                <w:szCs w:val="20"/>
              </w:rPr>
              <w:t xml:space="preserve">información y entrega 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recursos humanos (Alejandro)</w:t>
            </w:r>
          </w:p>
        </w:tc>
      </w:tr>
      <w:tr w:rsidR="00137E51" w:rsidRPr="000E4561" w:rsidTr="000A64A5">
        <w:trPr>
          <w:trHeight w:val="416"/>
          <w:jc w:val="center"/>
        </w:trPr>
        <w:tc>
          <w:tcPr>
            <w:tcW w:w="3324" w:type="dxa"/>
          </w:tcPr>
          <w:p w:rsidR="00137E51" w:rsidRPr="000E4351" w:rsidRDefault="00041D5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351">
              <w:rPr>
                <w:rFonts w:ascii="Arial" w:hAnsi="Arial" w:cs="Arial"/>
                <w:b/>
                <w:bCs/>
                <w:sz w:val="20"/>
                <w:szCs w:val="20"/>
              </w:rPr>
              <w:t>Otras actividades</w:t>
            </w:r>
          </w:p>
        </w:tc>
        <w:tc>
          <w:tcPr>
            <w:tcW w:w="7688" w:type="dxa"/>
          </w:tcPr>
          <w:p w:rsidR="00137E51" w:rsidRDefault="000E4351" w:rsidP="00FC79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351">
              <w:rPr>
                <w:rFonts w:ascii="Arial" w:hAnsi="Arial" w:cs="Arial"/>
                <w:sz w:val="20"/>
                <w:szCs w:val="20"/>
              </w:rPr>
              <w:t>- Entrevista para la prensa de la UABCS de México sobre las Aplicaciones Biológicas del Pectimorf en Cuba y el extranjero</w:t>
            </w:r>
            <w:r>
              <w:rPr>
                <w:rFonts w:ascii="Arial" w:hAnsi="Arial" w:cs="Arial"/>
                <w:sz w:val="20"/>
                <w:szCs w:val="20"/>
              </w:rPr>
              <w:t xml:space="preserve"> (Humberto)</w:t>
            </w:r>
          </w:p>
          <w:p w:rsidR="000E4351" w:rsidRDefault="000E4351" w:rsidP="00FC79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351">
              <w:rPr>
                <w:rFonts w:ascii="Arial" w:hAnsi="Arial" w:cs="Arial"/>
                <w:sz w:val="20"/>
                <w:szCs w:val="20"/>
              </w:rPr>
              <w:t>- Recorrido por los campos de cultivo de la UABCS de México</w:t>
            </w:r>
          </w:p>
          <w:p w:rsidR="002D01C2" w:rsidRDefault="002D01C2" w:rsidP="00FC79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D01C2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01C2">
              <w:rPr>
                <w:rFonts w:ascii="Arial" w:hAnsi="Arial" w:cs="Arial"/>
                <w:sz w:val="20"/>
                <w:szCs w:val="20"/>
              </w:rPr>
              <w:t>Apoyo en los preparativos por el 45 aniversario del inca en la atención a los jubilados</w:t>
            </w:r>
            <w:r>
              <w:rPr>
                <w:rFonts w:ascii="Arial" w:hAnsi="Arial" w:cs="Arial"/>
                <w:sz w:val="20"/>
                <w:szCs w:val="20"/>
              </w:rPr>
              <w:t xml:space="preserve"> (Yoyi)</w:t>
            </w:r>
          </w:p>
          <w:p w:rsidR="00B1089A" w:rsidRDefault="00B1089A" w:rsidP="00B108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B1089A">
              <w:rPr>
                <w:rFonts w:ascii="Arial" w:hAnsi="Arial" w:cs="Arial"/>
                <w:sz w:val="20"/>
                <w:szCs w:val="20"/>
              </w:rPr>
              <w:t xml:space="preserve">Divulgación: Entrevista </w:t>
            </w:r>
            <w:r>
              <w:rPr>
                <w:rFonts w:ascii="Arial" w:hAnsi="Arial" w:cs="Arial"/>
                <w:sz w:val="20"/>
                <w:szCs w:val="20"/>
              </w:rPr>
              <w:t>con</w:t>
            </w:r>
            <w:r w:rsidRPr="00B1089A">
              <w:rPr>
                <w:rFonts w:ascii="Arial" w:hAnsi="Arial" w:cs="Arial"/>
                <w:sz w:val="20"/>
                <w:szCs w:val="20"/>
              </w:rPr>
              <w:t xml:space="preserve"> periodista Nuria Cepero para el NTV sobre QuitoMax</w:t>
            </w:r>
            <w:r>
              <w:rPr>
                <w:rFonts w:ascii="Arial" w:hAnsi="Arial" w:cs="Arial"/>
                <w:sz w:val="20"/>
                <w:szCs w:val="20"/>
              </w:rPr>
              <w:t xml:space="preserve"> con Motivo del 45 aniversario del INCA</w:t>
            </w:r>
            <w:r w:rsidR="00E14FF7">
              <w:rPr>
                <w:rFonts w:ascii="Arial" w:hAnsi="Arial" w:cs="Arial"/>
                <w:sz w:val="20"/>
                <w:szCs w:val="20"/>
              </w:rPr>
              <w:t xml:space="preserve"> (Donaldo y Alejandro)</w:t>
            </w:r>
          </w:p>
          <w:p w:rsidR="00E14FF7" w:rsidRPr="000E4351" w:rsidRDefault="00E14FF7" w:rsidP="00B108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A86" w:rsidRDefault="005B3A86" w:rsidP="000B0F7F">
      <w:r>
        <w:separator/>
      </w:r>
    </w:p>
  </w:endnote>
  <w:endnote w:type="continuationSeparator" w:id="0">
    <w:p w:rsidR="005B3A86" w:rsidRDefault="005B3A86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A86" w:rsidRDefault="005B3A86" w:rsidP="000B0F7F">
      <w:r>
        <w:separator/>
      </w:r>
    </w:p>
  </w:footnote>
  <w:footnote w:type="continuationSeparator" w:id="0">
    <w:p w:rsidR="005B3A86" w:rsidRDefault="005B3A86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9657F6"/>
    <w:multiLevelType w:val="hybridMultilevel"/>
    <w:tmpl w:val="A6EADCF6"/>
    <w:lvl w:ilvl="0" w:tplc="9F202E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C270C9"/>
    <w:multiLevelType w:val="hybridMultilevel"/>
    <w:tmpl w:val="299CB98A"/>
    <w:lvl w:ilvl="0" w:tplc="8876BA5E">
      <w:start w:val="4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5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0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76E279C"/>
    <w:multiLevelType w:val="hybridMultilevel"/>
    <w:tmpl w:val="71C623F4"/>
    <w:lvl w:ilvl="0" w:tplc="86B664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5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6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7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9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8"/>
  </w:num>
  <w:num w:numId="2">
    <w:abstractNumId w:val="19"/>
  </w:num>
  <w:num w:numId="3">
    <w:abstractNumId w:val="6"/>
  </w:num>
  <w:num w:numId="4">
    <w:abstractNumId w:val="11"/>
  </w:num>
  <w:num w:numId="5">
    <w:abstractNumId w:val="5"/>
  </w:num>
  <w:num w:numId="6">
    <w:abstractNumId w:val="17"/>
  </w:num>
  <w:num w:numId="7">
    <w:abstractNumId w:val="31"/>
  </w:num>
  <w:num w:numId="8">
    <w:abstractNumId w:val="29"/>
  </w:num>
  <w:num w:numId="9">
    <w:abstractNumId w:val="8"/>
  </w:num>
  <w:num w:numId="10">
    <w:abstractNumId w:val="10"/>
  </w:num>
  <w:num w:numId="11">
    <w:abstractNumId w:val="16"/>
  </w:num>
  <w:num w:numId="12">
    <w:abstractNumId w:val="22"/>
  </w:num>
  <w:num w:numId="13">
    <w:abstractNumId w:val="36"/>
  </w:num>
  <w:num w:numId="14">
    <w:abstractNumId w:val="3"/>
  </w:num>
  <w:num w:numId="15">
    <w:abstractNumId w:val="34"/>
  </w:num>
  <w:num w:numId="16">
    <w:abstractNumId w:val="9"/>
  </w:num>
  <w:num w:numId="17">
    <w:abstractNumId w:val="26"/>
  </w:num>
  <w:num w:numId="18">
    <w:abstractNumId w:val="37"/>
  </w:num>
  <w:num w:numId="19">
    <w:abstractNumId w:val="20"/>
  </w:num>
  <w:num w:numId="20">
    <w:abstractNumId w:val="35"/>
  </w:num>
  <w:num w:numId="21">
    <w:abstractNumId w:val="13"/>
  </w:num>
  <w:num w:numId="22">
    <w:abstractNumId w:val="21"/>
  </w:num>
  <w:num w:numId="23">
    <w:abstractNumId w:val="27"/>
  </w:num>
  <w:num w:numId="24">
    <w:abstractNumId w:val="2"/>
  </w:num>
  <w:num w:numId="25">
    <w:abstractNumId w:val="32"/>
  </w:num>
  <w:num w:numId="26">
    <w:abstractNumId w:val="24"/>
  </w:num>
  <w:num w:numId="27">
    <w:abstractNumId w:val="23"/>
  </w:num>
  <w:num w:numId="28">
    <w:abstractNumId w:val="30"/>
  </w:num>
  <w:num w:numId="29">
    <w:abstractNumId w:val="39"/>
  </w:num>
  <w:num w:numId="30">
    <w:abstractNumId w:val="25"/>
  </w:num>
  <w:num w:numId="31">
    <w:abstractNumId w:val="18"/>
  </w:num>
  <w:num w:numId="32">
    <w:abstractNumId w:val="14"/>
  </w:num>
  <w:num w:numId="33">
    <w:abstractNumId w:val="0"/>
  </w:num>
  <w:num w:numId="34">
    <w:abstractNumId w:val="1"/>
  </w:num>
  <w:num w:numId="35">
    <w:abstractNumId w:val="7"/>
  </w:num>
  <w:num w:numId="36">
    <w:abstractNumId w:val="40"/>
  </w:num>
  <w:num w:numId="37">
    <w:abstractNumId w:val="38"/>
  </w:num>
  <w:num w:numId="38">
    <w:abstractNumId w:val="4"/>
  </w:num>
  <w:num w:numId="39">
    <w:abstractNumId w:val="12"/>
  </w:num>
  <w:num w:numId="40">
    <w:abstractNumId w:val="15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4FDE"/>
    <w:rsid w:val="00025EBE"/>
    <w:rsid w:val="0002676A"/>
    <w:rsid w:val="000269D3"/>
    <w:rsid w:val="00027C35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1D5B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A64A5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3CF4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4351"/>
    <w:rsid w:val="000E4561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17BAB"/>
    <w:rsid w:val="00120306"/>
    <w:rsid w:val="00123AF2"/>
    <w:rsid w:val="00126E59"/>
    <w:rsid w:val="001279F0"/>
    <w:rsid w:val="00134455"/>
    <w:rsid w:val="00134E97"/>
    <w:rsid w:val="001374BE"/>
    <w:rsid w:val="00137E51"/>
    <w:rsid w:val="00140DF3"/>
    <w:rsid w:val="001410AE"/>
    <w:rsid w:val="0014117E"/>
    <w:rsid w:val="00145835"/>
    <w:rsid w:val="00145A5E"/>
    <w:rsid w:val="0014714A"/>
    <w:rsid w:val="00147852"/>
    <w:rsid w:val="00152C8F"/>
    <w:rsid w:val="00156682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1F93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83B"/>
    <w:rsid w:val="00214EEB"/>
    <w:rsid w:val="00217DC8"/>
    <w:rsid w:val="00220323"/>
    <w:rsid w:val="00222862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569F3"/>
    <w:rsid w:val="002609A8"/>
    <w:rsid w:val="00261FDA"/>
    <w:rsid w:val="00263BD9"/>
    <w:rsid w:val="002656F7"/>
    <w:rsid w:val="002659E5"/>
    <w:rsid w:val="00266AB4"/>
    <w:rsid w:val="0026759D"/>
    <w:rsid w:val="00270639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3D8C"/>
    <w:rsid w:val="002B407F"/>
    <w:rsid w:val="002B4DC2"/>
    <w:rsid w:val="002B7AF7"/>
    <w:rsid w:val="002C01B5"/>
    <w:rsid w:val="002C4268"/>
    <w:rsid w:val="002C5235"/>
    <w:rsid w:val="002C712C"/>
    <w:rsid w:val="002C750B"/>
    <w:rsid w:val="002D01C2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0376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22A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17E40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04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0A51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45E80"/>
    <w:rsid w:val="00546BE2"/>
    <w:rsid w:val="0055253D"/>
    <w:rsid w:val="00552F31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975CA"/>
    <w:rsid w:val="005A0DAA"/>
    <w:rsid w:val="005A0F5B"/>
    <w:rsid w:val="005A1134"/>
    <w:rsid w:val="005A2395"/>
    <w:rsid w:val="005A3575"/>
    <w:rsid w:val="005A506B"/>
    <w:rsid w:val="005B215D"/>
    <w:rsid w:val="005B2674"/>
    <w:rsid w:val="005B3631"/>
    <w:rsid w:val="005B3A86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4777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6EA2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5A6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6C90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16F9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375B2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67F7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A92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07593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156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11FC"/>
    <w:rsid w:val="009D3484"/>
    <w:rsid w:val="009D47C4"/>
    <w:rsid w:val="009D616B"/>
    <w:rsid w:val="009E0076"/>
    <w:rsid w:val="009E06EF"/>
    <w:rsid w:val="009E0D4F"/>
    <w:rsid w:val="009E19CE"/>
    <w:rsid w:val="009E35EF"/>
    <w:rsid w:val="009E451A"/>
    <w:rsid w:val="009E6C17"/>
    <w:rsid w:val="009F1E33"/>
    <w:rsid w:val="009F33C5"/>
    <w:rsid w:val="009F66A2"/>
    <w:rsid w:val="009F6F3C"/>
    <w:rsid w:val="009F741D"/>
    <w:rsid w:val="00A00310"/>
    <w:rsid w:val="00A04721"/>
    <w:rsid w:val="00A05829"/>
    <w:rsid w:val="00A05C46"/>
    <w:rsid w:val="00A0731B"/>
    <w:rsid w:val="00A10236"/>
    <w:rsid w:val="00A10D12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2BB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1DA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089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6B66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41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3FF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519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B638A"/>
    <w:rsid w:val="00CC13A8"/>
    <w:rsid w:val="00CC21D1"/>
    <w:rsid w:val="00CC3DED"/>
    <w:rsid w:val="00CC584A"/>
    <w:rsid w:val="00CC5EF6"/>
    <w:rsid w:val="00CC6ECF"/>
    <w:rsid w:val="00CC78B1"/>
    <w:rsid w:val="00CD11E9"/>
    <w:rsid w:val="00CD1DA6"/>
    <w:rsid w:val="00CD1E6C"/>
    <w:rsid w:val="00CD4C0C"/>
    <w:rsid w:val="00CD6958"/>
    <w:rsid w:val="00CE1CE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5CA5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37C0D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6C31"/>
    <w:rsid w:val="00D47CBF"/>
    <w:rsid w:val="00D50D1E"/>
    <w:rsid w:val="00D51E1A"/>
    <w:rsid w:val="00D52B8F"/>
    <w:rsid w:val="00D556A8"/>
    <w:rsid w:val="00D56A0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21D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3072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4D93"/>
    <w:rsid w:val="00E05D88"/>
    <w:rsid w:val="00E071B2"/>
    <w:rsid w:val="00E07390"/>
    <w:rsid w:val="00E076EE"/>
    <w:rsid w:val="00E1057F"/>
    <w:rsid w:val="00E10591"/>
    <w:rsid w:val="00E105D3"/>
    <w:rsid w:val="00E1439D"/>
    <w:rsid w:val="00E14FF7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0EBC"/>
    <w:rsid w:val="00E52069"/>
    <w:rsid w:val="00E55532"/>
    <w:rsid w:val="00E55BD8"/>
    <w:rsid w:val="00E55C5B"/>
    <w:rsid w:val="00E56EA3"/>
    <w:rsid w:val="00E56F68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5509"/>
    <w:rsid w:val="00ED5B6B"/>
    <w:rsid w:val="00EE115E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01D"/>
    <w:rsid w:val="00F90EEF"/>
    <w:rsid w:val="00F910F6"/>
    <w:rsid w:val="00F912F8"/>
    <w:rsid w:val="00F91E0E"/>
    <w:rsid w:val="00F952D5"/>
    <w:rsid w:val="00F95BE7"/>
    <w:rsid w:val="00F9632F"/>
    <w:rsid w:val="00F9694E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02F4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1790</Words>
  <Characters>9850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2016-01-06T16:04:00Z</dcterms:created>
  <dcterms:modified xsi:type="dcterms:W3CDTF">2016-01-06T16:04:00Z</dcterms:modified>
</cp:coreProperties>
</file>