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056.0" w:type="dxa"/>
        <w:jc w:val="left"/>
        <w:tblInd w:w="0.0" w:type="dxa"/>
        <w:tblLayout w:type="fixed"/>
        <w:tblLook w:val="0000"/>
      </w:tblPr>
      <w:tblGrid>
        <w:gridCol w:w="2058"/>
        <w:gridCol w:w="6998"/>
        <w:tblGridChange w:id="0">
          <w:tblGrid>
            <w:gridCol w:w="2058"/>
            <w:gridCol w:w="6998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           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before="240" w:lineRule="auto"/>
        <w:contextualSpacing w:val="0"/>
        <w:jc w:val="both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PLAN DE TRABAJO INDIVIDUAL PARA EL MES DE ENERO</w:t>
      </w:r>
      <w:r w:rsidDel="00000000" w:rsidR="00000000" w:rsidRPr="00000000">
        <w:rPr>
          <w:rFonts w:ascii="Arial" w:cs="Arial" w:eastAsia="Arial" w:hAnsi="Arial"/>
          <w:sz w:val="22"/>
          <w:szCs w:val="22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vertAlign w:val="baseline"/>
          <w:rtl w:val="0"/>
        </w:rPr>
        <w:t xml:space="preserve">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94"/>
        <w:gridCol w:w="4819"/>
        <w:gridCol w:w="1692"/>
        <w:tblGridChange w:id="0">
          <w:tblGrid>
            <w:gridCol w:w="3794"/>
            <w:gridCol w:w="4819"/>
            <w:gridCol w:w="1692"/>
          </w:tblGrid>
        </w:tblGridChange>
      </w:tblGrid>
      <w:tr>
        <w:trPr>
          <w:trHeight w:val="26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TAREAS PRINCIPALES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numPr>
                <w:ilvl w:val="0"/>
                <w:numId w:val="2"/>
              </w:numPr>
              <w:tabs>
                <w:tab w:val="left" w:pos="460"/>
              </w:tabs>
              <w:ind w:left="284" w:hanging="142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Producción de Azofert para diferentes experimentos de tesis y proyectos.  Preparación de medios de cultivo, inoculación de las cepas y control de calidad del producto terminado.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numPr>
                <w:ilvl w:val="0"/>
                <w:numId w:val="2"/>
              </w:numPr>
              <w:tabs>
                <w:tab w:val="left" w:pos="460"/>
              </w:tabs>
              <w:ind w:left="284" w:hanging="142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Limpieza y organización del laboratorio.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numPr>
                <w:ilvl w:val="0"/>
                <w:numId w:val="2"/>
              </w:numPr>
              <w:tabs>
                <w:tab w:val="left" w:pos="460"/>
              </w:tabs>
              <w:ind w:left="284" w:hanging="142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Taller de proyectos. Culminación de proyectos y estado de proyectos en curso del departamento. Preparación de ponencia y participación.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spacing w:before="120" w:lineRule="auto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tabs>
                <w:tab w:val="left" w:pos="460"/>
              </w:tabs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Impactos del 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spacing w:before="120" w:lineRule="auto"/>
              <w:ind w:left="720" w:hanging="360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Participación en el taller final del proyecto “Desarrollo y uso sostenible de bioinsumos agrícolas y veterinarios: Bioproductos a base de rizobios para arroz y maíz”. J` María C. Nápoles García, 2021-2024, presentación del comportamiento de la producción de Azofert durante el periodo de ejecución del proyecto. Actividad que se desarrollo del 21 al 24 de enero de 2025 en Matanzas.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1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Técnico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Nombres y apellidos: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Kirenia Aguilera Portales</w:t>
            </w:r>
          </w:p>
        </w:tc>
      </w:tr>
    </w:tbl>
    <w:p w:rsidR="00000000" w:rsidDel="00000000" w:rsidP="00000000" w:rsidRDefault="00000000" w:rsidRPr="00000000" w14:paraId="00000026">
      <w:pPr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8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4"/>
        <w:gridCol w:w="2186"/>
        <w:gridCol w:w="2340"/>
        <w:gridCol w:w="1843"/>
        <w:gridCol w:w="2063"/>
        <w:tblGridChange w:id="0">
          <w:tblGrid>
            <w:gridCol w:w="1954"/>
            <w:gridCol w:w="2186"/>
            <w:gridCol w:w="2340"/>
            <w:gridCol w:w="1843"/>
            <w:gridCol w:w="2063"/>
          </w:tblGrid>
        </w:tblGridChange>
      </w:tblGrid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Feriado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Feriado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Feriado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spacing w:after="120" w:lineRule="auto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1, 2</w:t>
            </w:r>
          </w:p>
        </w:tc>
      </w:tr>
    </w:tbl>
    <w:p w:rsidR="00000000" w:rsidDel="00000000" w:rsidP="00000000" w:rsidRDefault="00000000" w:rsidRPr="00000000" w14:paraId="0000005E">
      <w:pPr>
        <w:contextualSpacing w:val="0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2" w:w="12242"/>
      <w:pgMar w:bottom="567" w:top="567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