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7699" w:rsidRDefault="004B6DAF" w:rsidP="004B6DAF">
      <w:pPr>
        <w:spacing w:after="0" w:line="240" w:lineRule="auto"/>
        <w:jc w:val="center"/>
        <w:rPr>
          <w:b/>
        </w:rPr>
      </w:pPr>
      <w:r w:rsidRPr="004B6DAF">
        <w:rPr>
          <w:b/>
        </w:rPr>
        <w:t>PRIMER SEMESTRE 2018</w:t>
      </w:r>
    </w:p>
    <w:p w:rsidR="004B6DAF" w:rsidRPr="004B6DAF" w:rsidRDefault="004B6DAF" w:rsidP="004B6DAF">
      <w:pPr>
        <w:spacing w:after="0" w:line="240" w:lineRule="auto"/>
        <w:jc w:val="center"/>
        <w:rPr>
          <w:b/>
        </w:rPr>
      </w:pPr>
      <w:r>
        <w:rPr>
          <w:b/>
        </w:rPr>
        <w:t>GRUPO ECOFISIOLOGÍA</w:t>
      </w:r>
    </w:p>
    <w:p w:rsidR="005618FE" w:rsidRDefault="005618FE" w:rsidP="006D6B7B">
      <w:pPr>
        <w:spacing w:after="0" w:line="240" w:lineRule="auto"/>
      </w:pPr>
    </w:p>
    <w:p w:rsidR="005618FE" w:rsidRPr="000442AB" w:rsidRDefault="005618FE" w:rsidP="006D6B7B">
      <w:pPr>
        <w:spacing w:after="0" w:line="240" w:lineRule="auto"/>
        <w:rPr>
          <w:rFonts w:ascii="Arial" w:hAnsi="Arial" w:cs="Arial"/>
          <w:b/>
        </w:rPr>
      </w:pPr>
      <w:r w:rsidRPr="000442AB">
        <w:rPr>
          <w:rFonts w:ascii="Arial" w:hAnsi="Arial" w:cs="Arial"/>
          <w:b/>
        </w:rPr>
        <w:t xml:space="preserve">-Experimentos realizados </w:t>
      </w:r>
    </w:p>
    <w:p w:rsidR="00777699" w:rsidRPr="000442AB" w:rsidRDefault="005618FE" w:rsidP="005618FE">
      <w:pPr>
        <w:pStyle w:val="Prrafodelista"/>
        <w:numPr>
          <w:ilvl w:val="0"/>
          <w:numId w:val="1"/>
        </w:numPr>
        <w:spacing w:after="0" w:line="240" w:lineRule="auto"/>
        <w:ind w:left="284" w:hanging="142"/>
        <w:rPr>
          <w:rFonts w:ascii="Arial" w:hAnsi="Arial" w:cs="Arial"/>
        </w:rPr>
      </w:pPr>
      <w:r w:rsidRPr="000442AB">
        <w:rPr>
          <w:rFonts w:ascii="Arial" w:hAnsi="Arial" w:cs="Arial"/>
        </w:rPr>
        <w:t>Experimento de frijol en contenedores (estrés hídrico y empleo de Azofert)</w:t>
      </w:r>
    </w:p>
    <w:p w:rsidR="005618FE" w:rsidRPr="000442AB" w:rsidRDefault="005618FE" w:rsidP="005618FE">
      <w:pPr>
        <w:pStyle w:val="Prrafodelista"/>
        <w:numPr>
          <w:ilvl w:val="0"/>
          <w:numId w:val="1"/>
        </w:numPr>
        <w:spacing w:after="0" w:line="240" w:lineRule="auto"/>
        <w:ind w:left="284" w:hanging="142"/>
        <w:rPr>
          <w:rFonts w:ascii="Arial" w:hAnsi="Arial" w:cs="Arial"/>
        </w:rPr>
      </w:pPr>
      <w:r w:rsidRPr="000442AB">
        <w:rPr>
          <w:rFonts w:ascii="Arial" w:hAnsi="Arial" w:cs="Arial"/>
        </w:rPr>
        <w:t>Experimento en cubo de papa (selección de cepa de Rhizobio y dosis a emplear en papa)</w:t>
      </w:r>
    </w:p>
    <w:p w:rsidR="005618FE" w:rsidRPr="000442AB" w:rsidRDefault="005618FE" w:rsidP="005618FE">
      <w:pPr>
        <w:pStyle w:val="Prrafodelista"/>
        <w:numPr>
          <w:ilvl w:val="0"/>
          <w:numId w:val="1"/>
        </w:numPr>
        <w:spacing w:after="0" w:line="240" w:lineRule="auto"/>
        <w:ind w:left="284" w:hanging="142"/>
        <w:rPr>
          <w:rFonts w:ascii="Arial" w:hAnsi="Arial" w:cs="Arial"/>
        </w:rPr>
      </w:pPr>
      <w:r w:rsidRPr="000442AB">
        <w:rPr>
          <w:rFonts w:ascii="Arial" w:hAnsi="Arial" w:cs="Arial"/>
        </w:rPr>
        <w:t>Experimento de papa en contenedores (disminución de fertilización química y empleo de un biofertilizante: Azofert)</w:t>
      </w:r>
    </w:p>
    <w:p w:rsidR="002400CA" w:rsidRPr="000442AB" w:rsidRDefault="002400CA" w:rsidP="002400CA">
      <w:pPr>
        <w:spacing w:after="0" w:line="240" w:lineRule="auto"/>
        <w:rPr>
          <w:rFonts w:ascii="Arial" w:hAnsi="Arial" w:cs="Arial"/>
        </w:rPr>
      </w:pPr>
    </w:p>
    <w:p w:rsidR="002400CA" w:rsidRPr="000442AB" w:rsidRDefault="002400CA" w:rsidP="002400CA">
      <w:pPr>
        <w:spacing w:after="0" w:line="240" w:lineRule="auto"/>
        <w:rPr>
          <w:rFonts w:ascii="Arial" w:hAnsi="Arial" w:cs="Arial"/>
          <w:b/>
        </w:rPr>
      </w:pPr>
      <w:r w:rsidRPr="000442AB">
        <w:rPr>
          <w:rFonts w:ascii="Arial" w:hAnsi="Arial" w:cs="Arial"/>
          <w:b/>
        </w:rPr>
        <w:t>-Publicaciones</w:t>
      </w:r>
    </w:p>
    <w:p w:rsidR="002400CA" w:rsidRPr="000442AB" w:rsidRDefault="002400CA" w:rsidP="00FC75C8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bCs/>
        </w:rPr>
      </w:pPr>
      <w:r w:rsidRPr="000442AB">
        <w:rPr>
          <w:rFonts w:ascii="Arial" w:hAnsi="Arial" w:cs="Arial"/>
          <w:bCs/>
          <w:lang w:val="en-US"/>
        </w:rPr>
        <w:t xml:space="preserve">Influence of deficit irrigation and crop load on the yield and fruit quality in </w:t>
      </w:r>
      <w:r w:rsidRPr="000442AB">
        <w:rPr>
          <w:rFonts w:ascii="Arial" w:hAnsi="Arial" w:cs="Arial"/>
          <w:bCs/>
          <w:iCs/>
          <w:lang w:val="en-US"/>
        </w:rPr>
        <w:t xml:space="preserve">Wonderful </w:t>
      </w:r>
      <w:r w:rsidRPr="000442AB">
        <w:rPr>
          <w:rFonts w:ascii="Arial" w:hAnsi="Arial" w:cs="Arial"/>
          <w:bCs/>
          <w:lang w:val="en-US"/>
        </w:rPr>
        <w:t xml:space="preserve">and </w:t>
      </w:r>
      <w:r w:rsidRPr="000442AB">
        <w:rPr>
          <w:rFonts w:ascii="Arial" w:hAnsi="Arial" w:cs="Arial"/>
          <w:bCs/>
          <w:iCs/>
          <w:lang w:val="en-US"/>
        </w:rPr>
        <w:t xml:space="preserve">Mollar de Elche </w:t>
      </w:r>
      <w:r w:rsidRPr="000442AB">
        <w:rPr>
          <w:rFonts w:ascii="Arial" w:hAnsi="Arial" w:cs="Arial"/>
          <w:bCs/>
          <w:lang w:val="en-US"/>
        </w:rPr>
        <w:t xml:space="preserve">pomegranates. </w:t>
      </w:r>
      <w:r w:rsidR="00FC75C8" w:rsidRPr="00FB109F">
        <w:rPr>
          <w:rFonts w:ascii="Arial" w:hAnsi="Arial" w:cs="Arial"/>
          <w:bCs/>
          <w:lang w:val="en-US"/>
        </w:rPr>
        <w:t xml:space="preserve">Marina Cano-Lamadrid, Alejandro Galindo, Jacinta Collado-González, Pedro Rodríguez, Zulma N Cruz, Pilar Legua, Francisco Burló,Donaldo Morales, Ángel A Carbonell-Barrachina and FranciscaHernández. </w:t>
      </w:r>
      <w:r w:rsidR="00FC75C8" w:rsidRPr="000442AB">
        <w:rPr>
          <w:rFonts w:ascii="Arial" w:hAnsi="Arial" w:cs="Arial"/>
          <w:bCs/>
        </w:rPr>
        <w:t xml:space="preserve">2018. </w:t>
      </w:r>
      <w:r w:rsidRPr="000442AB">
        <w:rPr>
          <w:rFonts w:ascii="Arial" w:hAnsi="Arial" w:cs="Arial"/>
        </w:rPr>
        <w:t>J. Sci.</w:t>
      </w:r>
      <w:r w:rsidR="00FC75C8" w:rsidRPr="000442AB">
        <w:rPr>
          <w:rFonts w:ascii="Arial" w:hAnsi="Arial" w:cs="Arial"/>
        </w:rPr>
        <w:t>Food</w:t>
      </w:r>
      <w:r w:rsidRPr="000442AB">
        <w:rPr>
          <w:rFonts w:ascii="Arial" w:hAnsi="Arial" w:cs="Arial"/>
        </w:rPr>
        <w:t xml:space="preserve">Agric. </w:t>
      </w:r>
      <w:r w:rsidR="00FC75C8" w:rsidRPr="000442AB">
        <w:rPr>
          <w:rFonts w:ascii="Arial" w:hAnsi="Arial" w:cs="Arial"/>
          <w:bCs/>
        </w:rPr>
        <w:t>wileyonlinelibrary.com/jsfa. DOI 10.1002/jsfa.8810</w:t>
      </w:r>
    </w:p>
    <w:p w:rsidR="00251B4B" w:rsidRPr="000442AB" w:rsidRDefault="00251B4B" w:rsidP="00251B4B">
      <w:pPr>
        <w:pStyle w:val="Prrafodelista"/>
        <w:numPr>
          <w:ilvl w:val="0"/>
          <w:numId w:val="8"/>
        </w:numPr>
        <w:spacing w:after="0"/>
        <w:ind w:left="426" w:hanging="284"/>
        <w:jc w:val="both"/>
        <w:rPr>
          <w:rFonts w:ascii="Arial" w:hAnsi="Arial" w:cs="Arial"/>
        </w:rPr>
      </w:pPr>
      <w:r w:rsidRPr="000442AB">
        <w:rPr>
          <w:rFonts w:ascii="Arial" w:hAnsi="Arial" w:cs="Arial"/>
        </w:rPr>
        <w:t>Coautor del artículo (Comunicación corta) “</w:t>
      </w:r>
      <w:r w:rsidRPr="000442AB">
        <w:rPr>
          <w:rFonts w:ascii="Arial" w:hAnsi="Arial" w:cs="Arial"/>
          <w:bCs/>
        </w:rPr>
        <w:t xml:space="preserve">Evaluación la infectividad de </w:t>
      </w:r>
      <w:bookmarkStart w:id="0" w:name="_Hlk497501256"/>
      <w:r w:rsidRPr="000442AB">
        <w:rPr>
          <w:rFonts w:ascii="Arial" w:hAnsi="Arial" w:cs="Arial"/>
          <w:bCs/>
          <w:i/>
        </w:rPr>
        <w:t>Glomus</w:t>
      </w:r>
      <w:r w:rsidR="00FB109F">
        <w:rPr>
          <w:rFonts w:ascii="Arial" w:hAnsi="Arial" w:cs="Arial"/>
          <w:bCs/>
          <w:i/>
        </w:rPr>
        <w:t xml:space="preserve"> </w:t>
      </w:r>
      <w:r w:rsidRPr="000442AB">
        <w:rPr>
          <w:rFonts w:ascii="Arial" w:hAnsi="Arial" w:cs="Arial"/>
          <w:bCs/>
          <w:i/>
        </w:rPr>
        <w:t>cubense</w:t>
      </w:r>
      <w:r w:rsidRPr="000442AB">
        <w:rPr>
          <w:rFonts w:ascii="Arial" w:hAnsi="Arial" w:cs="Arial"/>
          <w:bCs/>
        </w:rPr>
        <w:t xml:space="preserve"> en formulación líquida sometida a diferentes presiones hidrostáticas</w:t>
      </w:r>
      <w:bookmarkEnd w:id="0"/>
      <w:r w:rsidRPr="000442AB">
        <w:rPr>
          <w:rFonts w:ascii="Arial" w:hAnsi="Arial" w:cs="Arial"/>
          <w:bCs/>
        </w:rPr>
        <w:t>” enviado a Cultivos Tropicales.</w:t>
      </w:r>
    </w:p>
    <w:p w:rsidR="00251B4B" w:rsidRPr="000442AB" w:rsidRDefault="00251B4B" w:rsidP="00FC75C8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bCs/>
        </w:rPr>
      </w:pPr>
    </w:p>
    <w:p w:rsidR="00CE2A43" w:rsidRPr="000442AB" w:rsidRDefault="00CE2A43" w:rsidP="00CE2A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CE2A43" w:rsidRPr="000442AB" w:rsidRDefault="00CE2A43" w:rsidP="00CE2A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0442AB">
        <w:rPr>
          <w:rFonts w:ascii="Arial" w:hAnsi="Arial" w:cs="Arial"/>
          <w:b/>
          <w:bCs/>
        </w:rPr>
        <w:t>-Proyectos aprobados</w:t>
      </w:r>
    </w:p>
    <w:p w:rsidR="00CE2A43" w:rsidRDefault="005450F9" w:rsidP="00CE2A43">
      <w:pPr>
        <w:pStyle w:val="Prrafodelista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426" w:hanging="284"/>
        <w:jc w:val="both"/>
        <w:rPr>
          <w:rFonts w:ascii="Arial" w:hAnsi="Arial" w:cs="Arial"/>
          <w:bCs/>
        </w:rPr>
      </w:pPr>
      <w:r w:rsidRPr="000442AB">
        <w:rPr>
          <w:rFonts w:ascii="Arial" w:hAnsi="Arial" w:cs="Arial"/>
        </w:rPr>
        <w:t>Programa de Alimento Humano: “</w:t>
      </w:r>
      <w:r w:rsidRPr="000442AB">
        <w:rPr>
          <w:rFonts w:ascii="Arial" w:hAnsi="Arial" w:cs="Arial"/>
          <w:lang w:val="es-AR"/>
        </w:rPr>
        <w:t>Estrategias de Riego Deficitario y Bioestimulantes como alternativa para ahorrar agua en los cultivos de maíz y frijo”, 2019-2022l</w:t>
      </w:r>
    </w:p>
    <w:p w:rsidR="009E1A8C" w:rsidRDefault="009E1A8C" w:rsidP="009E1A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</w:rPr>
      </w:pPr>
    </w:p>
    <w:p w:rsidR="009E1A8C" w:rsidRPr="009E1A8C" w:rsidRDefault="009E1A8C" w:rsidP="009E1A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E1A8C">
        <w:rPr>
          <w:rFonts w:ascii="Arial" w:hAnsi="Arial" w:cs="Arial"/>
          <w:b/>
          <w:bCs/>
        </w:rPr>
        <w:t xml:space="preserve">-Propuestas de Premios </w:t>
      </w:r>
    </w:p>
    <w:p w:rsidR="00CE2A43" w:rsidRPr="009E1A8C" w:rsidRDefault="009E1A8C" w:rsidP="00CE2A4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</w:rPr>
      </w:pPr>
      <w:r w:rsidRPr="009E1A8C">
        <w:rPr>
          <w:rFonts w:ascii="Arial" w:hAnsi="Arial" w:cs="Arial"/>
          <w:b/>
          <w:bCs/>
        </w:rPr>
        <w:t>PREMIO CITMA</w:t>
      </w:r>
      <w:r w:rsidR="000D5922">
        <w:rPr>
          <w:rFonts w:ascii="Arial" w:hAnsi="Arial" w:cs="Arial"/>
          <w:b/>
          <w:bCs/>
        </w:rPr>
        <w:t>:</w:t>
      </w:r>
    </w:p>
    <w:p w:rsidR="000D5922" w:rsidRDefault="000D5922" w:rsidP="000D5922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hAnsi="Arial" w:cs="Arial"/>
        </w:rPr>
      </w:pPr>
      <w:r w:rsidRPr="000D5922">
        <w:rPr>
          <w:rFonts w:ascii="Arial" w:hAnsi="Arial" w:cs="Arial"/>
        </w:rPr>
        <w:t>Conservación y explotación del papayo silvestre (</w:t>
      </w:r>
      <w:r w:rsidRPr="000D5922">
        <w:rPr>
          <w:rFonts w:ascii="Arial" w:hAnsi="Arial" w:cs="Arial"/>
          <w:i/>
        </w:rPr>
        <w:t>Carica papaya</w:t>
      </w:r>
      <w:r w:rsidRPr="000D5922">
        <w:rPr>
          <w:rFonts w:ascii="Arial" w:hAnsi="Arial" w:cs="Arial"/>
        </w:rPr>
        <w:t xml:space="preserve"> L.) en la cuenca Almendares-Vento a partir de su caracterización y evaluación</w:t>
      </w:r>
      <w:r>
        <w:rPr>
          <w:rFonts w:ascii="Arial" w:hAnsi="Arial" w:cs="Arial"/>
        </w:rPr>
        <w:t>.</w:t>
      </w:r>
    </w:p>
    <w:p w:rsidR="000D5922" w:rsidRDefault="000D5922" w:rsidP="000D5922">
      <w:pPr>
        <w:spacing w:after="0" w:line="240" w:lineRule="auto"/>
        <w:ind w:left="1418" w:hanging="1418"/>
        <w:jc w:val="both"/>
        <w:rPr>
          <w:rFonts w:ascii="Arial" w:hAnsi="Arial" w:cs="Arial"/>
        </w:rPr>
      </w:pPr>
      <w:r w:rsidRPr="000D5922">
        <w:rPr>
          <w:rFonts w:ascii="Arial" w:hAnsi="Arial" w:cs="Arial"/>
          <w:b/>
        </w:rPr>
        <w:t>Autores:Dr.C. Jesús Rodríguez Cabello</w:t>
      </w:r>
      <w:r w:rsidRPr="000D5922">
        <w:rPr>
          <w:rFonts w:ascii="Arial" w:hAnsi="Arial" w:cs="Arial"/>
        </w:rPr>
        <w:t>; Dr.C. Pedro Rodríguez Hernández; Dra.C María Esther González Vega; Dr.C Pedro Martinez Gómez; Dr.C. Guillermo Gálvez Rodríguez; MSc. Yusnier Díaz Hernández.</w:t>
      </w:r>
    </w:p>
    <w:p w:rsidR="005618FE" w:rsidRPr="000442AB" w:rsidRDefault="005618FE" w:rsidP="000D5922">
      <w:pPr>
        <w:spacing w:after="0" w:line="240" w:lineRule="auto"/>
        <w:rPr>
          <w:rFonts w:ascii="Arial" w:hAnsi="Arial" w:cs="Arial"/>
        </w:rPr>
      </w:pPr>
    </w:p>
    <w:p w:rsidR="005618FE" w:rsidRPr="000442AB" w:rsidRDefault="005618FE" w:rsidP="005618FE">
      <w:pPr>
        <w:spacing w:after="0" w:line="240" w:lineRule="auto"/>
        <w:rPr>
          <w:rFonts w:ascii="Arial" w:hAnsi="Arial" w:cs="Arial"/>
          <w:b/>
        </w:rPr>
      </w:pPr>
      <w:r w:rsidRPr="000442AB">
        <w:rPr>
          <w:rFonts w:ascii="Arial" w:hAnsi="Arial" w:cs="Arial"/>
          <w:b/>
        </w:rPr>
        <w:t>-Trabajos presentados en evento</w:t>
      </w:r>
    </w:p>
    <w:p w:rsidR="005618FE" w:rsidRPr="000442AB" w:rsidRDefault="005618FE" w:rsidP="00F62A34">
      <w:pPr>
        <w:spacing w:after="0" w:line="240" w:lineRule="auto"/>
        <w:rPr>
          <w:rFonts w:ascii="Arial" w:hAnsi="Arial" w:cs="Arial"/>
          <w:b/>
        </w:rPr>
      </w:pPr>
      <w:r w:rsidRPr="000442AB">
        <w:rPr>
          <w:rFonts w:ascii="Arial" w:hAnsi="Arial" w:cs="Arial"/>
          <w:b/>
        </w:rPr>
        <w:t>FÓRUM DE BASE</w:t>
      </w:r>
      <w:r w:rsidR="000A2999">
        <w:rPr>
          <w:rFonts w:ascii="Arial" w:hAnsi="Arial" w:cs="Arial"/>
          <w:b/>
        </w:rPr>
        <w:t xml:space="preserve"> (7 COMO AUTOR)</w:t>
      </w:r>
    </w:p>
    <w:p w:rsidR="005618FE" w:rsidRPr="000442AB" w:rsidRDefault="002153B5" w:rsidP="005450F9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 xml:space="preserve">  Azofert y su efecto en el crecimiento y rendimiento de la papa (</w:t>
      </w:r>
      <w:r w:rsidRPr="000442AB">
        <w:rPr>
          <w:rFonts w:ascii="Arial" w:hAnsi="Arial" w:cs="Arial"/>
          <w:i/>
          <w:color w:val="000000"/>
        </w:rPr>
        <w:t>Solanumtuberosum</w:t>
      </w:r>
      <w:r w:rsidRPr="000442AB">
        <w:rPr>
          <w:rFonts w:ascii="Arial" w:hAnsi="Arial" w:cs="Arial"/>
          <w:color w:val="000000"/>
        </w:rPr>
        <w:t xml:space="preserve"> L.).  </w:t>
      </w:r>
      <w:r w:rsidRPr="000442AB">
        <w:rPr>
          <w:rFonts w:ascii="Arial" w:hAnsi="Arial" w:cs="Arial"/>
          <w:b/>
          <w:color w:val="000000"/>
        </w:rPr>
        <w:t>E. Jerez</w:t>
      </w:r>
      <w:r w:rsidRPr="000442AB">
        <w:rPr>
          <w:rFonts w:ascii="Arial" w:hAnsi="Arial" w:cs="Arial"/>
          <w:color w:val="000000"/>
        </w:rPr>
        <w:t>, Yenisel de la Rosa, Milaidys Castillo, Yanett Mora, G. Gervásio y María C. Nápoles.</w:t>
      </w:r>
      <w:r w:rsidR="000A2999" w:rsidRPr="000A2999">
        <w:rPr>
          <w:rFonts w:ascii="Arial" w:hAnsi="Arial" w:cs="Arial"/>
          <w:b/>
          <w:color w:val="000000"/>
        </w:rPr>
        <w:t>DESTACADO</w:t>
      </w:r>
    </w:p>
    <w:p w:rsidR="002153B5" w:rsidRPr="000442AB" w:rsidRDefault="005450F9" w:rsidP="005450F9">
      <w:pPr>
        <w:spacing w:after="0" w:line="240" w:lineRule="auto"/>
        <w:ind w:left="426" w:hanging="426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 xml:space="preserve">  ¿Se podrá sembrar tomate en agosto?.</w:t>
      </w:r>
      <w:r w:rsidRPr="000442AB">
        <w:rPr>
          <w:rFonts w:ascii="Arial" w:hAnsi="Arial" w:cs="Arial"/>
          <w:b/>
          <w:color w:val="000000"/>
        </w:rPr>
        <w:t>Donaldo Morales Guevara</w:t>
      </w:r>
      <w:r w:rsidRPr="000442AB">
        <w:rPr>
          <w:rFonts w:ascii="Arial" w:hAnsi="Arial" w:cs="Arial"/>
          <w:color w:val="000000"/>
        </w:rPr>
        <w:t>, L. Rodríguez Larramendi, José Dell</w:t>
      </w:r>
      <w:r w:rsidR="00251B4B" w:rsidRPr="000442AB">
        <w:rPr>
          <w:rFonts w:ascii="Arial" w:hAnsi="Arial" w:cs="Arial"/>
          <w:color w:val="000000"/>
        </w:rPr>
        <w:t>`</w:t>
      </w:r>
      <w:r w:rsidRPr="000442AB">
        <w:rPr>
          <w:rFonts w:ascii="Arial" w:hAnsi="Arial" w:cs="Arial"/>
          <w:color w:val="000000"/>
        </w:rPr>
        <w:t>Àmico Rodríguez, Eduardo Jerez Mompie y Wilfredo Estrada Prado.</w:t>
      </w:r>
      <w:r w:rsidR="000A2999" w:rsidRPr="000A2999">
        <w:rPr>
          <w:rFonts w:ascii="Arial" w:hAnsi="Arial" w:cs="Arial"/>
          <w:b/>
          <w:color w:val="000000"/>
        </w:rPr>
        <w:t>DESTACADO</w:t>
      </w:r>
    </w:p>
    <w:p w:rsidR="0012537B" w:rsidRPr="0012537B" w:rsidRDefault="0012537B" w:rsidP="000A2999">
      <w:pPr>
        <w:spacing w:after="0" w:line="240" w:lineRule="auto"/>
        <w:ind w:left="426" w:hanging="284"/>
        <w:jc w:val="both"/>
        <w:rPr>
          <w:rFonts w:ascii="Arial" w:hAnsi="Arial" w:cs="Arial"/>
          <w:color w:val="000000"/>
        </w:rPr>
      </w:pPr>
      <w:r w:rsidRPr="0012537B">
        <w:rPr>
          <w:rFonts w:ascii="Arial" w:hAnsi="Arial" w:cs="Arial"/>
          <w:color w:val="000000"/>
        </w:rPr>
        <w:t>ʺEvaluación de la calidad del agua utilizada para el cultivo del arroz (</w:t>
      </w:r>
      <w:r w:rsidRPr="0012537B">
        <w:rPr>
          <w:rFonts w:ascii="Arial" w:hAnsi="Arial" w:cs="Arial"/>
          <w:i/>
          <w:color w:val="000000"/>
        </w:rPr>
        <w:t>Oryza sativa</w:t>
      </w:r>
      <w:r w:rsidRPr="0012537B">
        <w:rPr>
          <w:rFonts w:ascii="Arial" w:hAnsi="Arial" w:cs="Arial"/>
          <w:color w:val="000000"/>
        </w:rPr>
        <w:t xml:space="preserve"> L.) en la subcuencaMampostónʺ </w:t>
      </w:r>
      <w:r w:rsidRPr="0012537B">
        <w:rPr>
          <w:rFonts w:ascii="Arial" w:hAnsi="Arial" w:cs="Arial"/>
          <w:b/>
          <w:color w:val="000000"/>
        </w:rPr>
        <w:t>RELEVANTE</w:t>
      </w:r>
    </w:p>
    <w:p w:rsidR="000A2999" w:rsidRDefault="000A2999" w:rsidP="000A2999">
      <w:pPr>
        <w:spacing w:after="0" w:line="240" w:lineRule="auto"/>
        <w:ind w:left="709" w:hanging="283"/>
        <w:jc w:val="both"/>
        <w:rPr>
          <w:rFonts w:ascii="Arial" w:hAnsi="Arial" w:cs="Arial"/>
          <w:color w:val="000000"/>
        </w:rPr>
      </w:pPr>
      <w:r w:rsidRPr="000A2999">
        <w:rPr>
          <w:rFonts w:ascii="Arial" w:hAnsi="Arial" w:cs="Arial"/>
          <w:b/>
          <w:color w:val="000000"/>
        </w:rPr>
        <w:t>Lilisbet Guerrero Domínguez</w:t>
      </w:r>
      <w:r w:rsidRPr="000A2999">
        <w:rPr>
          <w:rFonts w:ascii="Arial" w:hAnsi="Arial" w:cs="Arial"/>
          <w:color w:val="000000"/>
        </w:rPr>
        <w:t xml:space="preserve"> y María Aurora Mesa Pérez</w:t>
      </w:r>
    </w:p>
    <w:p w:rsidR="000A2999" w:rsidRPr="000A2999" w:rsidRDefault="000A2999" w:rsidP="000A2999">
      <w:pPr>
        <w:spacing w:after="0" w:line="240" w:lineRule="auto"/>
        <w:ind w:left="426" w:hanging="284"/>
        <w:jc w:val="both"/>
        <w:rPr>
          <w:rFonts w:ascii="Arial" w:hAnsi="Arial" w:cs="Arial"/>
          <w:color w:val="000000"/>
        </w:rPr>
      </w:pPr>
      <w:r w:rsidRPr="000A2999">
        <w:rPr>
          <w:rFonts w:ascii="Arial" w:hAnsi="Arial" w:cs="Arial"/>
          <w:color w:val="000000"/>
        </w:rPr>
        <w:t>Validación de un procedimiento analítico para determinar Cd en raíz, tallo y hojas de plántulas de   tomate.</w:t>
      </w:r>
      <w:r w:rsidRPr="000A2999">
        <w:rPr>
          <w:rFonts w:ascii="Arial" w:hAnsi="Arial" w:cs="Arial"/>
          <w:b/>
          <w:color w:val="000000"/>
        </w:rPr>
        <w:t>DESTACADO</w:t>
      </w:r>
    </w:p>
    <w:p w:rsidR="000A2999" w:rsidRPr="00FB109F" w:rsidRDefault="000A2999" w:rsidP="000A2999">
      <w:pPr>
        <w:spacing w:after="0" w:line="240" w:lineRule="auto"/>
        <w:ind w:left="426" w:hanging="284"/>
        <w:jc w:val="both"/>
        <w:rPr>
          <w:rFonts w:ascii="Arial" w:hAnsi="Arial" w:cs="Arial"/>
          <w:color w:val="000000"/>
          <w:lang w:val="pt-BR"/>
        </w:rPr>
      </w:pPr>
      <w:r w:rsidRPr="00FB109F">
        <w:rPr>
          <w:rFonts w:ascii="Arial" w:hAnsi="Arial" w:cs="Arial"/>
          <w:b/>
          <w:color w:val="000000"/>
          <w:lang w:val="pt-BR"/>
        </w:rPr>
        <w:t xml:space="preserve">Yenisey Hernández Baranda, </w:t>
      </w:r>
      <w:r w:rsidRPr="00FB109F">
        <w:rPr>
          <w:rFonts w:ascii="Arial" w:hAnsi="Arial" w:cs="Arial"/>
          <w:color w:val="000000"/>
          <w:lang w:val="pt-BR"/>
        </w:rPr>
        <w:t xml:space="preserve">Pedro Rodríguez, </w:t>
      </w:r>
    </w:p>
    <w:p w:rsidR="000A2999" w:rsidRPr="000A2999" w:rsidRDefault="000A2999" w:rsidP="000A2999">
      <w:pPr>
        <w:spacing w:after="0" w:line="240" w:lineRule="auto"/>
        <w:ind w:left="426" w:hanging="284"/>
        <w:jc w:val="both"/>
        <w:rPr>
          <w:rFonts w:ascii="Arial" w:hAnsi="Arial" w:cs="Arial"/>
          <w:color w:val="000000"/>
        </w:rPr>
      </w:pPr>
      <w:r w:rsidRPr="000A2999">
        <w:rPr>
          <w:rFonts w:ascii="Arial" w:hAnsi="Arial" w:cs="Arial"/>
          <w:color w:val="000000"/>
        </w:rPr>
        <w:t>Nuevo cultivar híbrido de papayo para la agricultura cubana</w:t>
      </w:r>
    </w:p>
    <w:p w:rsidR="000A2999" w:rsidRPr="000A2999" w:rsidRDefault="000A2999" w:rsidP="000A2999">
      <w:pPr>
        <w:spacing w:after="0" w:line="240" w:lineRule="auto"/>
        <w:ind w:left="426" w:hanging="284"/>
        <w:jc w:val="both"/>
        <w:rPr>
          <w:rFonts w:ascii="Arial" w:hAnsi="Arial" w:cs="Arial"/>
          <w:color w:val="000000"/>
        </w:rPr>
      </w:pPr>
      <w:r w:rsidRPr="000A2999">
        <w:rPr>
          <w:rFonts w:ascii="Arial" w:hAnsi="Arial" w:cs="Arial"/>
          <w:color w:val="000000"/>
        </w:rPr>
        <w:t>Jesús Rodríguez</w:t>
      </w:r>
      <w:r>
        <w:rPr>
          <w:rFonts w:ascii="Arial" w:hAnsi="Arial" w:cs="Arial"/>
          <w:color w:val="000000"/>
        </w:rPr>
        <w:t xml:space="preserve">, </w:t>
      </w:r>
      <w:r w:rsidRPr="000A2999">
        <w:rPr>
          <w:rFonts w:ascii="Arial" w:hAnsi="Arial" w:cs="Arial"/>
          <w:b/>
          <w:color w:val="000000"/>
        </w:rPr>
        <w:t>MENCIÓN</w:t>
      </w:r>
    </w:p>
    <w:p w:rsidR="005450F9" w:rsidRPr="00A63816" w:rsidRDefault="00A63816" w:rsidP="00A63816">
      <w:pPr>
        <w:spacing w:after="0" w:line="240" w:lineRule="auto"/>
        <w:ind w:left="426" w:hanging="28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Influencia</w:t>
      </w:r>
      <w:r w:rsidRPr="00A63816">
        <w:rPr>
          <w:rFonts w:ascii="Arial" w:hAnsi="Arial" w:cs="Arial"/>
          <w:color w:val="000000"/>
        </w:rPr>
        <w:t>del Quitomax</w:t>
      </w:r>
      <w:r w:rsidRPr="00A63816">
        <w:rPr>
          <w:rFonts w:ascii="Arial" w:hAnsi="Arial" w:cs="Arial"/>
          <w:color w:val="000000"/>
          <w:vertAlign w:val="superscript"/>
        </w:rPr>
        <w:t>®</w:t>
      </w:r>
      <w:r w:rsidRPr="00A63816">
        <w:rPr>
          <w:rFonts w:ascii="Arial" w:hAnsi="Arial" w:cs="Arial"/>
          <w:color w:val="000000"/>
        </w:rPr>
        <w:t xml:space="preserve"> en la distribución del tamaño de tubérculos "semilla" de papa (</w:t>
      </w:r>
      <w:r w:rsidRPr="00A63816">
        <w:rPr>
          <w:rFonts w:ascii="Arial" w:hAnsi="Arial" w:cs="Arial"/>
          <w:i/>
          <w:color w:val="000000"/>
        </w:rPr>
        <w:t>Solanumtuberosum</w:t>
      </w:r>
      <w:r w:rsidRPr="00A63816">
        <w:rPr>
          <w:rFonts w:ascii="Arial" w:hAnsi="Arial" w:cs="Arial"/>
          <w:color w:val="000000"/>
        </w:rPr>
        <w:t> L.)</w:t>
      </w:r>
      <w:r>
        <w:rPr>
          <w:rFonts w:ascii="Arial" w:hAnsi="Arial" w:cs="Arial"/>
          <w:b/>
          <w:color w:val="000000"/>
        </w:rPr>
        <w:t>DESTACADO</w:t>
      </w:r>
    </w:p>
    <w:p w:rsidR="000A2999" w:rsidRDefault="00A63816" w:rsidP="00A63816">
      <w:pPr>
        <w:spacing w:after="0" w:line="240" w:lineRule="auto"/>
        <w:ind w:left="426" w:hanging="284"/>
        <w:jc w:val="both"/>
        <w:rPr>
          <w:rFonts w:ascii="Arial" w:hAnsi="Arial" w:cs="Arial"/>
          <w:color w:val="000000"/>
        </w:rPr>
      </w:pPr>
      <w:r w:rsidRPr="00A63816">
        <w:rPr>
          <w:rFonts w:ascii="Arial" w:hAnsi="Arial" w:cs="Arial"/>
          <w:b/>
          <w:color w:val="000000"/>
        </w:rPr>
        <w:lastRenderedPageBreak/>
        <w:t>Yanett Mora</w:t>
      </w:r>
      <w:r w:rsidRPr="00A63816">
        <w:rPr>
          <w:rFonts w:ascii="Arial" w:hAnsi="Arial" w:cs="Arial"/>
          <w:color w:val="000000"/>
        </w:rPr>
        <w:t xml:space="preserve">, Yenisel de la Rosa, Yenisley García, Betty Leydis González, Milaidys Carrillo, </w:t>
      </w:r>
      <w:r w:rsidRPr="00A63816">
        <w:rPr>
          <w:rFonts w:ascii="Arial" w:hAnsi="Arial" w:cs="Arial"/>
          <w:b/>
          <w:color w:val="000000"/>
        </w:rPr>
        <w:t>Donaldo Morales</w:t>
      </w:r>
      <w:r w:rsidRPr="00A63816">
        <w:rPr>
          <w:rFonts w:ascii="Arial" w:hAnsi="Arial" w:cs="Arial"/>
          <w:color w:val="000000"/>
        </w:rPr>
        <w:t xml:space="preserve"> y </w:t>
      </w:r>
      <w:r w:rsidRPr="00A63816">
        <w:rPr>
          <w:rFonts w:ascii="Arial" w:hAnsi="Arial" w:cs="Arial"/>
          <w:b/>
          <w:color w:val="000000"/>
        </w:rPr>
        <w:t>Eduardo Jerez</w:t>
      </w:r>
    </w:p>
    <w:p w:rsidR="00A63816" w:rsidRPr="00A63816" w:rsidRDefault="00A63816" w:rsidP="00A63816">
      <w:pPr>
        <w:spacing w:after="0" w:line="240" w:lineRule="auto"/>
        <w:ind w:left="426" w:hanging="284"/>
        <w:jc w:val="both"/>
        <w:rPr>
          <w:rFonts w:ascii="Arial" w:hAnsi="Arial" w:cs="Arial"/>
          <w:b/>
          <w:color w:val="000000"/>
        </w:rPr>
      </w:pPr>
      <w:r>
        <w:rPr>
          <w:rFonts w:ascii="Arial" w:hAnsi="Arial" w:cs="Arial"/>
          <w:color w:val="000000"/>
        </w:rPr>
        <w:t xml:space="preserve"> El quitomax</w:t>
      </w:r>
      <w:r w:rsidRPr="00A63816">
        <w:rPr>
          <w:rFonts w:ascii="Arial" w:hAnsi="Arial" w:cs="Arial"/>
          <w:color w:val="000000"/>
          <w:vertAlign w:val="superscript"/>
        </w:rPr>
        <w:t>®</w:t>
      </w:r>
      <w:r>
        <w:rPr>
          <w:rFonts w:ascii="Arial" w:hAnsi="Arial" w:cs="Arial"/>
          <w:color w:val="000000"/>
        </w:rPr>
        <w:t xml:space="preserve"> influye en la producción del tubérculo semilla de papa </w:t>
      </w:r>
      <w:r w:rsidRPr="00A63816">
        <w:rPr>
          <w:rFonts w:ascii="Arial" w:hAnsi="Arial" w:cs="Arial"/>
          <w:color w:val="000000"/>
        </w:rPr>
        <w:t>(</w:t>
      </w:r>
      <w:r w:rsidRPr="00A63816">
        <w:rPr>
          <w:rFonts w:ascii="Arial" w:hAnsi="Arial" w:cs="Arial"/>
          <w:i/>
          <w:color w:val="000000"/>
        </w:rPr>
        <w:t>Solanumtuberosum</w:t>
      </w:r>
      <w:r w:rsidRPr="00A63816">
        <w:rPr>
          <w:rFonts w:ascii="Arial" w:hAnsi="Arial" w:cs="Arial"/>
          <w:color w:val="000000"/>
        </w:rPr>
        <w:t> L.)</w:t>
      </w:r>
      <w:r>
        <w:rPr>
          <w:rFonts w:ascii="Arial" w:hAnsi="Arial" w:cs="Arial"/>
          <w:color w:val="000000"/>
        </w:rPr>
        <w:t xml:space="preserve">. </w:t>
      </w:r>
      <w:r>
        <w:rPr>
          <w:rFonts w:ascii="Arial" w:hAnsi="Arial" w:cs="Arial"/>
          <w:b/>
          <w:color w:val="000000"/>
        </w:rPr>
        <w:t>DESTACADO</w:t>
      </w:r>
    </w:p>
    <w:p w:rsidR="00A63816" w:rsidRDefault="00A63816" w:rsidP="00A63816">
      <w:pPr>
        <w:spacing w:after="0" w:line="240" w:lineRule="auto"/>
        <w:ind w:left="426" w:hanging="284"/>
        <w:jc w:val="both"/>
        <w:rPr>
          <w:rFonts w:ascii="Arial" w:hAnsi="Arial" w:cs="Arial"/>
          <w:color w:val="000000"/>
        </w:rPr>
      </w:pPr>
    </w:p>
    <w:p w:rsidR="000A2999" w:rsidRPr="000442AB" w:rsidRDefault="000A2999" w:rsidP="007E4045">
      <w:pPr>
        <w:spacing w:after="0" w:line="240" w:lineRule="auto"/>
        <w:ind w:left="142" w:hanging="142"/>
        <w:jc w:val="both"/>
        <w:rPr>
          <w:rFonts w:ascii="Arial" w:hAnsi="Arial" w:cs="Arial"/>
          <w:color w:val="000000"/>
        </w:rPr>
      </w:pPr>
    </w:p>
    <w:p w:rsidR="007E4045" w:rsidRPr="000442AB" w:rsidRDefault="007E4045" w:rsidP="007E4045">
      <w:pPr>
        <w:spacing w:after="0" w:line="240" w:lineRule="auto"/>
        <w:ind w:left="142" w:hanging="142"/>
        <w:jc w:val="both"/>
        <w:rPr>
          <w:rFonts w:ascii="Arial" w:hAnsi="Arial" w:cs="Arial"/>
          <w:b/>
          <w:color w:val="000000"/>
        </w:rPr>
      </w:pPr>
      <w:r w:rsidRPr="000442AB">
        <w:rPr>
          <w:rFonts w:ascii="Arial" w:hAnsi="Arial" w:cs="Arial"/>
          <w:b/>
          <w:color w:val="000000"/>
        </w:rPr>
        <w:t xml:space="preserve">-Tesis Doctorales y de Maestría </w:t>
      </w:r>
      <w:r w:rsidR="000D5922">
        <w:rPr>
          <w:rFonts w:ascii="Arial" w:hAnsi="Arial" w:cs="Arial"/>
          <w:b/>
          <w:color w:val="000000"/>
        </w:rPr>
        <w:t>(</w:t>
      </w:r>
      <w:r w:rsidRPr="000442AB">
        <w:rPr>
          <w:rFonts w:ascii="Arial" w:hAnsi="Arial" w:cs="Arial"/>
          <w:b/>
          <w:color w:val="000000"/>
        </w:rPr>
        <w:t>dirigidas</w:t>
      </w:r>
      <w:r w:rsidR="000D5922">
        <w:rPr>
          <w:rFonts w:ascii="Arial" w:hAnsi="Arial" w:cs="Arial"/>
          <w:b/>
          <w:color w:val="000000"/>
        </w:rPr>
        <w:t xml:space="preserve"> y Defendidas)</w:t>
      </w:r>
    </w:p>
    <w:p w:rsidR="007E4045" w:rsidRPr="000442AB" w:rsidRDefault="007E4045" w:rsidP="007E4045">
      <w:pPr>
        <w:pStyle w:val="Prrafodelista"/>
        <w:numPr>
          <w:ilvl w:val="0"/>
          <w:numId w:val="4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Cotutor de Tesis doctoral que fue aprobada exitosamente en Consejo Científico</w:t>
      </w:r>
    </w:p>
    <w:p w:rsidR="007E4045" w:rsidRPr="000442AB" w:rsidRDefault="007E4045" w:rsidP="007E4045">
      <w:pPr>
        <w:pStyle w:val="Prrafodelista"/>
        <w:numPr>
          <w:ilvl w:val="0"/>
          <w:numId w:val="4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Tutor de Tesis Doctoral que marcha sin problemas</w:t>
      </w:r>
    </w:p>
    <w:p w:rsidR="007E4045" w:rsidRPr="000442AB" w:rsidRDefault="007E4045" w:rsidP="007E4045">
      <w:pPr>
        <w:pStyle w:val="Prrafodelista"/>
        <w:numPr>
          <w:ilvl w:val="0"/>
          <w:numId w:val="4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Tutor de Tesis de Maestría que marcha sin problemas</w:t>
      </w:r>
    </w:p>
    <w:p w:rsidR="000D5922" w:rsidRDefault="000D5922" w:rsidP="000D5922">
      <w:pPr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  <w:bookmarkStart w:id="1" w:name="_GoBack"/>
      <w:bookmarkEnd w:id="1"/>
    </w:p>
    <w:p w:rsidR="000D5922" w:rsidRPr="006C7439" w:rsidRDefault="000D5922" w:rsidP="006C7439">
      <w:pPr>
        <w:tabs>
          <w:tab w:val="left" w:pos="3015"/>
        </w:tabs>
        <w:spacing w:after="0" w:line="240" w:lineRule="auto"/>
        <w:ind w:left="426"/>
        <w:jc w:val="both"/>
        <w:rPr>
          <w:rFonts w:ascii="Arial" w:hAnsi="Arial" w:cs="Arial"/>
          <w:b/>
          <w:color w:val="FF0000"/>
        </w:rPr>
      </w:pPr>
      <w:r w:rsidRPr="000D5922">
        <w:rPr>
          <w:rFonts w:ascii="Arial" w:hAnsi="Arial" w:cs="Arial"/>
          <w:b/>
          <w:color w:val="000000"/>
        </w:rPr>
        <w:t>Predefendida</w:t>
      </w:r>
      <w:r w:rsidR="006C7439" w:rsidRPr="006C7439">
        <w:rPr>
          <w:rFonts w:ascii="Arial" w:hAnsi="Arial" w:cs="Arial"/>
          <w:b/>
          <w:color w:val="FF0000"/>
        </w:rPr>
        <w:tab/>
      </w:r>
    </w:p>
    <w:p w:rsidR="006C7439" w:rsidRPr="006C7439" w:rsidRDefault="006C7439" w:rsidP="007E4045">
      <w:pPr>
        <w:spacing w:after="0" w:line="240" w:lineRule="auto"/>
        <w:jc w:val="both"/>
        <w:rPr>
          <w:rFonts w:ascii="Arial" w:hAnsi="Arial" w:cs="Arial"/>
          <w:color w:val="FF0000"/>
        </w:rPr>
      </w:pPr>
      <w:r w:rsidRPr="006C7439">
        <w:rPr>
          <w:rFonts w:ascii="Arial" w:hAnsi="Arial" w:cs="Arial"/>
          <w:color w:val="FF0000"/>
        </w:rPr>
        <w:t xml:space="preserve"> La tesis de Yenisey, pero no tengo ni la menor idea de cómo se llama</w:t>
      </w:r>
    </w:p>
    <w:p w:rsidR="000D5922" w:rsidRPr="000442AB" w:rsidRDefault="000D5922" w:rsidP="007E4045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F62A34" w:rsidRPr="000442AB" w:rsidRDefault="007937F0" w:rsidP="007937F0">
      <w:pPr>
        <w:spacing w:after="0" w:line="240" w:lineRule="auto"/>
        <w:ind w:left="142" w:hanging="142"/>
        <w:jc w:val="both"/>
        <w:rPr>
          <w:rFonts w:ascii="Arial" w:hAnsi="Arial" w:cs="Arial"/>
          <w:b/>
        </w:rPr>
      </w:pPr>
      <w:r w:rsidRPr="000442AB">
        <w:rPr>
          <w:rFonts w:ascii="Arial" w:hAnsi="Arial" w:cs="Arial"/>
          <w:b/>
        </w:rPr>
        <w:t>-Cursos recibidos</w:t>
      </w:r>
    </w:p>
    <w:p w:rsidR="007937F0" w:rsidRPr="000442AB" w:rsidRDefault="007937F0" w:rsidP="000442AB">
      <w:pPr>
        <w:pStyle w:val="Prrafodelista"/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Curso entrenamiento sobre el empleo del Q-Box para determinar la absorción de CO</w:t>
      </w:r>
      <w:r w:rsidRPr="000442AB">
        <w:rPr>
          <w:rFonts w:ascii="Arial" w:hAnsi="Arial" w:cs="Arial"/>
          <w:color w:val="000000"/>
          <w:vertAlign w:val="subscript"/>
        </w:rPr>
        <w:t>2</w:t>
      </w:r>
      <w:r w:rsidR="005A6821" w:rsidRPr="000442AB">
        <w:rPr>
          <w:rFonts w:ascii="Arial" w:hAnsi="Arial" w:cs="Arial"/>
          <w:color w:val="000000"/>
        </w:rPr>
        <w:t>.</w:t>
      </w:r>
    </w:p>
    <w:p w:rsidR="008F5336" w:rsidRPr="000442AB" w:rsidRDefault="008F5336" w:rsidP="000442AB">
      <w:pPr>
        <w:pStyle w:val="Prrafodelista"/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Curso de Diseño Experimental Avanzado en la Facultad de Biología (EXCELENTE)</w:t>
      </w:r>
      <w:r w:rsidR="000442AB" w:rsidRPr="000442AB">
        <w:rPr>
          <w:rFonts w:ascii="Arial" w:hAnsi="Arial" w:cs="Arial"/>
          <w:color w:val="000000"/>
        </w:rPr>
        <w:t>.</w:t>
      </w:r>
    </w:p>
    <w:p w:rsidR="008F5336" w:rsidRPr="00FB109F" w:rsidRDefault="008F5336" w:rsidP="000442AB">
      <w:pPr>
        <w:pStyle w:val="Prrafodelista"/>
        <w:numPr>
          <w:ilvl w:val="0"/>
          <w:numId w:val="2"/>
        </w:numPr>
        <w:spacing w:after="0" w:line="240" w:lineRule="auto"/>
        <w:ind w:left="426" w:hanging="142"/>
        <w:rPr>
          <w:rFonts w:ascii="Arial" w:hAnsi="Arial" w:cs="Arial"/>
          <w:lang w:val="pt-BR"/>
        </w:rPr>
      </w:pPr>
      <w:r w:rsidRPr="00FB109F">
        <w:rPr>
          <w:rFonts w:ascii="Arial" w:hAnsi="Arial" w:cs="Arial"/>
          <w:lang w:val="pt-BR"/>
        </w:rPr>
        <w:t xml:space="preserve">Curso de Inglés Spectrum 1 ySpectrum 2 </w:t>
      </w:r>
      <w:r w:rsidRPr="00FB109F">
        <w:rPr>
          <w:rFonts w:ascii="Arial" w:hAnsi="Arial" w:cs="Arial"/>
          <w:b/>
          <w:lang w:val="pt-BR"/>
        </w:rPr>
        <w:t>(</w:t>
      </w:r>
      <w:r w:rsidRPr="00FB109F">
        <w:rPr>
          <w:rFonts w:ascii="Arial" w:hAnsi="Arial" w:cs="Arial"/>
          <w:lang w:val="pt-BR"/>
        </w:rPr>
        <w:t>EXCELENTE</w:t>
      </w:r>
      <w:r w:rsidRPr="00FB109F">
        <w:rPr>
          <w:rFonts w:ascii="Arial" w:hAnsi="Arial" w:cs="Arial"/>
          <w:b/>
          <w:lang w:val="pt-BR"/>
        </w:rPr>
        <w:t>)</w:t>
      </w:r>
      <w:r w:rsidR="000442AB" w:rsidRPr="00FB109F">
        <w:rPr>
          <w:rFonts w:ascii="Arial" w:hAnsi="Arial" w:cs="Arial"/>
          <w:b/>
          <w:lang w:val="pt-BR"/>
        </w:rPr>
        <w:t>.</w:t>
      </w:r>
    </w:p>
    <w:p w:rsidR="008F5336" w:rsidRPr="000442AB" w:rsidRDefault="000442AB" w:rsidP="000442AB">
      <w:pPr>
        <w:pStyle w:val="Prrafodelista"/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</w:rPr>
        <w:t>Curso de Estadística y Diseño Experimental (Excelente).</w:t>
      </w:r>
    </w:p>
    <w:p w:rsidR="000442AB" w:rsidRPr="000442AB" w:rsidRDefault="000442AB" w:rsidP="000442AB">
      <w:pPr>
        <w:pStyle w:val="Prrafodelista"/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</w:rPr>
        <w:t>Curso de Metodología de la Investigación Científica.</w:t>
      </w:r>
    </w:p>
    <w:p w:rsidR="000442AB" w:rsidRPr="000442AB" w:rsidRDefault="000442AB" w:rsidP="000442AB">
      <w:pPr>
        <w:pStyle w:val="Prrafodelista"/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</w:rPr>
        <w:t>Curso de Fisiología Vegetal.</w:t>
      </w:r>
    </w:p>
    <w:p w:rsidR="000442AB" w:rsidRPr="000442AB" w:rsidRDefault="000442AB" w:rsidP="000442AB">
      <w:pPr>
        <w:pStyle w:val="Prrafodelista"/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Arial" w:hAnsi="Arial" w:cs="Arial"/>
        </w:rPr>
      </w:pPr>
      <w:r w:rsidRPr="000442AB">
        <w:rPr>
          <w:rFonts w:ascii="Arial" w:hAnsi="Arial" w:cs="Arial"/>
        </w:rPr>
        <w:t>Curso de Edafología.</w:t>
      </w:r>
    </w:p>
    <w:p w:rsidR="000442AB" w:rsidRPr="000442AB" w:rsidRDefault="000442AB" w:rsidP="000442AB">
      <w:pPr>
        <w:pStyle w:val="Prrafodelista"/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Arial" w:hAnsi="Arial" w:cs="Arial"/>
        </w:rPr>
      </w:pPr>
      <w:r w:rsidRPr="000442AB">
        <w:rPr>
          <w:rFonts w:ascii="Arial" w:hAnsi="Arial" w:cs="Arial"/>
        </w:rPr>
        <w:t>Curso de Nutrición y Fertilidad del Suelo.</w:t>
      </w:r>
    </w:p>
    <w:p w:rsidR="000442AB" w:rsidRPr="000442AB" w:rsidRDefault="000442AB" w:rsidP="00A63816">
      <w:pPr>
        <w:pStyle w:val="Prrafodelista"/>
        <w:spacing w:after="0" w:line="240" w:lineRule="auto"/>
        <w:ind w:left="284"/>
        <w:jc w:val="both"/>
        <w:rPr>
          <w:rFonts w:ascii="Arial" w:hAnsi="Arial" w:cs="Arial"/>
          <w:color w:val="000000"/>
        </w:rPr>
      </w:pPr>
    </w:p>
    <w:p w:rsidR="00777699" w:rsidRPr="000442AB" w:rsidRDefault="00777699" w:rsidP="007937F0">
      <w:pPr>
        <w:spacing w:after="0" w:line="240" w:lineRule="auto"/>
        <w:rPr>
          <w:rFonts w:ascii="Arial" w:hAnsi="Arial" w:cs="Arial"/>
        </w:rPr>
      </w:pPr>
    </w:p>
    <w:p w:rsidR="00777699" w:rsidRPr="000442AB" w:rsidRDefault="007937F0" w:rsidP="007937F0">
      <w:pPr>
        <w:spacing w:after="0" w:line="240" w:lineRule="auto"/>
        <w:ind w:left="142" w:hanging="142"/>
        <w:jc w:val="both"/>
        <w:rPr>
          <w:rFonts w:ascii="Arial" w:hAnsi="Arial" w:cs="Arial"/>
          <w:b/>
        </w:rPr>
      </w:pPr>
      <w:r w:rsidRPr="000442AB">
        <w:rPr>
          <w:rFonts w:ascii="Arial" w:hAnsi="Arial" w:cs="Arial"/>
          <w:b/>
        </w:rPr>
        <w:t>-Cursos impartidos</w:t>
      </w:r>
      <w:r w:rsidR="000442AB" w:rsidRPr="000442AB">
        <w:rPr>
          <w:rFonts w:ascii="Arial" w:hAnsi="Arial" w:cs="Arial"/>
          <w:b/>
        </w:rPr>
        <w:t xml:space="preserve"> y Seminarios Científicos</w:t>
      </w:r>
    </w:p>
    <w:p w:rsidR="007937F0" w:rsidRPr="000442AB" w:rsidRDefault="007937F0" w:rsidP="007937F0">
      <w:pPr>
        <w:pStyle w:val="Prrafodelista"/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 xml:space="preserve">Curso </w:t>
      </w:r>
      <w:r w:rsidR="005A6821" w:rsidRPr="000442AB">
        <w:rPr>
          <w:rFonts w:ascii="Arial" w:hAnsi="Arial" w:cs="Arial"/>
          <w:color w:val="000000"/>
        </w:rPr>
        <w:t xml:space="preserve">de Agua teórico-práctico </w:t>
      </w:r>
      <w:r w:rsidRPr="000442AB">
        <w:rPr>
          <w:rFonts w:ascii="Arial" w:hAnsi="Arial" w:cs="Arial"/>
          <w:color w:val="000000"/>
        </w:rPr>
        <w:t>en el programa de Fisiología de la Maestría de Biofertilizantes y Nutrición.</w:t>
      </w:r>
    </w:p>
    <w:p w:rsidR="007937F0" w:rsidRPr="000442AB" w:rsidRDefault="007937F0" w:rsidP="007937F0">
      <w:pPr>
        <w:pStyle w:val="Prrafodelista"/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Curso de Fisiología en el Programa de Doctorado Curricular en Venezuela.</w:t>
      </w:r>
    </w:p>
    <w:p w:rsidR="000442AB" w:rsidRPr="000442AB" w:rsidRDefault="000442AB" w:rsidP="007937F0">
      <w:pPr>
        <w:pStyle w:val="Prrafodelista"/>
        <w:numPr>
          <w:ilvl w:val="0"/>
          <w:numId w:val="2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Seminario Científico sobre el Q-Box en la Comisión Científica ʺEmpleo del Q-Box CO650 para evaluar la fijación de CO</w:t>
      </w:r>
      <w:r w:rsidRPr="000442AB">
        <w:rPr>
          <w:rFonts w:ascii="Arial" w:hAnsi="Arial" w:cs="Arial"/>
          <w:color w:val="000000"/>
          <w:vertAlign w:val="subscript"/>
        </w:rPr>
        <w:t>2</w:t>
      </w:r>
      <w:r w:rsidRPr="000442AB">
        <w:rPr>
          <w:rFonts w:ascii="Arial" w:hAnsi="Arial" w:cs="Arial"/>
          <w:color w:val="000000"/>
        </w:rPr>
        <w:t xml:space="preserve"> en plantas y otras variables fisiológicasʺ</w:t>
      </w:r>
    </w:p>
    <w:p w:rsidR="007937F0" w:rsidRPr="000442AB" w:rsidRDefault="007937F0" w:rsidP="007937F0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546F35" w:rsidRPr="000442AB" w:rsidRDefault="00546F35" w:rsidP="007937F0">
      <w:pPr>
        <w:spacing w:after="0" w:line="240" w:lineRule="auto"/>
        <w:jc w:val="both"/>
        <w:rPr>
          <w:rFonts w:ascii="Arial" w:hAnsi="Arial" w:cs="Arial"/>
          <w:b/>
        </w:rPr>
      </w:pPr>
      <w:r w:rsidRPr="000442AB">
        <w:rPr>
          <w:rFonts w:ascii="Arial" w:hAnsi="Arial" w:cs="Arial"/>
          <w:b/>
        </w:rPr>
        <w:t>-Arbitrajes realizados</w:t>
      </w:r>
    </w:p>
    <w:p w:rsidR="00546F35" w:rsidRPr="000442AB" w:rsidRDefault="00251B4B" w:rsidP="00546F35">
      <w:pPr>
        <w:pStyle w:val="Prrafodelista"/>
        <w:numPr>
          <w:ilvl w:val="0"/>
          <w:numId w:val="3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A</w:t>
      </w:r>
      <w:r w:rsidR="007E4045" w:rsidRPr="000442AB">
        <w:rPr>
          <w:rFonts w:ascii="Arial" w:hAnsi="Arial" w:cs="Arial"/>
          <w:color w:val="000000"/>
        </w:rPr>
        <w:t>rbitraje par</w:t>
      </w:r>
      <w:r w:rsidR="00ED5B3F" w:rsidRPr="000442AB">
        <w:rPr>
          <w:rFonts w:ascii="Arial" w:hAnsi="Arial" w:cs="Arial"/>
          <w:color w:val="000000"/>
        </w:rPr>
        <w:t>a</w:t>
      </w:r>
      <w:r w:rsidR="007E4045" w:rsidRPr="000442AB">
        <w:rPr>
          <w:rFonts w:ascii="Arial" w:hAnsi="Arial" w:cs="Arial"/>
          <w:color w:val="000000"/>
        </w:rPr>
        <w:t xml:space="preserve"> artículo de una revista Venezolana</w:t>
      </w:r>
    </w:p>
    <w:p w:rsidR="00ED5B3F" w:rsidRPr="000442AB" w:rsidRDefault="00251B4B" w:rsidP="00546F35">
      <w:pPr>
        <w:pStyle w:val="Prrafodelista"/>
        <w:numPr>
          <w:ilvl w:val="0"/>
          <w:numId w:val="3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R</w:t>
      </w:r>
      <w:r w:rsidR="00ED5B3F" w:rsidRPr="000442AB">
        <w:rPr>
          <w:rFonts w:ascii="Arial" w:hAnsi="Arial" w:cs="Arial"/>
          <w:color w:val="000000"/>
        </w:rPr>
        <w:t>evisión de una tesis doctoral para su predefensa en Comisión Científica.</w:t>
      </w:r>
    </w:p>
    <w:p w:rsidR="005450F9" w:rsidRPr="000442AB" w:rsidRDefault="00251B4B" w:rsidP="005450F9">
      <w:pPr>
        <w:pStyle w:val="Prrafodelista"/>
        <w:numPr>
          <w:ilvl w:val="0"/>
          <w:numId w:val="3"/>
        </w:numPr>
        <w:spacing w:after="0" w:line="240" w:lineRule="auto"/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O</w:t>
      </w:r>
      <w:r w:rsidR="005450F9" w:rsidRPr="000442AB">
        <w:rPr>
          <w:rFonts w:ascii="Arial" w:hAnsi="Arial" w:cs="Arial"/>
          <w:color w:val="000000"/>
        </w:rPr>
        <w:t>ponencia a la tesis doctoral: Brasinoesteroides y sus análogos en la respuesta de plantas de arroz (</w:t>
      </w:r>
      <w:r w:rsidR="005450F9" w:rsidRPr="000442AB">
        <w:rPr>
          <w:rFonts w:ascii="Arial" w:hAnsi="Arial" w:cs="Arial"/>
          <w:i/>
          <w:color w:val="000000"/>
        </w:rPr>
        <w:t>Oryza sativa</w:t>
      </w:r>
      <w:r w:rsidR="005450F9" w:rsidRPr="000442AB">
        <w:rPr>
          <w:rFonts w:ascii="Arial" w:hAnsi="Arial" w:cs="Arial"/>
          <w:color w:val="000000"/>
        </w:rPr>
        <w:t xml:space="preserve"> L.) al estrés salino.</w:t>
      </w:r>
    </w:p>
    <w:p w:rsidR="00251B4B" w:rsidRPr="000442AB" w:rsidRDefault="00251B4B" w:rsidP="00251B4B">
      <w:pPr>
        <w:pStyle w:val="Prrafodelista"/>
        <w:numPr>
          <w:ilvl w:val="0"/>
          <w:numId w:val="3"/>
        </w:numPr>
        <w:ind w:left="426" w:hanging="142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Arbitraje al artículo (Revisión bibliográfica) “Influencia  del estrés hídrico en el cultivo de los cítricos. El uso de indicadores para su detección” para la revista CITRIFRUT.</w:t>
      </w:r>
    </w:p>
    <w:p w:rsidR="005450F9" w:rsidRPr="000442AB" w:rsidRDefault="005450F9" w:rsidP="009E1A8C">
      <w:pPr>
        <w:pStyle w:val="Prrafodelista"/>
        <w:spacing w:after="0" w:line="240" w:lineRule="auto"/>
        <w:ind w:left="426"/>
        <w:jc w:val="both"/>
        <w:rPr>
          <w:rFonts w:ascii="Arial" w:hAnsi="Arial" w:cs="Arial"/>
          <w:color w:val="000000"/>
        </w:rPr>
      </w:pPr>
    </w:p>
    <w:p w:rsidR="007E4045" w:rsidRPr="000442AB" w:rsidRDefault="007E4045" w:rsidP="007E4045">
      <w:pPr>
        <w:spacing w:after="0" w:line="240" w:lineRule="auto"/>
        <w:jc w:val="both"/>
        <w:rPr>
          <w:rFonts w:ascii="Arial" w:hAnsi="Arial" w:cs="Arial"/>
          <w:color w:val="000000"/>
        </w:rPr>
      </w:pPr>
    </w:p>
    <w:p w:rsidR="007E4045" w:rsidRPr="000442AB" w:rsidRDefault="007E4045" w:rsidP="002400CA">
      <w:pPr>
        <w:spacing w:after="0" w:line="240" w:lineRule="auto"/>
        <w:jc w:val="both"/>
        <w:rPr>
          <w:rFonts w:ascii="Arial" w:hAnsi="Arial" w:cs="Arial"/>
          <w:b/>
        </w:rPr>
      </w:pPr>
      <w:r w:rsidRPr="000442AB">
        <w:rPr>
          <w:rFonts w:ascii="Arial" w:hAnsi="Arial" w:cs="Arial"/>
          <w:b/>
        </w:rPr>
        <w:t>-Otras actividades</w:t>
      </w:r>
    </w:p>
    <w:p w:rsidR="002400CA" w:rsidRPr="000442AB" w:rsidRDefault="002400CA" w:rsidP="002400CA">
      <w:pPr>
        <w:pStyle w:val="Prrafodelista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Se elaboró y entregó la información solicitada para la rendición de cuenta semestral del proyecto titulado “Bioestimuladores a base de oligosacarinas como alternativa nacional para la propagación de plantas, el aumento de los rendimientos y la protección antiestrés de cultivos de interés económico</w:t>
      </w:r>
    </w:p>
    <w:p w:rsidR="007937F0" w:rsidRPr="000442AB" w:rsidRDefault="007E4045" w:rsidP="002400CA">
      <w:pPr>
        <w:pStyle w:val="Prrafodelista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Organicé el Fórum de Base del Dpto.</w:t>
      </w:r>
    </w:p>
    <w:p w:rsidR="007E4045" w:rsidRPr="000442AB" w:rsidRDefault="007E4045" w:rsidP="002400CA">
      <w:pPr>
        <w:pStyle w:val="Prrafodelista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Participación en Comité de Experto</w:t>
      </w:r>
      <w:r w:rsidR="000F7D87" w:rsidRPr="000442AB">
        <w:rPr>
          <w:rFonts w:ascii="Arial" w:hAnsi="Arial" w:cs="Arial"/>
          <w:color w:val="000000"/>
        </w:rPr>
        <w:t>s</w:t>
      </w:r>
      <w:r w:rsidRPr="000442AB">
        <w:rPr>
          <w:rFonts w:ascii="Arial" w:hAnsi="Arial" w:cs="Arial"/>
          <w:color w:val="000000"/>
        </w:rPr>
        <w:t xml:space="preserve"> de Epifitias</w:t>
      </w:r>
    </w:p>
    <w:p w:rsidR="000F7D87" w:rsidRPr="000442AB" w:rsidRDefault="000F7D87" w:rsidP="002400CA">
      <w:pPr>
        <w:pStyle w:val="Prrafodelista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Asesoría al trabajo de investigación de Reserva Científica del Grupo</w:t>
      </w:r>
    </w:p>
    <w:p w:rsidR="005450F9" w:rsidRPr="000442AB" w:rsidRDefault="005450F9" w:rsidP="005450F9">
      <w:pPr>
        <w:pStyle w:val="Prrafodelista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 xml:space="preserve">Evaluación de un proyecto para el Programa de Alimento Humano: Rescate de </w:t>
      </w:r>
      <w:smartTag w:uri="urn:schemas-microsoft-com:office:smarttags" w:element="PersonName">
        <w:smartTagPr>
          <w:attr w:name="ProductID" w:val="la Voluntad Hidr￡ulica"/>
        </w:smartTagPr>
        <w:smartTag w:uri="urn:schemas-microsoft-com:office:smarttags" w:element="PersonName">
          <w:smartTagPr>
            <w:attr w:name="ProductID" w:val="la Voluntad"/>
          </w:smartTagPr>
          <w:r w:rsidRPr="000442AB">
            <w:rPr>
              <w:rFonts w:ascii="Arial" w:hAnsi="Arial" w:cs="Arial"/>
              <w:color w:val="000000"/>
            </w:rPr>
            <w:t>la Voluntad</w:t>
          </w:r>
        </w:smartTag>
        <w:r w:rsidRPr="000442AB">
          <w:rPr>
            <w:rFonts w:ascii="Arial" w:hAnsi="Arial" w:cs="Arial"/>
            <w:color w:val="000000"/>
          </w:rPr>
          <w:t xml:space="preserve"> Hidráulica</w:t>
        </w:r>
      </w:smartTag>
      <w:r w:rsidRPr="000442AB">
        <w:rPr>
          <w:rFonts w:ascii="Arial" w:hAnsi="Arial" w:cs="Arial"/>
          <w:color w:val="000000"/>
        </w:rPr>
        <w:t xml:space="preserve"> para </w:t>
      </w:r>
      <w:smartTag w:uri="urn:schemas-microsoft-com:office:smarttags" w:element="PersonName">
        <w:smartTagPr>
          <w:attr w:name="ProductID" w:val="la Producci￳n"/>
        </w:smartTagPr>
        <w:r w:rsidRPr="000442AB">
          <w:rPr>
            <w:rFonts w:ascii="Arial" w:hAnsi="Arial" w:cs="Arial"/>
            <w:color w:val="000000"/>
          </w:rPr>
          <w:t>la Producción</w:t>
        </w:r>
      </w:smartTag>
      <w:r w:rsidRPr="000442AB">
        <w:rPr>
          <w:rFonts w:ascii="Arial" w:hAnsi="Arial" w:cs="Arial"/>
          <w:color w:val="000000"/>
        </w:rPr>
        <w:t xml:space="preserve"> de Alimentos y Seguridad Alimentaria en el municipio Colombia, presentado por la Universidad de Las Tunas.</w:t>
      </w:r>
    </w:p>
    <w:p w:rsidR="005450F9" w:rsidRPr="000442AB" w:rsidRDefault="00251B4B" w:rsidP="002400CA">
      <w:pPr>
        <w:pStyle w:val="Prrafodelista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Se han dirigido varias reuniones del Comité de Expertos para el análisis de varios trabajadores de nueva incorporación al Instituto o para la ratificación de sus cargos</w:t>
      </w:r>
    </w:p>
    <w:p w:rsidR="00251B4B" w:rsidRPr="000442AB" w:rsidRDefault="00251B4B" w:rsidP="00251B4B">
      <w:pPr>
        <w:pStyle w:val="Prrafodelista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  <w:color w:val="000000"/>
        </w:rPr>
        <w:t>Tribunales de ejercicio de oposición (2) para ocupar plazas de Investigador Agregado de Yanelis Reyes Guerrero y Yuliem Mederos Torres.</w:t>
      </w:r>
      <w:r w:rsidR="00F13371" w:rsidRPr="000442AB">
        <w:rPr>
          <w:rFonts w:ascii="Arial" w:hAnsi="Arial" w:cs="Arial"/>
          <w:color w:val="000000"/>
        </w:rPr>
        <w:t xml:space="preserve"> Participación como miembro en tribunal de ejercicio de oposición para plaza de Titular.</w:t>
      </w:r>
    </w:p>
    <w:p w:rsidR="00AC12E2" w:rsidRPr="000442AB" w:rsidRDefault="00AC12E2" w:rsidP="00AC12E2">
      <w:pPr>
        <w:pStyle w:val="Prrafodelista"/>
        <w:numPr>
          <w:ilvl w:val="0"/>
          <w:numId w:val="3"/>
        </w:numPr>
        <w:ind w:left="567" w:hanging="283"/>
        <w:jc w:val="both"/>
        <w:rPr>
          <w:rFonts w:ascii="Arial" w:hAnsi="Arial" w:cs="Arial"/>
          <w:color w:val="FF0000"/>
        </w:rPr>
      </w:pPr>
      <w:r w:rsidRPr="000442AB">
        <w:rPr>
          <w:rFonts w:ascii="Arial" w:hAnsi="Arial" w:cs="Arial"/>
        </w:rPr>
        <w:t>Secretario de Tribunal para predefensa en Consejo Científico de aspirante mexicano Humberto Osorio</w:t>
      </w:r>
      <w:r w:rsidRPr="000442AB">
        <w:rPr>
          <w:rFonts w:ascii="Arial" w:hAnsi="Arial" w:cs="Arial"/>
          <w:color w:val="FF0000"/>
        </w:rPr>
        <w:t>.</w:t>
      </w:r>
    </w:p>
    <w:p w:rsidR="00AC12E2" w:rsidRPr="000442AB" w:rsidRDefault="00AC12E2" w:rsidP="00AC12E2">
      <w:pPr>
        <w:pStyle w:val="Prrafodelista"/>
        <w:numPr>
          <w:ilvl w:val="0"/>
          <w:numId w:val="3"/>
        </w:numPr>
        <w:ind w:left="567" w:hanging="283"/>
        <w:jc w:val="both"/>
        <w:rPr>
          <w:rFonts w:ascii="Arial" w:hAnsi="Arial" w:cs="Arial"/>
        </w:rPr>
      </w:pPr>
      <w:r w:rsidRPr="000442AB">
        <w:rPr>
          <w:rFonts w:ascii="Arial" w:hAnsi="Arial" w:cs="Arial"/>
        </w:rPr>
        <w:t>Atención de delegación de especialistas Chinos para la revisión de los equipos de agua ultra pura y las Centrífugas.</w:t>
      </w:r>
    </w:p>
    <w:p w:rsidR="00251B4B" w:rsidRPr="000442AB" w:rsidRDefault="00AC12E2" w:rsidP="002400CA">
      <w:pPr>
        <w:pStyle w:val="Prrafodelista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</w:rPr>
        <w:t>Miembro del Tribunal de defensa de doctorado de Silvio de Jesús Martínez Medina del Instituto de Biotecnología de las plantas de Villa Clara.</w:t>
      </w:r>
    </w:p>
    <w:p w:rsidR="00AC12E2" w:rsidRPr="000442AB" w:rsidRDefault="00AC12E2" w:rsidP="00237E93">
      <w:pPr>
        <w:pStyle w:val="Prrafodelista"/>
        <w:numPr>
          <w:ilvl w:val="0"/>
          <w:numId w:val="3"/>
        </w:numPr>
        <w:ind w:left="567" w:hanging="283"/>
        <w:jc w:val="both"/>
        <w:rPr>
          <w:rFonts w:ascii="Arial" w:hAnsi="Arial" w:cs="Arial"/>
        </w:rPr>
      </w:pPr>
      <w:r w:rsidRPr="000442AB">
        <w:rPr>
          <w:rFonts w:ascii="Arial" w:hAnsi="Arial" w:cs="Arial"/>
        </w:rPr>
        <w:t>Particip</w:t>
      </w:r>
      <w:r w:rsidR="00237E93" w:rsidRPr="000442AB">
        <w:rPr>
          <w:rFonts w:ascii="Arial" w:hAnsi="Arial" w:cs="Arial"/>
        </w:rPr>
        <w:t>ación</w:t>
      </w:r>
      <w:r w:rsidRPr="000442AB">
        <w:rPr>
          <w:rFonts w:ascii="Arial" w:hAnsi="Arial" w:cs="Arial"/>
        </w:rPr>
        <w:t xml:space="preserve"> en las reuniones del comité de doctorado y elabor</w:t>
      </w:r>
      <w:r w:rsidR="00237E93" w:rsidRPr="000442AB">
        <w:rPr>
          <w:rFonts w:ascii="Arial" w:hAnsi="Arial" w:cs="Arial"/>
        </w:rPr>
        <w:t>ación de</w:t>
      </w:r>
      <w:r w:rsidRPr="000442AB">
        <w:rPr>
          <w:rFonts w:ascii="Arial" w:hAnsi="Arial" w:cs="Arial"/>
        </w:rPr>
        <w:t xml:space="preserve"> la línea de Ecofisiología Vegetal del Programa de doctorado.</w:t>
      </w:r>
    </w:p>
    <w:p w:rsidR="00AC12E2" w:rsidRPr="000442AB" w:rsidRDefault="00FA078D" w:rsidP="00AC12E2">
      <w:pPr>
        <w:pStyle w:val="Prrafodelista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</w:rPr>
        <w:t>Participación en Comisiones científicas del Dpto. y Consejos Científicos del INCA.</w:t>
      </w:r>
    </w:p>
    <w:p w:rsidR="00FA078D" w:rsidRPr="000442AB" w:rsidRDefault="000442AB" w:rsidP="00AC12E2">
      <w:pPr>
        <w:pStyle w:val="Prrafodelista"/>
        <w:numPr>
          <w:ilvl w:val="0"/>
          <w:numId w:val="3"/>
        </w:numPr>
        <w:spacing w:after="0" w:line="240" w:lineRule="auto"/>
        <w:ind w:left="567" w:hanging="283"/>
        <w:jc w:val="both"/>
        <w:rPr>
          <w:rFonts w:ascii="Arial" w:hAnsi="Arial" w:cs="Arial"/>
          <w:color w:val="000000"/>
        </w:rPr>
      </w:pPr>
      <w:r w:rsidRPr="000442AB">
        <w:rPr>
          <w:rFonts w:ascii="Arial" w:hAnsi="Arial" w:cs="Arial"/>
        </w:rPr>
        <w:t>Presentación en la Comisión Científica del Plan de investigación y Superación</w:t>
      </w:r>
    </w:p>
    <w:p w:rsidR="00777699" w:rsidRPr="000442AB" w:rsidRDefault="00777699" w:rsidP="00AC12E2">
      <w:pPr>
        <w:spacing w:after="0" w:line="240" w:lineRule="auto"/>
        <w:jc w:val="both"/>
        <w:rPr>
          <w:rFonts w:ascii="Arial" w:hAnsi="Arial" w:cs="Arial"/>
        </w:rPr>
      </w:pPr>
    </w:p>
    <w:p w:rsidR="00777699" w:rsidRPr="000442AB" w:rsidRDefault="00777699" w:rsidP="007937F0">
      <w:pPr>
        <w:spacing w:after="0" w:line="240" w:lineRule="auto"/>
        <w:rPr>
          <w:rFonts w:ascii="Arial" w:hAnsi="Arial" w:cs="Arial"/>
        </w:rPr>
      </w:pPr>
    </w:p>
    <w:p w:rsidR="006D6B7B" w:rsidRPr="000442AB" w:rsidRDefault="006D6B7B" w:rsidP="007937F0">
      <w:pPr>
        <w:spacing w:after="0" w:line="240" w:lineRule="auto"/>
        <w:rPr>
          <w:rFonts w:ascii="Arial" w:hAnsi="Arial" w:cs="Arial"/>
        </w:rPr>
      </w:pPr>
    </w:p>
    <w:p w:rsidR="006D6B7B" w:rsidRPr="000442AB" w:rsidRDefault="006D6B7B" w:rsidP="007937F0">
      <w:pPr>
        <w:spacing w:after="0" w:line="240" w:lineRule="auto"/>
        <w:rPr>
          <w:rFonts w:ascii="Arial" w:hAnsi="Arial" w:cs="Arial"/>
        </w:rPr>
      </w:pPr>
    </w:p>
    <w:p w:rsidR="006D6B7B" w:rsidRPr="000442AB" w:rsidRDefault="006D6B7B" w:rsidP="007937F0">
      <w:pPr>
        <w:spacing w:after="0" w:line="240" w:lineRule="auto"/>
        <w:rPr>
          <w:rFonts w:ascii="Arial" w:hAnsi="Arial" w:cs="Arial"/>
        </w:rPr>
      </w:pPr>
    </w:p>
    <w:p w:rsidR="006D6B7B" w:rsidRPr="000442AB" w:rsidRDefault="006D6B7B" w:rsidP="007937F0">
      <w:pPr>
        <w:spacing w:after="0" w:line="240" w:lineRule="auto"/>
        <w:rPr>
          <w:rFonts w:ascii="Arial" w:hAnsi="Arial" w:cs="Arial"/>
        </w:rPr>
      </w:pPr>
    </w:p>
    <w:sectPr w:rsidR="006D6B7B" w:rsidRPr="000442AB" w:rsidSect="00227DF3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35C0" w:rsidRDefault="002335C0" w:rsidP="006D6B7B">
      <w:pPr>
        <w:spacing w:after="0" w:line="240" w:lineRule="auto"/>
      </w:pPr>
      <w:r>
        <w:separator/>
      </w:r>
    </w:p>
  </w:endnote>
  <w:endnote w:type="continuationSeparator" w:id="1">
    <w:p w:rsidR="002335C0" w:rsidRDefault="002335C0" w:rsidP="006D6B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35C0" w:rsidRDefault="002335C0" w:rsidP="006D6B7B">
      <w:pPr>
        <w:spacing w:after="0" w:line="240" w:lineRule="auto"/>
      </w:pPr>
      <w:r>
        <w:separator/>
      </w:r>
    </w:p>
  </w:footnote>
  <w:footnote w:type="continuationSeparator" w:id="1">
    <w:p w:rsidR="002335C0" w:rsidRDefault="002335C0" w:rsidP="006D6B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D6B7B" w:rsidRDefault="006D6B7B">
    <w:pPr>
      <w:pStyle w:val="Encabezado"/>
    </w:pPr>
  </w:p>
  <w:p w:rsidR="006D6B7B" w:rsidRDefault="006D6B7B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323A1"/>
    <w:multiLevelType w:val="hybridMultilevel"/>
    <w:tmpl w:val="197AD1DE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DD702C"/>
    <w:multiLevelType w:val="hybridMultilevel"/>
    <w:tmpl w:val="112E7C76"/>
    <w:lvl w:ilvl="0" w:tplc="0C0A0001">
      <w:start w:val="1"/>
      <w:numFmt w:val="bullet"/>
      <w:lvlText w:val=""/>
      <w:lvlJc w:val="left"/>
      <w:pPr>
        <w:ind w:left="774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94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14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34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54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74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94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14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34" w:hanging="360"/>
      </w:pPr>
      <w:rPr>
        <w:rFonts w:ascii="Wingdings" w:hAnsi="Wingdings" w:hint="default"/>
      </w:rPr>
    </w:lvl>
  </w:abstractNum>
  <w:abstractNum w:abstractNumId="2">
    <w:nsid w:val="0D287878"/>
    <w:multiLevelType w:val="hybridMultilevel"/>
    <w:tmpl w:val="AB2A0A62"/>
    <w:lvl w:ilvl="0" w:tplc="B566BB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15D2E"/>
    <w:multiLevelType w:val="hybridMultilevel"/>
    <w:tmpl w:val="C7BE481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8396569"/>
    <w:multiLevelType w:val="hybridMultilevel"/>
    <w:tmpl w:val="5ED2F1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E585B72"/>
    <w:multiLevelType w:val="hybridMultilevel"/>
    <w:tmpl w:val="D5001E9E"/>
    <w:lvl w:ilvl="0" w:tplc="0C0A0001">
      <w:start w:val="1"/>
      <w:numFmt w:val="bullet"/>
      <w:lvlText w:val=""/>
      <w:lvlJc w:val="left"/>
      <w:pPr>
        <w:ind w:left="829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6">
    <w:nsid w:val="27FA51E5"/>
    <w:multiLevelType w:val="hybridMultilevel"/>
    <w:tmpl w:val="FDC8A69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F487824"/>
    <w:multiLevelType w:val="hybridMultilevel"/>
    <w:tmpl w:val="4A10B90E"/>
    <w:lvl w:ilvl="0" w:tplc="0C0A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8">
    <w:nsid w:val="69025293"/>
    <w:multiLevelType w:val="hybridMultilevel"/>
    <w:tmpl w:val="29A6320A"/>
    <w:lvl w:ilvl="0" w:tplc="0C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342A31"/>
    <w:multiLevelType w:val="hybridMultilevel"/>
    <w:tmpl w:val="A5727650"/>
    <w:lvl w:ilvl="0" w:tplc="0C0A000B">
      <w:start w:val="1"/>
      <w:numFmt w:val="bullet"/>
      <w:lvlText w:val=""/>
      <w:lvlJc w:val="left"/>
      <w:pPr>
        <w:ind w:left="502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2"/>
  </w:num>
  <w:num w:numId="4">
    <w:abstractNumId w:val="5"/>
  </w:num>
  <w:num w:numId="5">
    <w:abstractNumId w:val="4"/>
  </w:num>
  <w:num w:numId="6">
    <w:abstractNumId w:val="9"/>
  </w:num>
  <w:num w:numId="7">
    <w:abstractNumId w:val="8"/>
  </w:num>
  <w:num w:numId="8">
    <w:abstractNumId w:val="0"/>
  </w:num>
  <w:num w:numId="9">
    <w:abstractNumId w:val="3"/>
  </w:num>
  <w:num w:numId="10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6D6B7B"/>
    <w:rsid w:val="000442AB"/>
    <w:rsid w:val="000A2999"/>
    <w:rsid w:val="000B389B"/>
    <w:rsid w:val="000D5922"/>
    <w:rsid w:val="000F7D87"/>
    <w:rsid w:val="0012537B"/>
    <w:rsid w:val="002153B5"/>
    <w:rsid w:val="00227DF3"/>
    <w:rsid w:val="002335C0"/>
    <w:rsid w:val="00237E93"/>
    <w:rsid w:val="002400CA"/>
    <w:rsid w:val="00251B4B"/>
    <w:rsid w:val="002F08A6"/>
    <w:rsid w:val="003B76E4"/>
    <w:rsid w:val="004B6DAF"/>
    <w:rsid w:val="005450F9"/>
    <w:rsid w:val="00546F35"/>
    <w:rsid w:val="0055142B"/>
    <w:rsid w:val="005618FE"/>
    <w:rsid w:val="005A6821"/>
    <w:rsid w:val="006C7439"/>
    <w:rsid w:val="006D6B7B"/>
    <w:rsid w:val="006F6D99"/>
    <w:rsid w:val="0075094F"/>
    <w:rsid w:val="00777699"/>
    <w:rsid w:val="007937F0"/>
    <w:rsid w:val="007E4045"/>
    <w:rsid w:val="007E5FF8"/>
    <w:rsid w:val="00826DB1"/>
    <w:rsid w:val="008465FB"/>
    <w:rsid w:val="008F5336"/>
    <w:rsid w:val="00950848"/>
    <w:rsid w:val="009E1A8C"/>
    <w:rsid w:val="00A5393F"/>
    <w:rsid w:val="00A63816"/>
    <w:rsid w:val="00A83E13"/>
    <w:rsid w:val="00AC12E2"/>
    <w:rsid w:val="00CE2A43"/>
    <w:rsid w:val="00ED5B3F"/>
    <w:rsid w:val="00F13371"/>
    <w:rsid w:val="00F54DCA"/>
    <w:rsid w:val="00F62A34"/>
    <w:rsid w:val="00FA078D"/>
    <w:rsid w:val="00FB109F"/>
    <w:rsid w:val="00FC75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7DF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D6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D6B7B"/>
  </w:style>
  <w:style w:type="paragraph" w:styleId="Piedepgina">
    <w:name w:val="footer"/>
    <w:basedOn w:val="Normal"/>
    <w:link w:val="PiedepginaCar"/>
    <w:uiPriority w:val="99"/>
    <w:unhideWhenUsed/>
    <w:rsid w:val="006D6B7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D6B7B"/>
  </w:style>
  <w:style w:type="paragraph" w:styleId="Prrafodelista">
    <w:name w:val="List Paragraph"/>
    <w:basedOn w:val="Normal"/>
    <w:uiPriority w:val="34"/>
    <w:qFormat/>
    <w:rsid w:val="005618FE"/>
    <w:pPr>
      <w:ind w:left="720"/>
      <w:contextualSpacing/>
    </w:pPr>
  </w:style>
  <w:style w:type="character" w:styleId="nfasissutil">
    <w:name w:val="Subtle Emphasis"/>
    <w:basedOn w:val="Fuentedeprrafopredeter"/>
    <w:uiPriority w:val="19"/>
    <w:qFormat/>
    <w:rsid w:val="002153B5"/>
    <w:rPr>
      <w:i/>
      <w:iCs/>
      <w:color w:val="404040" w:themeColor="text1" w:themeTint="BF"/>
    </w:rPr>
  </w:style>
  <w:style w:type="paragraph" w:customStyle="1" w:styleId="Default">
    <w:name w:val="Default"/>
    <w:rsid w:val="005450F9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B89A28-78AE-404C-880B-658AAB1070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932</Words>
  <Characters>5126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</dc:creator>
  <cp:lastModifiedBy>José Miguel</cp:lastModifiedBy>
  <cp:revision>2</cp:revision>
  <dcterms:created xsi:type="dcterms:W3CDTF">2018-06-11T14:05:00Z</dcterms:created>
  <dcterms:modified xsi:type="dcterms:W3CDTF">2018-06-11T14:05:00Z</dcterms:modified>
</cp:coreProperties>
</file>