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394" w:rsidRPr="0082429A" w:rsidRDefault="00DA518C">
      <w:pPr>
        <w:rPr>
          <w:sz w:val="24"/>
          <w:szCs w:val="24"/>
        </w:rPr>
      </w:pPr>
      <w:r>
        <w:rPr>
          <w:noProof/>
          <w:sz w:val="24"/>
          <w:szCs w:val="24"/>
          <w:lang w:val="es-ES" w:eastAsia="es-ES"/>
        </w:rPr>
        <w:drawing>
          <wp:anchor distT="0" distB="0" distL="114300" distR="114300" simplePos="0" relativeHeight="251657728" behindDoc="0" locked="0" layoutInCell="1" allowOverlap="1">
            <wp:simplePos x="0" y="0"/>
            <wp:positionH relativeFrom="margin">
              <wp:align>center</wp:align>
            </wp:positionH>
            <wp:positionV relativeFrom="margin">
              <wp:align>top</wp:align>
            </wp:positionV>
            <wp:extent cx="1666875" cy="971550"/>
            <wp:effectExtent l="19050" t="0" r="9525" b="0"/>
            <wp:wrapSquare wrapText="bothSides"/>
            <wp:docPr id="3" name="Imagen 2" descr="Logo 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Inca"/>
                    <pic:cNvPicPr>
                      <a:picLocks noChangeAspect="1" noChangeArrowheads="1"/>
                    </pic:cNvPicPr>
                  </pic:nvPicPr>
                  <pic:blipFill>
                    <a:blip r:embed="rId6" cstate="print"/>
                    <a:srcRect/>
                    <a:stretch>
                      <a:fillRect/>
                    </a:stretch>
                  </pic:blipFill>
                  <pic:spPr bwMode="auto">
                    <a:xfrm>
                      <a:off x="0" y="0"/>
                      <a:ext cx="1666875" cy="971550"/>
                    </a:xfrm>
                    <a:prstGeom prst="rect">
                      <a:avLst/>
                    </a:prstGeom>
                    <a:noFill/>
                    <a:ln w="9525">
                      <a:noFill/>
                      <a:miter lim="800000"/>
                      <a:headEnd/>
                      <a:tailEnd/>
                    </a:ln>
                  </pic:spPr>
                </pic:pic>
              </a:graphicData>
            </a:graphic>
          </wp:anchor>
        </w:drawing>
      </w:r>
    </w:p>
    <w:p w:rsidR="00563394" w:rsidRPr="0082429A" w:rsidRDefault="00563394" w:rsidP="00563394">
      <w:pPr>
        <w:rPr>
          <w:sz w:val="24"/>
          <w:szCs w:val="24"/>
        </w:rPr>
      </w:pPr>
    </w:p>
    <w:p w:rsidR="00563394" w:rsidRPr="0082429A" w:rsidRDefault="00563394" w:rsidP="00563394">
      <w:pPr>
        <w:rPr>
          <w:sz w:val="24"/>
          <w:szCs w:val="24"/>
        </w:rPr>
      </w:pPr>
    </w:p>
    <w:p w:rsidR="00563394" w:rsidRPr="0082429A" w:rsidRDefault="00563394" w:rsidP="00563394">
      <w:pPr>
        <w:rPr>
          <w:sz w:val="24"/>
          <w:szCs w:val="24"/>
        </w:rPr>
      </w:pPr>
    </w:p>
    <w:p w:rsidR="00563394" w:rsidRPr="0082429A" w:rsidRDefault="00563394" w:rsidP="00563394">
      <w:pPr>
        <w:jc w:val="center"/>
        <w:rPr>
          <w:sz w:val="24"/>
          <w:szCs w:val="24"/>
        </w:rPr>
      </w:pPr>
      <w:r w:rsidRPr="0082429A">
        <w:rPr>
          <w:sz w:val="24"/>
          <w:szCs w:val="24"/>
        </w:rPr>
        <w:t>INSTITUTO NACIONAL DE CIENCIAS AGRICOLAS</w:t>
      </w:r>
    </w:p>
    <w:p w:rsidR="00561A79" w:rsidRPr="0082429A" w:rsidRDefault="00563394" w:rsidP="003708C3">
      <w:pPr>
        <w:jc w:val="center"/>
        <w:rPr>
          <w:sz w:val="24"/>
          <w:szCs w:val="24"/>
        </w:rPr>
      </w:pPr>
      <w:r w:rsidRPr="0082429A">
        <w:rPr>
          <w:sz w:val="24"/>
          <w:szCs w:val="24"/>
        </w:rPr>
        <w:t>PROCEDIMIENTO PARA EL COBRO EN CUC DE COLEGIATURA, ALOJAMIENTO Y ALIMENTACION EN EL INCA</w:t>
      </w:r>
    </w:p>
    <w:p w:rsidR="003708C3" w:rsidRPr="0082429A" w:rsidRDefault="003708C3" w:rsidP="003708C3">
      <w:pPr>
        <w:jc w:val="center"/>
        <w:rPr>
          <w:sz w:val="24"/>
          <w:szCs w:val="24"/>
        </w:rPr>
      </w:pPr>
    </w:p>
    <w:p w:rsidR="003708C3" w:rsidRPr="0082429A" w:rsidRDefault="003708C3" w:rsidP="003708C3">
      <w:pPr>
        <w:jc w:val="both"/>
        <w:rPr>
          <w:sz w:val="24"/>
          <w:szCs w:val="24"/>
        </w:rPr>
      </w:pPr>
      <w:r w:rsidRPr="0082429A">
        <w:rPr>
          <w:sz w:val="24"/>
          <w:szCs w:val="24"/>
        </w:rPr>
        <w:t>El procedimiento que se expone a continuación, está basado en la Instrucción No. 09/11 “Sobre tarifas de pregrado compensado y posgrado internacional aprobadas para las entidades adscriptas al MES” y la Norma 49 de marzo 2012 “Sobre el cobro en CUC del servicio de alojamiento y alimentación en las residencias de posgrado del MES”.</w:t>
      </w:r>
    </w:p>
    <w:p w:rsidR="00E53614" w:rsidRPr="0082429A" w:rsidRDefault="00E53614" w:rsidP="003708C3">
      <w:pPr>
        <w:jc w:val="both"/>
        <w:rPr>
          <w:sz w:val="24"/>
          <w:szCs w:val="24"/>
        </w:rPr>
      </w:pPr>
      <w:r w:rsidRPr="0082429A">
        <w:rPr>
          <w:sz w:val="24"/>
          <w:szCs w:val="24"/>
        </w:rPr>
        <w:t xml:space="preserve">Comoquiera que las actividades aquí tratadas se encuentran reguladas, no resulta pertinente que los trabajadores ajenos a la esfera de la comercialización, comuniquen información relacionada con precios sin previa consulta; eso evitará crear algún contratiempo.  </w:t>
      </w:r>
    </w:p>
    <w:p w:rsidR="003708C3" w:rsidRPr="0082429A" w:rsidRDefault="003708C3" w:rsidP="001D19FF">
      <w:pPr>
        <w:jc w:val="center"/>
        <w:rPr>
          <w:sz w:val="24"/>
          <w:szCs w:val="24"/>
        </w:rPr>
      </w:pPr>
      <w:r w:rsidRPr="0082429A">
        <w:rPr>
          <w:sz w:val="24"/>
          <w:szCs w:val="24"/>
        </w:rPr>
        <w:t>SOBRE EL COBRO DE LA COLEGIATURA</w:t>
      </w:r>
      <w:r w:rsidR="001D19FF" w:rsidRPr="0082429A">
        <w:rPr>
          <w:sz w:val="24"/>
          <w:szCs w:val="24"/>
        </w:rPr>
        <w:t xml:space="preserve"> DE </w:t>
      </w:r>
      <w:r w:rsidR="00323B25" w:rsidRPr="0082429A">
        <w:rPr>
          <w:sz w:val="24"/>
          <w:szCs w:val="24"/>
        </w:rPr>
        <w:t>MAESTRIA Y DOCTORADO</w:t>
      </w:r>
    </w:p>
    <w:p w:rsidR="006D3946" w:rsidRPr="0082429A" w:rsidRDefault="006D3946" w:rsidP="006D3946">
      <w:pPr>
        <w:jc w:val="both"/>
        <w:rPr>
          <w:sz w:val="24"/>
          <w:szCs w:val="24"/>
        </w:rPr>
      </w:pPr>
      <w:r w:rsidRPr="0082429A">
        <w:rPr>
          <w:sz w:val="24"/>
          <w:szCs w:val="24"/>
        </w:rPr>
        <w:t>El precio de las actividades de posgrado y pregrado compensado se rigen por la Instrucción 09/11.</w:t>
      </w:r>
    </w:p>
    <w:p w:rsidR="000B17D5" w:rsidRPr="0082429A" w:rsidRDefault="00E53614" w:rsidP="003708C3">
      <w:pPr>
        <w:pStyle w:val="Prrafodelista"/>
        <w:numPr>
          <w:ilvl w:val="0"/>
          <w:numId w:val="1"/>
        </w:numPr>
        <w:jc w:val="both"/>
        <w:rPr>
          <w:sz w:val="24"/>
          <w:szCs w:val="24"/>
        </w:rPr>
      </w:pPr>
      <w:r w:rsidRPr="0082429A">
        <w:rPr>
          <w:sz w:val="24"/>
          <w:szCs w:val="24"/>
        </w:rPr>
        <w:t>El Jefe del Departamento que se responsabiliza con la actividad de posgrado, debe personarse en el Grupo de Comercialización acompañado por el estudiante, para proceder a iniciar la documentación requerida.</w:t>
      </w:r>
    </w:p>
    <w:p w:rsidR="001D19FF" w:rsidRPr="0082429A" w:rsidRDefault="000B17D5" w:rsidP="003708C3">
      <w:pPr>
        <w:pStyle w:val="Prrafodelista"/>
        <w:numPr>
          <w:ilvl w:val="0"/>
          <w:numId w:val="1"/>
        </w:numPr>
        <w:jc w:val="both"/>
        <w:rPr>
          <w:sz w:val="24"/>
          <w:szCs w:val="24"/>
        </w:rPr>
      </w:pPr>
      <w:r w:rsidRPr="0082429A">
        <w:rPr>
          <w:sz w:val="24"/>
          <w:szCs w:val="24"/>
        </w:rPr>
        <w:t xml:space="preserve">En el Grupo de Comercialización </w:t>
      </w:r>
      <w:r w:rsidR="003708C3" w:rsidRPr="0082429A">
        <w:rPr>
          <w:sz w:val="24"/>
          <w:szCs w:val="24"/>
        </w:rPr>
        <w:t xml:space="preserve">se le confecciona un expediente </w:t>
      </w:r>
      <w:r w:rsidR="00E53614" w:rsidRPr="0082429A">
        <w:rPr>
          <w:sz w:val="24"/>
          <w:szCs w:val="24"/>
        </w:rPr>
        <w:t xml:space="preserve">a cada estudiante de posgrado </w:t>
      </w:r>
      <w:r w:rsidR="003708C3" w:rsidRPr="0082429A">
        <w:rPr>
          <w:sz w:val="24"/>
          <w:szCs w:val="24"/>
        </w:rPr>
        <w:t xml:space="preserve">que contiene: </w:t>
      </w:r>
      <w:r w:rsidR="001D19FF" w:rsidRPr="0082429A">
        <w:rPr>
          <w:sz w:val="24"/>
          <w:szCs w:val="24"/>
        </w:rPr>
        <w:t>“Convenio de pago y Solicitudes de cobro” y “todo documento adicional relacionado con el estudiante y la actividad que realiza.”</w:t>
      </w:r>
    </w:p>
    <w:p w:rsidR="001D19FF" w:rsidRPr="0082429A" w:rsidRDefault="001D19FF" w:rsidP="000B17D5">
      <w:pPr>
        <w:pStyle w:val="Prrafodelista"/>
        <w:numPr>
          <w:ilvl w:val="1"/>
          <w:numId w:val="1"/>
        </w:numPr>
        <w:jc w:val="both"/>
        <w:rPr>
          <w:sz w:val="24"/>
          <w:szCs w:val="24"/>
        </w:rPr>
      </w:pPr>
      <w:r w:rsidRPr="0082429A">
        <w:rPr>
          <w:sz w:val="24"/>
          <w:szCs w:val="24"/>
        </w:rPr>
        <w:t xml:space="preserve">Convenio de pago. </w:t>
      </w:r>
      <w:r w:rsidR="000B17D5" w:rsidRPr="0082429A">
        <w:rPr>
          <w:sz w:val="24"/>
          <w:szCs w:val="24"/>
        </w:rPr>
        <w:t>Debe c</w:t>
      </w:r>
      <w:r w:rsidRPr="0082429A">
        <w:rPr>
          <w:sz w:val="24"/>
          <w:szCs w:val="24"/>
        </w:rPr>
        <w:t>ont</w:t>
      </w:r>
      <w:r w:rsidR="000B17D5" w:rsidRPr="0082429A">
        <w:rPr>
          <w:sz w:val="24"/>
          <w:szCs w:val="24"/>
        </w:rPr>
        <w:t>e</w:t>
      </w:r>
      <w:r w:rsidRPr="0082429A">
        <w:rPr>
          <w:sz w:val="24"/>
          <w:szCs w:val="24"/>
        </w:rPr>
        <w:t>ne</w:t>
      </w:r>
      <w:r w:rsidR="000B17D5" w:rsidRPr="0082429A">
        <w:rPr>
          <w:sz w:val="24"/>
          <w:szCs w:val="24"/>
        </w:rPr>
        <w:t>r</w:t>
      </w:r>
      <w:r w:rsidRPr="0082429A">
        <w:rPr>
          <w:sz w:val="24"/>
          <w:szCs w:val="24"/>
        </w:rPr>
        <w:t>:</w:t>
      </w:r>
    </w:p>
    <w:p w:rsidR="001D19FF" w:rsidRPr="0082429A" w:rsidRDefault="001D19FF" w:rsidP="000B17D5">
      <w:pPr>
        <w:pStyle w:val="Prrafodelista"/>
        <w:numPr>
          <w:ilvl w:val="0"/>
          <w:numId w:val="2"/>
        </w:numPr>
        <w:jc w:val="both"/>
        <w:rPr>
          <w:sz w:val="24"/>
          <w:szCs w:val="24"/>
        </w:rPr>
      </w:pPr>
      <w:r w:rsidRPr="0082429A">
        <w:rPr>
          <w:sz w:val="24"/>
          <w:szCs w:val="24"/>
        </w:rPr>
        <w:t>Información del estudiante y de la actividad que realizará: Nombre completo, procedencia, Identidad personal o número del pasaporte, actividad de posgrado a realizar, fecha de inicio y culminación del posgrado, departamento del INCA responsable, nombre del tutor.</w:t>
      </w:r>
    </w:p>
    <w:p w:rsidR="001D19FF" w:rsidRPr="0082429A" w:rsidRDefault="001D19FF" w:rsidP="000B17D5">
      <w:pPr>
        <w:pStyle w:val="Prrafodelista"/>
        <w:numPr>
          <w:ilvl w:val="0"/>
          <w:numId w:val="2"/>
        </w:numPr>
        <w:jc w:val="both"/>
        <w:rPr>
          <w:sz w:val="24"/>
          <w:szCs w:val="24"/>
        </w:rPr>
      </w:pPr>
      <w:r w:rsidRPr="0082429A">
        <w:rPr>
          <w:sz w:val="24"/>
          <w:szCs w:val="24"/>
        </w:rPr>
        <w:t>Costo total de la actividad de posgrado a desarrollar.</w:t>
      </w:r>
    </w:p>
    <w:p w:rsidR="00E53614" w:rsidRPr="0082429A" w:rsidRDefault="001D19FF" w:rsidP="000B17D5">
      <w:pPr>
        <w:pStyle w:val="Prrafodelista"/>
        <w:numPr>
          <w:ilvl w:val="0"/>
          <w:numId w:val="2"/>
        </w:numPr>
        <w:jc w:val="both"/>
        <w:rPr>
          <w:sz w:val="24"/>
          <w:szCs w:val="24"/>
        </w:rPr>
      </w:pPr>
      <w:r w:rsidRPr="0082429A">
        <w:rPr>
          <w:sz w:val="24"/>
          <w:szCs w:val="24"/>
        </w:rPr>
        <w:t>Plazos acordados para realizar el pago</w:t>
      </w:r>
      <w:r w:rsidR="000B17D5" w:rsidRPr="0082429A">
        <w:rPr>
          <w:sz w:val="24"/>
          <w:szCs w:val="24"/>
        </w:rPr>
        <w:t>.</w:t>
      </w:r>
    </w:p>
    <w:p w:rsidR="004A43DF" w:rsidRPr="0082429A" w:rsidRDefault="004A43DF" w:rsidP="004A43DF">
      <w:pPr>
        <w:pStyle w:val="Prrafodelista"/>
        <w:numPr>
          <w:ilvl w:val="0"/>
          <w:numId w:val="1"/>
        </w:numPr>
        <w:jc w:val="both"/>
        <w:rPr>
          <w:sz w:val="24"/>
          <w:szCs w:val="24"/>
        </w:rPr>
      </w:pPr>
      <w:r w:rsidRPr="0082429A">
        <w:rPr>
          <w:sz w:val="24"/>
          <w:szCs w:val="24"/>
        </w:rPr>
        <w:lastRenderedPageBreak/>
        <w:t>Del Convenio de pago, el Especialista de Comercialización</w:t>
      </w:r>
      <w:r w:rsidR="00323B25" w:rsidRPr="0082429A">
        <w:rPr>
          <w:sz w:val="24"/>
          <w:szCs w:val="24"/>
        </w:rPr>
        <w:t xml:space="preserve"> acompañado por el estudiante, </w:t>
      </w:r>
      <w:r w:rsidRPr="0082429A">
        <w:rPr>
          <w:sz w:val="24"/>
          <w:szCs w:val="24"/>
        </w:rPr>
        <w:t xml:space="preserve"> entrega una copia </w:t>
      </w:r>
      <w:r w:rsidR="00323B25" w:rsidRPr="0082429A">
        <w:rPr>
          <w:sz w:val="24"/>
          <w:szCs w:val="24"/>
        </w:rPr>
        <w:t xml:space="preserve">en el </w:t>
      </w:r>
      <w:r w:rsidRPr="0082429A">
        <w:rPr>
          <w:sz w:val="24"/>
          <w:szCs w:val="24"/>
        </w:rPr>
        <w:t>Departamento de Economía y otra al estudiante</w:t>
      </w:r>
      <w:r w:rsidR="00700125" w:rsidRPr="0082429A">
        <w:rPr>
          <w:sz w:val="24"/>
          <w:szCs w:val="24"/>
        </w:rPr>
        <w:t>, quedando una copia en el Grupo de Comercialización</w:t>
      </w:r>
      <w:r w:rsidRPr="0082429A">
        <w:rPr>
          <w:sz w:val="24"/>
          <w:szCs w:val="24"/>
        </w:rPr>
        <w:t>.</w:t>
      </w:r>
    </w:p>
    <w:p w:rsidR="004A43DF" w:rsidRPr="0082429A" w:rsidRDefault="004A43DF" w:rsidP="004A43DF">
      <w:pPr>
        <w:pStyle w:val="Prrafodelista"/>
        <w:numPr>
          <w:ilvl w:val="0"/>
          <w:numId w:val="1"/>
        </w:numPr>
        <w:jc w:val="both"/>
        <w:rPr>
          <w:sz w:val="24"/>
          <w:szCs w:val="24"/>
        </w:rPr>
      </w:pPr>
      <w:r w:rsidRPr="0082429A">
        <w:rPr>
          <w:sz w:val="24"/>
          <w:szCs w:val="24"/>
        </w:rPr>
        <w:t xml:space="preserve">A la entrega </w:t>
      </w:r>
      <w:r w:rsidR="00323B25" w:rsidRPr="0082429A">
        <w:rPr>
          <w:sz w:val="24"/>
          <w:szCs w:val="24"/>
        </w:rPr>
        <w:t xml:space="preserve">en el </w:t>
      </w:r>
      <w:r w:rsidRPr="0082429A">
        <w:rPr>
          <w:sz w:val="24"/>
          <w:szCs w:val="24"/>
        </w:rPr>
        <w:t xml:space="preserve">Departamento de Economía del Convenio de pago, </w:t>
      </w:r>
      <w:r w:rsidR="00323B25" w:rsidRPr="0082429A">
        <w:rPr>
          <w:sz w:val="24"/>
          <w:szCs w:val="24"/>
        </w:rPr>
        <w:t xml:space="preserve">el Especialista Económico le </w:t>
      </w:r>
      <w:r w:rsidRPr="0082429A">
        <w:rPr>
          <w:sz w:val="24"/>
          <w:szCs w:val="24"/>
        </w:rPr>
        <w:t>cobra al estudiante el primer plazo acordado.</w:t>
      </w:r>
    </w:p>
    <w:p w:rsidR="004A43DF" w:rsidRPr="0082429A" w:rsidRDefault="004A43DF" w:rsidP="00323B25">
      <w:pPr>
        <w:pStyle w:val="Prrafodelista"/>
        <w:numPr>
          <w:ilvl w:val="0"/>
          <w:numId w:val="1"/>
        </w:numPr>
        <w:jc w:val="both"/>
        <w:rPr>
          <w:sz w:val="24"/>
          <w:szCs w:val="24"/>
        </w:rPr>
      </w:pPr>
      <w:r w:rsidRPr="0082429A">
        <w:rPr>
          <w:sz w:val="24"/>
          <w:szCs w:val="24"/>
        </w:rPr>
        <w:t>En cada plazo acordado para realizar el pago por parte del estudiante, el Especialista de Comercialización confecciona una “Solicitud de cobro”</w:t>
      </w:r>
      <w:r w:rsidR="00700125" w:rsidRPr="0082429A">
        <w:rPr>
          <w:sz w:val="24"/>
          <w:szCs w:val="24"/>
        </w:rPr>
        <w:t xml:space="preserve">, especificando a que área debe cargarse el ingreso correspondiente </w:t>
      </w:r>
      <w:r w:rsidRPr="0082429A">
        <w:rPr>
          <w:sz w:val="24"/>
          <w:szCs w:val="24"/>
        </w:rPr>
        <w:t xml:space="preserve"> y</w:t>
      </w:r>
      <w:r w:rsidR="00323B25" w:rsidRPr="0082429A">
        <w:rPr>
          <w:sz w:val="24"/>
          <w:szCs w:val="24"/>
        </w:rPr>
        <w:t>, acompañado</w:t>
      </w:r>
      <w:r w:rsidRPr="0082429A">
        <w:rPr>
          <w:sz w:val="24"/>
          <w:szCs w:val="24"/>
        </w:rPr>
        <w:t xml:space="preserve"> </w:t>
      </w:r>
      <w:r w:rsidR="00323B25" w:rsidRPr="0082429A">
        <w:rPr>
          <w:sz w:val="24"/>
          <w:szCs w:val="24"/>
        </w:rPr>
        <w:t xml:space="preserve">por el estudiante, </w:t>
      </w:r>
      <w:r w:rsidRPr="0082429A">
        <w:rPr>
          <w:sz w:val="24"/>
          <w:szCs w:val="24"/>
        </w:rPr>
        <w:t xml:space="preserve">entrega una copia </w:t>
      </w:r>
      <w:r w:rsidR="00323B25" w:rsidRPr="0082429A">
        <w:rPr>
          <w:sz w:val="24"/>
          <w:szCs w:val="24"/>
        </w:rPr>
        <w:t xml:space="preserve">en el </w:t>
      </w:r>
      <w:r w:rsidRPr="0082429A">
        <w:rPr>
          <w:sz w:val="24"/>
          <w:szCs w:val="24"/>
        </w:rPr>
        <w:t>Departamento de Economía</w:t>
      </w:r>
      <w:r w:rsidR="0082429A">
        <w:rPr>
          <w:sz w:val="24"/>
          <w:szCs w:val="24"/>
        </w:rPr>
        <w:t>, quedando una copia en el Grupo de Comercialización</w:t>
      </w:r>
      <w:r w:rsidRPr="0082429A">
        <w:rPr>
          <w:sz w:val="24"/>
          <w:szCs w:val="24"/>
        </w:rPr>
        <w:t>.</w:t>
      </w:r>
    </w:p>
    <w:p w:rsidR="00323B25" w:rsidRPr="0082429A" w:rsidRDefault="004A43DF" w:rsidP="00323B25">
      <w:pPr>
        <w:pStyle w:val="Prrafodelista"/>
        <w:numPr>
          <w:ilvl w:val="0"/>
          <w:numId w:val="1"/>
        </w:numPr>
        <w:jc w:val="both"/>
        <w:rPr>
          <w:sz w:val="24"/>
          <w:szCs w:val="24"/>
        </w:rPr>
      </w:pPr>
      <w:r w:rsidRPr="0082429A">
        <w:rPr>
          <w:sz w:val="24"/>
          <w:szCs w:val="24"/>
        </w:rPr>
        <w:t>Al entregar</w:t>
      </w:r>
      <w:r w:rsidR="00323B25" w:rsidRPr="0082429A">
        <w:rPr>
          <w:sz w:val="24"/>
          <w:szCs w:val="24"/>
        </w:rPr>
        <w:t xml:space="preserve">se la “Solicitud de cobro” el Especialista Económico le cobra al estudiante el plazo correspondiente acordado. </w:t>
      </w:r>
      <w:r w:rsidRPr="0082429A">
        <w:rPr>
          <w:sz w:val="24"/>
          <w:szCs w:val="24"/>
        </w:rPr>
        <w:t xml:space="preserve"> </w:t>
      </w:r>
    </w:p>
    <w:p w:rsidR="00323B25" w:rsidRPr="0082429A" w:rsidRDefault="00323B25" w:rsidP="00323B25">
      <w:pPr>
        <w:pStyle w:val="Prrafodelista"/>
        <w:numPr>
          <w:ilvl w:val="0"/>
          <w:numId w:val="1"/>
        </w:numPr>
        <w:jc w:val="both"/>
        <w:rPr>
          <w:sz w:val="24"/>
          <w:szCs w:val="24"/>
        </w:rPr>
      </w:pPr>
      <w:r w:rsidRPr="0082429A">
        <w:rPr>
          <w:sz w:val="24"/>
          <w:szCs w:val="24"/>
        </w:rPr>
        <w:t>Al realizarse el cobro del último plazo acordado, en el Grupo de Comercialización se cierra el expediente del estudiante.</w:t>
      </w:r>
      <w:r w:rsidR="004A43DF" w:rsidRPr="0082429A">
        <w:rPr>
          <w:sz w:val="24"/>
          <w:szCs w:val="24"/>
        </w:rPr>
        <w:t xml:space="preserve"> </w:t>
      </w:r>
      <w:r w:rsidR="00E53614" w:rsidRPr="0082429A">
        <w:rPr>
          <w:sz w:val="24"/>
          <w:szCs w:val="24"/>
        </w:rPr>
        <w:t xml:space="preserve"> </w:t>
      </w:r>
    </w:p>
    <w:p w:rsidR="0049564B" w:rsidRPr="0082429A" w:rsidRDefault="0049564B" w:rsidP="0049564B">
      <w:pPr>
        <w:pStyle w:val="Prrafodelista"/>
        <w:ind w:left="360"/>
        <w:jc w:val="both"/>
        <w:rPr>
          <w:sz w:val="24"/>
          <w:szCs w:val="24"/>
        </w:rPr>
      </w:pPr>
    </w:p>
    <w:p w:rsidR="00323B25" w:rsidRPr="0082429A" w:rsidRDefault="00323B25" w:rsidP="00B2288C">
      <w:pPr>
        <w:pStyle w:val="Prrafodelista"/>
        <w:jc w:val="center"/>
        <w:rPr>
          <w:sz w:val="24"/>
          <w:szCs w:val="24"/>
        </w:rPr>
      </w:pPr>
      <w:r w:rsidRPr="0082429A">
        <w:rPr>
          <w:sz w:val="24"/>
          <w:szCs w:val="24"/>
        </w:rPr>
        <w:t>SOBRE EL COBRO DE LA COLEGIATURA DE OTRAS ACTIVIDADES DE POSGRADO</w:t>
      </w:r>
    </w:p>
    <w:p w:rsidR="002C31B1" w:rsidRPr="0082429A" w:rsidRDefault="00B2288C" w:rsidP="00B2288C">
      <w:pPr>
        <w:jc w:val="both"/>
        <w:rPr>
          <w:sz w:val="24"/>
          <w:szCs w:val="24"/>
        </w:rPr>
      </w:pPr>
      <w:r w:rsidRPr="0082429A">
        <w:rPr>
          <w:sz w:val="24"/>
          <w:szCs w:val="24"/>
        </w:rPr>
        <w:t>Se entiende por “Otras actividades de posgrado” los cursos cortos, pasantí</w:t>
      </w:r>
      <w:r w:rsidR="002C31B1" w:rsidRPr="0082429A">
        <w:rPr>
          <w:sz w:val="24"/>
          <w:szCs w:val="24"/>
        </w:rPr>
        <w:t>as, entrenamientos, diplomados.</w:t>
      </w:r>
    </w:p>
    <w:p w:rsidR="00B2288C" w:rsidRPr="0082429A" w:rsidRDefault="002C31B1" w:rsidP="00B2288C">
      <w:pPr>
        <w:jc w:val="both"/>
        <w:rPr>
          <w:sz w:val="24"/>
          <w:szCs w:val="24"/>
        </w:rPr>
      </w:pPr>
      <w:r w:rsidRPr="0082429A">
        <w:rPr>
          <w:sz w:val="24"/>
          <w:szCs w:val="24"/>
        </w:rPr>
        <w:t>Los cursos cortos y las pasantías son válidos para actividades de pregrado, con el mismo precio.</w:t>
      </w:r>
    </w:p>
    <w:p w:rsidR="002C31B1" w:rsidRPr="0082429A" w:rsidRDefault="002C31B1" w:rsidP="002C31B1">
      <w:pPr>
        <w:pStyle w:val="Prrafodelista"/>
        <w:numPr>
          <w:ilvl w:val="0"/>
          <w:numId w:val="4"/>
        </w:numPr>
        <w:jc w:val="both"/>
        <w:rPr>
          <w:sz w:val="24"/>
          <w:szCs w:val="24"/>
        </w:rPr>
      </w:pPr>
      <w:r w:rsidRPr="0082429A">
        <w:rPr>
          <w:sz w:val="24"/>
          <w:szCs w:val="24"/>
        </w:rPr>
        <w:t>El Jefe del Departamento que se responsabiliza con la actividad de posgrado o de pregrado, debe personarse en el Grupo de Comercialización acompañado por el estudiante, los estudiantes o el responsable de los estudiantes, para proceder a iniciar la documentación requerida.</w:t>
      </w:r>
    </w:p>
    <w:p w:rsidR="002C31B1" w:rsidRPr="0082429A" w:rsidRDefault="002C31B1" w:rsidP="002C31B1">
      <w:pPr>
        <w:pStyle w:val="Prrafodelista"/>
        <w:numPr>
          <w:ilvl w:val="0"/>
          <w:numId w:val="4"/>
        </w:numPr>
        <w:jc w:val="both"/>
        <w:rPr>
          <w:sz w:val="24"/>
          <w:szCs w:val="24"/>
        </w:rPr>
      </w:pPr>
      <w:r w:rsidRPr="0082429A">
        <w:rPr>
          <w:sz w:val="24"/>
          <w:szCs w:val="24"/>
        </w:rPr>
        <w:t>En cada plazo acordado para realizar el pago por parte del estudiante, los estudiantes o el responsable de los estudiantes, el Especialista de Comercialización confecciona una “Solicitud de cobro” y, acompañado por el estudiante, los estudiantes o el responsable de los estudiantes, entrega una copia en el Departamento de Economía</w:t>
      </w:r>
      <w:r w:rsidR="0082429A">
        <w:rPr>
          <w:sz w:val="24"/>
          <w:szCs w:val="24"/>
        </w:rPr>
        <w:t>, quedando una copia EN EL Grupo de Comercialización</w:t>
      </w:r>
      <w:r w:rsidRPr="0082429A">
        <w:rPr>
          <w:sz w:val="24"/>
          <w:szCs w:val="24"/>
        </w:rPr>
        <w:t>.</w:t>
      </w:r>
    </w:p>
    <w:p w:rsidR="006D3946" w:rsidRPr="0082429A" w:rsidRDefault="006D3946" w:rsidP="006D3946">
      <w:pPr>
        <w:pStyle w:val="Prrafodelista"/>
        <w:numPr>
          <w:ilvl w:val="0"/>
          <w:numId w:val="4"/>
        </w:numPr>
        <w:jc w:val="both"/>
        <w:rPr>
          <w:sz w:val="24"/>
          <w:szCs w:val="24"/>
        </w:rPr>
      </w:pPr>
      <w:r w:rsidRPr="0082429A">
        <w:rPr>
          <w:sz w:val="24"/>
          <w:szCs w:val="24"/>
        </w:rPr>
        <w:t>Al entregarse la “Solicitud de cobro” el Especialista Económico le cobra al estudiante, a  los estudiantes o al responsable de los estudiantes, el plazo correspondiente acordado.</w:t>
      </w:r>
    </w:p>
    <w:p w:rsidR="006D3946" w:rsidRPr="0082429A" w:rsidRDefault="006D3946" w:rsidP="006D3946">
      <w:pPr>
        <w:pStyle w:val="Prrafodelista"/>
        <w:numPr>
          <w:ilvl w:val="0"/>
          <w:numId w:val="4"/>
        </w:numPr>
        <w:jc w:val="both"/>
        <w:rPr>
          <w:sz w:val="24"/>
          <w:szCs w:val="24"/>
        </w:rPr>
      </w:pPr>
      <w:r w:rsidRPr="0082429A">
        <w:rPr>
          <w:sz w:val="24"/>
          <w:szCs w:val="24"/>
        </w:rPr>
        <w:t>Se procederá de la forma descrita hasta lograr el último cobro.</w:t>
      </w:r>
    </w:p>
    <w:p w:rsidR="00EC1EDC" w:rsidRDefault="00EC1EDC" w:rsidP="00EC1EDC">
      <w:pPr>
        <w:pStyle w:val="Prrafodelista"/>
        <w:jc w:val="center"/>
        <w:rPr>
          <w:sz w:val="24"/>
          <w:szCs w:val="24"/>
        </w:rPr>
      </w:pPr>
    </w:p>
    <w:p w:rsidR="00EC1EDC" w:rsidRPr="0082429A" w:rsidRDefault="00EC1EDC" w:rsidP="00EC1EDC">
      <w:pPr>
        <w:pStyle w:val="Prrafodelista"/>
        <w:jc w:val="center"/>
        <w:rPr>
          <w:sz w:val="24"/>
          <w:szCs w:val="24"/>
        </w:rPr>
      </w:pPr>
      <w:r w:rsidRPr="0082429A">
        <w:rPr>
          <w:sz w:val="24"/>
          <w:szCs w:val="24"/>
        </w:rPr>
        <w:t>SOBRE TARIFAS DE PREGRADO COMPENSADO Y POSGRADO INTERNACIONAL APROBADAS PARA LAS ENTIDADES ADSCRIPTAS AL MES.</w:t>
      </w:r>
    </w:p>
    <w:p w:rsidR="00EC1EDC" w:rsidRDefault="00F14225" w:rsidP="00F14225">
      <w:pPr>
        <w:pStyle w:val="Prrafodelista"/>
        <w:jc w:val="center"/>
        <w:rPr>
          <w:sz w:val="24"/>
          <w:szCs w:val="24"/>
        </w:rPr>
      </w:pPr>
      <w:r w:rsidRPr="0082429A">
        <w:rPr>
          <w:sz w:val="24"/>
          <w:szCs w:val="24"/>
        </w:rPr>
        <w:t>Instrucción No. 09/11</w:t>
      </w:r>
    </w:p>
    <w:p w:rsidR="00F14225" w:rsidRPr="0082429A" w:rsidRDefault="00F14225" w:rsidP="00F14225">
      <w:pPr>
        <w:pStyle w:val="Prrafodelista"/>
        <w:jc w:val="center"/>
        <w:rPr>
          <w:sz w:val="24"/>
          <w:szCs w:val="24"/>
        </w:rPr>
      </w:pPr>
    </w:p>
    <w:p w:rsidR="00EC1EDC" w:rsidRPr="0082429A" w:rsidRDefault="00EC1EDC" w:rsidP="00EC1EDC">
      <w:pPr>
        <w:pStyle w:val="Prrafodelista"/>
        <w:ind w:left="0"/>
        <w:jc w:val="both"/>
        <w:rPr>
          <w:sz w:val="24"/>
          <w:szCs w:val="24"/>
        </w:rPr>
      </w:pPr>
      <w:r w:rsidRPr="0082429A">
        <w:rPr>
          <w:sz w:val="24"/>
          <w:szCs w:val="24"/>
        </w:rPr>
        <w:t>Las tarifas, amparadas por lo dispuesto en sus Apartados SÉPTIMO, OCTAVO Y NOVENO  de la resolución No. 57 de fecha 21 de noviembre de 1997, dictada por el Ministerio de Finanzas y Precios, tendrán una vigencia de 3 años, a partir de la fecha de su aprobación quedando sujetas a procesos de revisión en cada curso académico, a partir de necesidades específicas del sistema de servicios Académicos así como, de indicaciones específicas o modificaciones de la política vigente.</w:t>
      </w:r>
    </w:p>
    <w:p w:rsidR="00EC1EDC" w:rsidRDefault="00EC1EDC" w:rsidP="00EC1EDC">
      <w:pPr>
        <w:pStyle w:val="Prrafodelista"/>
        <w:ind w:left="0"/>
        <w:jc w:val="both"/>
        <w:rPr>
          <w:sz w:val="24"/>
          <w:szCs w:val="24"/>
        </w:rPr>
      </w:pPr>
      <w:r w:rsidRPr="0082429A">
        <w:rPr>
          <w:sz w:val="24"/>
          <w:szCs w:val="24"/>
        </w:rPr>
        <w:t>Las tarifas propuestas son las siguientes:</w:t>
      </w:r>
    </w:p>
    <w:p w:rsidR="00F33005" w:rsidRPr="0082429A" w:rsidRDefault="00F33005" w:rsidP="00EC1EDC">
      <w:pPr>
        <w:pStyle w:val="Prrafodelista"/>
        <w:ind w:left="0"/>
        <w:jc w:val="both"/>
        <w:rPr>
          <w:sz w:val="24"/>
          <w:szCs w:val="24"/>
        </w:rPr>
      </w:pPr>
    </w:p>
    <w:p w:rsidR="00EC1EDC" w:rsidRPr="0082429A" w:rsidRDefault="00EC1EDC" w:rsidP="00EC1EDC">
      <w:pPr>
        <w:pStyle w:val="Prrafodelista"/>
        <w:numPr>
          <w:ilvl w:val="0"/>
          <w:numId w:val="6"/>
        </w:numPr>
        <w:jc w:val="both"/>
        <w:rPr>
          <w:sz w:val="24"/>
          <w:szCs w:val="24"/>
        </w:rPr>
      </w:pPr>
      <w:r w:rsidRPr="0082429A">
        <w:rPr>
          <w:b/>
          <w:sz w:val="24"/>
          <w:szCs w:val="24"/>
        </w:rPr>
        <w:t xml:space="preserve">PRIMERO: </w:t>
      </w:r>
      <w:r w:rsidRPr="0082429A">
        <w:rPr>
          <w:sz w:val="24"/>
          <w:szCs w:val="24"/>
        </w:rPr>
        <w:t xml:space="preserve">Sobre las </w:t>
      </w:r>
      <w:r w:rsidRPr="0082429A">
        <w:rPr>
          <w:b/>
          <w:sz w:val="24"/>
          <w:szCs w:val="24"/>
        </w:rPr>
        <w:t>Tarifas</w:t>
      </w:r>
      <w:r w:rsidRPr="0082429A">
        <w:rPr>
          <w:sz w:val="24"/>
          <w:szCs w:val="24"/>
        </w:rPr>
        <w:t xml:space="preserve"> del pregrado Compensado.</w:t>
      </w:r>
    </w:p>
    <w:p w:rsidR="00EC1EDC" w:rsidRPr="0082429A" w:rsidRDefault="00EC1EDC" w:rsidP="00EC1EDC">
      <w:pPr>
        <w:pStyle w:val="Prrafodelista"/>
        <w:jc w:val="both"/>
        <w:rPr>
          <w:sz w:val="24"/>
          <w:szCs w:val="24"/>
        </w:rPr>
      </w:pPr>
      <w:r w:rsidRPr="0082429A">
        <w:rPr>
          <w:b/>
          <w:sz w:val="24"/>
          <w:szCs w:val="24"/>
        </w:rPr>
        <w:t>Facultad Preparatoria:</w:t>
      </w:r>
      <w:r w:rsidRPr="0082429A">
        <w:rPr>
          <w:sz w:val="24"/>
          <w:szCs w:val="24"/>
        </w:rPr>
        <w:t xml:space="preserve"> 2000.00 CUC.</w:t>
      </w:r>
    </w:p>
    <w:p w:rsidR="00EC1EDC" w:rsidRPr="0082429A" w:rsidRDefault="00EC1EDC" w:rsidP="00EC1EDC">
      <w:pPr>
        <w:pStyle w:val="Prrafodelista"/>
        <w:jc w:val="both"/>
        <w:rPr>
          <w:sz w:val="24"/>
          <w:szCs w:val="24"/>
        </w:rPr>
      </w:pPr>
    </w:p>
    <w:p w:rsidR="00EC1EDC" w:rsidRPr="0082429A" w:rsidRDefault="00EC1EDC" w:rsidP="00EC1EDC">
      <w:pPr>
        <w:pStyle w:val="Prrafodelista"/>
        <w:numPr>
          <w:ilvl w:val="0"/>
          <w:numId w:val="6"/>
        </w:numPr>
        <w:jc w:val="both"/>
        <w:rPr>
          <w:b/>
          <w:sz w:val="24"/>
          <w:szCs w:val="24"/>
        </w:rPr>
      </w:pPr>
      <w:r w:rsidRPr="0082429A">
        <w:rPr>
          <w:b/>
          <w:sz w:val="24"/>
          <w:szCs w:val="24"/>
        </w:rPr>
        <w:t>Otras actividades de pregrado.</w:t>
      </w:r>
    </w:p>
    <w:p w:rsidR="00EC1EDC" w:rsidRPr="0082429A" w:rsidRDefault="00EC1EDC" w:rsidP="00EC1EDC">
      <w:pPr>
        <w:pStyle w:val="Prrafodelista"/>
        <w:jc w:val="both"/>
        <w:rPr>
          <w:sz w:val="24"/>
          <w:szCs w:val="24"/>
        </w:rPr>
      </w:pPr>
    </w:p>
    <w:p w:rsidR="00EC1EDC" w:rsidRPr="0082429A" w:rsidRDefault="00EC1EDC" w:rsidP="00EC1EDC">
      <w:pPr>
        <w:pStyle w:val="Prrafodelista"/>
        <w:jc w:val="both"/>
        <w:rPr>
          <w:sz w:val="24"/>
          <w:szCs w:val="24"/>
          <w:u w:val="single"/>
        </w:rPr>
      </w:pPr>
      <w:r w:rsidRPr="0082429A">
        <w:rPr>
          <w:sz w:val="24"/>
          <w:szCs w:val="24"/>
          <w:u w:val="single"/>
        </w:rPr>
        <w:t>Modalidad</w:t>
      </w:r>
      <w:r w:rsidRPr="0082429A">
        <w:rPr>
          <w:sz w:val="24"/>
          <w:szCs w:val="24"/>
        </w:rPr>
        <w:t xml:space="preserve">                                </w:t>
      </w:r>
      <w:r w:rsidRPr="0082429A">
        <w:rPr>
          <w:sz w:val="24"/>
          <w:szCs w:val="24"/>
          <w:u w:val="single"/>
        </w:rPr>
        <w:t>Precio Mínimo en pesos cubanos convertibles (CUC)</w:t>
      </w:r>
    </w:p>
    <w:p w:rsidR="00EC1EDC" w:rsidRPr="0082429A" w:rsidRDefault="00EC1EDC" w:rsidP="00EC1EDC">
      <w:pPr>
        <w:pStyle w:val="Prrafodelista"/>
        <w:jc w:val="both"/>
        <w:rPr>
          <w:sz w:val="24"/>
          <w:szCs w:val="24"/>
        </w:rPr>
      </w:pPr>
      <w:r w:rsidRPr="0082429A">
        <w:rPr>
          <w:sz w:val="24"/>
          <w:szCs w:val="24"/>
        </w:rPr>
        <w:t>Pasantía                                     8.00 x hora lectiva</w:t>
      </w:r>
    </w:p>
    <w:p w:rsidR="00EC1EDC" w:rsidRPr="0082429A" w:rsidRDefault="00EC1EDC" w:rsidP="00EC1EDC">
      <w:pPr>
        <w:pStyle w:val="Prrafodelista"/>
        <w:jc w:val="both"/>
        <w:rPr>
          <w:sz w:val="24"/>
          <w:szCs w:val="24"/>
        </w:rPr>
      </w:pPr>
      <w:r w:rsidRPr="0082429A">
        <w:rPr>
          <w:sz w:val="24"/>
          <w:szCs w:val="24"/>
        </w:rPr>
        <w:t xml:space="preserve">Cursos Cortos                         </w:t>
      </w:r>
      <w:r w:rsidR="00C90330">
        <w:rPr>
          <w:sz w:val="24"/>
          <w:szCs w:val="24"/>
        </w:rPr>
        <w:t xml:space="preserve">  </w:t>
      </w:r>
      <w:r w:rsidRPr="0082429A">
        <w:rPr>
          <w:sz w:val="24"/>
          <w:szCs w:val="24"/>
        </w:rPr>
        <w:t xml:space="preserve">  5.00 x hora lectiva</w:t>
      </w:r>
    </w:p>
    <w:p w:rsidR="00C90330" w:rsidRPr="0082429A" w:rsidRDefault="00C90330" w:rsidP="00C90330">
      <w:pPr>
        <w:pStyle w:val="Prrafodelista"/>
        <w:jc w:val="both"/>
        <w:rPr>
          <w:sz w:val="24"/>
          <w:szCs w:val="24"/>
        </w:rPr>
      </w:pPr>
      <w:r w:rsidRPr="0082429A">
        <w:rPr>
          <w:sz w:val="24"/>
          <w:szCs w:val="24"/>
        </w:rPr>
        <w:t xml:space="preserve">Diplomado                                      </w:t>
      </w:r>
      <w:r>
        <w:rPr>
          <w:sz w:val="24"/>
          <w:szCs w:val="24"/>
        </w:rPr>
        <w:t xml:space="preserve"> </w:t>
      </w:r>
      <w:r w:rsidRPr="0082429A">
        <w:rPr>
          <w:sz w:val="24"/>
          <w:szCs w:val="24"/>
        </w:rPr>
        <w:t>30.00 x crédito</w:t>
      </w:r>
    </w:p>
    <w:p w:rsidR="00C90330" w:rsidRPr="0082429A" w:rsidRDefault="00C90330" w:rsidP="00C90330">
      <w:pPr>
        <w:pStyle w:val="Prrafodelista"/>
        <w:jc w:val="both"/>
        <w:rPr>
          <w:sz w:val="24"/>
          <w:szCs w:val="24"/>
        </w:rPr>
      </w:pPr>
      <w:r w:rsidRPr="0082429A">
        <w:rPr>
          <w:sz w:val="24"/>
          <w:szCs w:val="24"/>
        </w:rPr>
        <w:t xml:space="preserve">Entrenamiento                               </w:t>
      </w:r>
      <w:r>
        <w:rPr>
          <w:sz w:val="24"/>
          <w:szCs w:val="24"/>
        </w:rPr>
        <w:t xml:space="preserve">  </w:t>
      </w:r>
      <w:r w:rsidRPr="0082429A">
        <w:rPr>
          <w:sz w:val="24"/>
          <w:szCs w:val="24"/>
        </w:rPr>
        <w:t>30.00 x crédito</w:t>
      </w:r>
    </w:p>
    <w:p w:rsidR="00C90330" w:rsidRPr="0082429A" w:rsidRDefault="00C90330" w:rsidP="00C90330">
      <w:pPr>
        <w:pStyle w:val="Prrafodelista"/>
        <w:jc w:val="both"/>
        <w:rPr>
          <w:sz w:val="24"/>
          <w:szCs w:val="24"/>
        </w:rPr>
      </w:pPr>
      <w:r w:rsidRPr="0082429A">
        <w:rPr>
          <w:sz w:val="24"/>
          <w:szCs w:val="24"/>
        </w:rPr>
        <w:t xml:space="preserve">Cursos de Español                            </w:t>
      </w:r>
      <w:r>
        <w:rPr>
          <w:sz w:val="24"/>
          <w:szCs w:val="24"/>
        </w:rPr>
        <w:t xml:space="preserve">  </w:t>
      </w:r>
      <w:r w:rsidRPr="0082429A">
        <w:rPr>
          <w:sz w:val="24"/>
          <w:szCs w:val="24"/>
        </w:rPr>
        <w:t>3.00 x hora lectiva</w:t>
      </w:r>
    </w:p>
    <w:p w:rsidR="00EC1EDC" w:rsidRPr="0082429A" w:rsidRDefault="00EC1EDC" w:rsidP="00EC1EDC">
      <w:pPr>
        <w:pStyle w:val="Prrafodelista"/>
        <w:jc w:val="both"/>
        <w:rPr>
          <w:sz w:val="24"/>
          <w:szCs w:val="24"/>
        </w:rPr>
      </w:pPr>
    </w:p>
    <w:p w:rsidR="00EC1EDC" w:rsidRPr="0082429A" w:rsidRDefault="00EC1EDC" w:rsidP="00EC1EDC">
      <w:pPr>
        <w:pStyle w:val="Prrafodelista"/>
        <w:numPr>
          <w:ilvl w:val="0"/>
          <w:numId w:val="6"/>
        </w:numPr>
        <w:jc w:val="both"/>
        <w:rPr>
          <w:b/>
          <w:sz w:val="24"/>
          <w:szCs w:val="24"/>
        </w:rPr>
      </w:pPr>
      <w:r w:rsidRPr="0082429A">
        <w:rPr>
          <w:b/>
          <w:sz w:val="24"/>
          <w:szCs w:val="24"/>
        </w:rPr>
        <w:t>SEGUNDO:</w:t>
      </w:r>
      <w:r w:rsidRPr="0082429A">
        <w:rPr>
          <w:sz w:val="24"/>
          <w:szCs w:val="24"/>
        </w:rPr>
        <w:t xml:space="preserve"> Sobre las </w:t>
      </w:r>
      <w:r w:rsidRPr="0082429A">
        <w:rPr>
          <w:b/>
          <w:sz w:val="24"/>
          <w:szCs w:val="24"/>
        </w:rPr>
        <w:t xml:space="preserve">Tarifas </w:t>
      </w:r>
      <w:r w:rsidR="00C90330">
        <w:rPr>
          <w:b/>
          <w:sz w:val="24"/>
          <w:szCs w:val="24"/>
        </w:rPr>
        <w:t>Máximas</w:t>
      </w:r>
      <w:r w:rsidRPr="0082429A">
        <w:rPr>
          <w:b/>
          <w:sz w:val="24"/>
          <w:szCs w:val="24"/>
        </w:rPr>
        <w:t xml:space="preserve"> </w:t>
      </w:r>
      <w:r w:rsidRPr="0082429A">
        <w:rPr>
          <w:sz w:val="24"/>
          <w:szCs w:val="24"/>
        </w:rPr>
        <w:t xml:space="preserve">para el </w:t>
      </w:r>
      <w:r w:rsidRPr="0082429A">
        <w:rPr>
          <w:b/>
          <w:sz w:val="24"/>
          <w:szCs w:val="24"/>
        </w:rPr>
        <w:t>Posgrado Internacional.</w:t>
      </w:r>
    </w:p>
    <w:p w:rsidR="00EC1EDC" w:rsidRPr="0082429A" w:rsidRDefault="00EC1EDC" w:rsidP="00EC1EDC">
      <w:pPr>
        <w:pStyle w:val="Prrafodelista"/>
        <w:jc w:val="both"/>
        <w:rPr>
          <w:sz w:val="24"/>
          <w:szCs w:val="24"/>
          <w:u w:val="single"/>
        </w:rPr>
      </w:pPr>
      <w:r w:rsidRPr="0082429A">
        <w:rPr>
          <w:sz w:val="24"/>
          <w:szCs w:val="24"/>
          <w:u w:val="single"/>
        </w:rPr>
        <w:t>Modalidad</w:t>
      </w:r>
      <w:r w:rsidRPr="0082429A">
        <w:rPr>
          <w:sz w:val="24"/>
          <w:szCs w:val="24"/>
        </w:rPr>
        <w:t xml:space="preserve">                                 </w:t>
      </w:r>
      <w:r w:rsidRPr="0082429A">
        <w:rPr>
          <w:sz w:val="24"/>
          <w:szCs w:val="24"/>
          <w:u w:val="single"/>
        </w:rPr>
        <w:t xml:space="preserve">Precio </w:t>
      </w:r>
      <w:r w:rsidR="00C90330">
        <w:rPr>
          <w:sz w:val="24"/>
          <w:szCs w:val="24"/>
          <w:u w:val="single"/>
        </w:rPr>
        <w:t>Máximo</w:t>
      </w:r>
      <w:r w:rsidRPr="0082429A">
        <w:rPr>
          <w:sz w:val="24"/>
          <w:szCs w:val="24"/>
          <w:u w:val="single"/>
        </w:rPr>
        <w:t xml:space="preserve"> en pesos cubanos convertibles (CUC)</w:t>
      </w:r>
    </w:p>
    <w:p w:rsidR="00EC1EDC" w:rsidRPr="0082429A" w:rsidRDefault="00EC1EDC" w:rsidP="00EC1EDC">
      <w:pPr>
        <w:pStyle w:val="Prrafodelista"/>
        <w:jc w:val="both"/>
        <w:rPr>
          <w:sz w:val="24"/>
          <w:szCs w:val="24"/>
        </w:rPr>
      </w:pPr>
      <w:r w:rsidRPr="0082429A">
        <w:rPr>
          <w:sz w:val="24"/>
          <w:szCs w:val="24"/>
        </w:rPr>
        <w:t xml:space="preserve">Doctorado                                  </w:t>
      </w:r>
      <w:r w:rsidR="00100C4A">
        <w:rPr>
          <w:sz w:val="24"/>
          <w:szCs w:val="24"/>
        </w:rPr>
        <w:t>8 000.00</w:t>
      </w:r>
    </w:p>
    <w:p w:rsidR="00EC1EDC" w:rsidRPr="0082429A" w:rsidRDefault="00EC1EDC" w:rsidP="00EC1EDC">
      <w:pPr>
        <w:pStyle w:val="Prrafodelista"/>
        <w:jc w:val="both"/>
        <w:rPr>
          <w:sz w:val="24"/>
          <w:szCs w:val="24"/>
        </w:rPr>
      </w:pPr>
      <w:r w:rsidRPr="0082429A">
        <w:rPr>
          <w:sz w:val="24"/>
          <w:szCs w:val="24"/>
        </w:rPr>
        <w:t xml:space="preserve">Maestría                                     </w:t>
      </w:r>
      <w:r w:rsidR="00100C4A">
        <w:rPr>
          <w:sz w:val="24"/>
          <w:szCs w:val="24"/>
        </w:rPr>
        <w:t>5 000.00</w:t>
      </w:r>
    </w:p>
    <w:p w:rsidR="00C90330" w:rsidRDefault="00C90330" w:rsidP="00EC1EDC">
      <w:pPr>
        <w:pStyle w:val="Prrafodelista"/>
        <w:jc w:val="both"/>
        <w:rPr>
          <w:sz w:val="24"/>
          <w:szCs w:val="24"/>
        </w:rPr>
      </w:pPr>
    </w:p>
    <w:p w:rsidR="00EC1EDC" w:rsidRPr="0082429A" w:rsidRDefault="00EC1EDC" w:rsidP="00EC1EDC">
      <w:pPr>
        <w:pStyle w:val="Prrafodelista"/>
        <w:numPr>
          <w:ilvl w:val="0"/>
          <w:numId w:val="6"/>
        </w:numPr>
        <w:jc w:val="both"/>
        <w:rPr>
          <w:sz w:val="24"/>
          <w:szCs w:val="24"/>
        </w:rPr>
      </w:pPr>
      <w:r w:rsidRPr="0082429A">
        <w:rPr>
          <w:b/>
          <w:sz w:val="24"/>
          <w:szCs w:val="24"/>
        </w:rPr>
        <w:t>TERCERO:</w:t>
      </w:r>
      <w:r w:rsidRPr="0082429A">
        <w:rPr>
          <w:sz w:val="24"/>
          <w:szCs w:val="24"/>
        </w:rPr>
        <w:t xml:space="preserve"> Para todas las actividades de pregrado y posgrado, podrán establecerse precios preferenciales para grupos coordinados de estudiantes:</w:t>
      </w:r>
    </w:p>
    <w:p w:rsidR="00EC1EDC" w:rsidRPr="0082429A" w:rsidRDefault="00EC1EDC" w:rsidP="00EC1EDC">
      <w:pPr>
        <w:pStyle w:val="Prrafodelista"/>
        <w:jc w:val="both"/>
        <w:rPr>
          <w:sz w:val="24"/>
          <w:szCs w:val="24"/>
        </w:rPr>
      </w:pPr>
      <w:r w:rsidRPr="0082429A">
        <w:rPr>
          <w:sz w:val="24"/>
          <w:szCs w:val="24"/>
        </w:rPr>
        <w:t>De 5 hasta 9 estudiantes</w:t>
      </w:r>
      <w:r w:rsidRPr="0082429A">
        <w:rPr>
          <w:b/>
          <w:sz w:val="24"/>
          <w:szCs w:val="24"/>
        </w:rPr>
        <w:t xml:space="preserve"> -</w:t>
      </w:r>
      <w:r w:rsidRPr="0082429A">
        <w:rPr>
          <w:sz w:val="24"/>
          <w:szCs w:val="24"/>
        </w:rPr>
        <w:t>--- hasta un 15% de descuento.</w:t>
      </w:r>
    </w:p>
    <w:p w:rsidR="00EC1EDC" w:rsidRPr="0082429A" w:rsidRDefault="00EC1EDC" w:rsidP="00EC1EDC">
      <w:pPr>
        <w:pStyle w:val="Prrafodelista"/>
        <w:jc w:val="both"/>
        <w:rPr>
          <w:sz w:val="24"/>
          <w:szCs w:val="24"/>
        </w:rPr>
      </w:pPr>
      <w:r w:rsidRPr="0082429A">
        <w:rPr>
          <w:sz w:val="24"/>
          <w:szCs w:val="24"/>
        </w:rPr>
        <w:t>De 10 hasta 19 estudiantes ----hasta un 25% de descuento.</w:t>
      </w:r>
    </w:p>
    <w:p w:rsidR="00EC1EDC" w:rsidRPr="0082429A" w:rsidRDefault="00EC1EDC" w:rsidP="00EC1EDC">
      <w:pPr>
        <w:pStyle w:val="Prrafodelista"/>
        <w:jc w:val="both"/>
        <w:rPr>
          <w:sz w:val="24"/>
          <w:szCs w:val="24"/>
        </w:rPr>
      </w:pPr>
      <w:r w:rsidRPr="0082429A">
        <w:rPr>
          <w:sz w:val="24"/>
          <w:szCs w:val="24"/>
        </w:rPr>
        <w:t>De 20 o más estudiantes-------hasta un 30% de descuento.</w:t>
      </w:r>
    </w:p>
    <w:p w:rsidR="00EC1EDC" w:rsidRPr="0082429A" w:rsidRDefault="00EC1EDC" w:rsidP="00EC1EDC">
      <w:pPr>
        <w:pStyle w:val="Prrafodelista"/>
        <w:jc w:val="both"/>
        <w:rPr>
          <w:sz w:val="24"/>
          <w:szCs w:val="24"/>
        </w:rPr>
      </w:pPr>
    </w:p>
    <w:p w:rsidR="00EC1EDC" w:rsidRPr="0082429A" w:rsidRDefault="00EC1EDC" w:rsidP="00EC1EDC">
      <w:pPr>
        <w:pStyle w:val="Prrafodelista"/>
        <w:jc w:val="both"/>
        <w:rPr>
          <w:sz w:val="24"/>
          <w:szCs w:val="24"/>
        </w:rPr>
      </w:pPr>
      <w:r w:rsidRPr="0082429A">
        <w:rPr>
          <w:sz w:val="24"/>
          <w:szCs w:val="24"/>
        </w:rPr>
        <w:t>La presentación de tales grupos ante el MES, se hará a partir de contactos oficiales con instituciones de Educación Superior extranjeras, Agencias de Crédito Educativo, Agencias de Viaje y otras Agencias extranjeras relacionadas con la educación superior.</w:t>
      </w:r>
    </w:p>
    <w:p w:rsidR="00EC1EDC" w:rsidRPr="0082429A" w:rsidRDefault="00EC1EDC" w:rsidP="00EC1EDC">
      <w:pPr>
        <w:pStyle w:val="Prrafodelista"/>
        <w:numPr>
          <w:ilvl w:val="0"/>
          <w:numId w:val="6"/>
        </w:numPr>
        <w:jc w:val="both"/>
        <w:rPr>
          <w:sz w:val="24"/>
          <w:szCs w:val="24"/>
        </w:rPr>
      </w:pPr>
      <w:r w:rsidRPr="0082429A">
        <w:rPr>
          <w:b/>
          <w:sz w:val="24"/>
          <w:szCs w:val="24"/>
        </w:rPr>
        <w:t xml:space="preserve">CUARTO: </w:t>
      </w:r>
      <w:r w:rsidRPr="0082429A">
        <w:rPr>
          <w:sz w:val="24"/>
          <w:szCs w:val="24"/>
        </w:rPr>
        <w:t>A Partir de las tarifas mínimas, el precio de cada una de las modalidades de posgrado internacional se establecerá por cada institución, para lo cual se deberá tener en cuenta, las características de cada CES o ECIT, las especialidades ofertadas y la procedencia geográfica y social de los estudiantes.</w:t>
      </w:r>
    </w:p>
    <w:p w:rsidR="00EC1EDC" w:rsidRPr="0082429A" w:rsidRDefault="00EC1EDC" w:rsidP="00EC1EDC">
      <w:pPr>
        <w:pStyle w:val="Prrafodelista"/>
        <w:numPr>
          <w:ilvl w:val="0"/>
          <w:numId w:val="6"/>
        </w:numPr>
        <w:jc w:val="both"/>
        <w:rPr>
          <w:sz w:val="24"/>
          <w:szCs w:val="24"/>
        </w:rPr>
      </w:pPr>
      <w:r w:rsidRPr="0082429A">
        <w:rPr>
          <w:b/>
          <w:sz w:val="24"/>
          <w:szCs w:val="24"/>
        </w:rPr>
        <w:t>QUINTO:</w:t>
      </w:r>
      <w:r w:rsidRPr="0082429A">
        <w:rPr>
          <w:sz w:val="24"/>
          <w:szCs w:val="24"/>
        </w:rPr>
        <w:t xml:space="preserve"> Las excepciones de descuento de tarifas a favor de los estudiantes que hayan realizado cursos independientes que formen parte de la malla curricular de una maestría o doctorado curricular, serán aprobadas por la Dirección del Ministerio.</w:t>
      </w:r>
    </w:p>
    <w:p w:rsidR="00EC1EDC" w:rsidRPr="0082429A" w:rsidRDefault="00EC1EDC" w:rsidP="00EC1EDC">
      <w:pPr>
        <w:pStyle w:val="Prrafodelista"/>
        <w:numPr>
          <w:ilvl w:val="0"/>
          <w:numId w:val="6"/>
        </w:numPr>
        <w:jc w:val="both"/>
        <w:rPr>
          <w:sz w:val="24"/>
          <w:szCs w:val="24"/>
        </w:rPr>
      </w:pPr>
      <w:r w:rsidRPr="0082429A">
        <w:rPr>
          <w:b/>
          <w:sz w:val="24"/>
          <w:szCs w:val="24"/>
        </w:rPr>
        <w:t>SEXTO:</w:t>
      </w:r>
      <w:r w:rsidRPr="0082429A">
        <w:rPr>
          <w:sz w:val="24"/>
          <w:szCs w:val="24"/>
        </w:rPr>
        <w:t xml:space="preserve"> El rector, podrá autorizar hasta un 30% de descuento para todos los graduados de su CES y hasta un 50% para el graduado extranjero más integral de cada Facultad que solicite una Maestría o Doctorado en la Universidad donde se graduó. Asimismo el graduado más integral de la universidad podrá ser exonerado del pago de la Maestría.</w:t>
      </w:r>
    </w:p>
    <w:p w:rsidR="00EC1EDC" w:rsidRPr="0082429A" w:rsidRDefault="00EC1EDC" w:rsidP="00EC1EDC">
      <w:pPr>
        <w:pStyle w:val="Prrafodelista"/>
        <w:numPr>
          <w:ilvl w:val="0"/>
          <w:numId w:val="6"/>
        </w:numPr>
        <w:jc w:val="both"/>
        <w:rPr>
          <w:sz w:val="24"/>
          <w:szCs w:val="24"/>
        </w:rPr>
      </w:pPr>
      <w:r w:rsidRPr="0082429A">
        <w:rPr>
          <w:b/>
          <w:sz w:val="24"/>
          <w:szCs w:val="24"/>
        </w:rPr>
        <w:t>SEPTIMO:</w:t>
      </w:r>
      <w:r w:rsidRPr="0082429A">
        <w:rPr>
          <w:sz w:val="24"/>
          <w:szCs w:val="24"/>
        </w:rPr>
        <w:t xml:space="preserve"> El rector podrá autorizar además, hasta un 30% de descuento a optantes por estudios de maestría, que se hayan graduado en otros CES del sistema. En tales casos, deberán presentar un certifico de la universidad de origen donde realizó sus estudios, en el cual se expongan los resultados académico-docente y disciplinario del solicitante.</w:t>
      </w:r>
    </w:p>
    <w:p w:rsidR="00EC1EDC" w:rsidRPr="0082429A" w:rsidRDefault="00EC1EDC" w:rsidP="00EC1EDC">
      <w:pPr>
        <w:pStyle w:val="Prrafodelista"/>
        <w:numPr>
          <w:ilvl w:val="0"/>
          <w:numId w:val="6"/>
        </w:numPr>
        <w:jc w:val="both"/>
        <w:rPr>
          <w:sz w:val="24"/>
          <w:szCs w:val="24"/>
        </w:rPr>
      </w:pPr>
      <w:r w:rsidRPr="0082429A">
        <w:rPr>
          <w:b/>
          <w:sz w:val="24"/>
          <w:szCs w:val="24"/>
        </w:rPr>
        <w:t>OCTAVO:</w:t>
      </w:r>
      <w:r w:rsidRPr="0082429A">
        <w:rPr>
          <w:sz w:val="24"/>
          <w:szCs w:val="24"/>
        </w:rPr>
        <w:t xml:space="preserve"> Para grupos de más de 20 estudiantes que realicen actividades de superación profesional o cursos de español, el Rector podrá autorizar la colegiatura gratuita para la persona que los organice.</w:t>
      </w:r>
    </w:p>
    <w:p w:rsidR="00EC1EDC" w:rsidRPr="0082429A" w:rsidRDefault="00EC1EDC" w:rsidP="00EC1EDC">
      <w:pPr>
        <w:pStyle w:val="Prrafodelista"/>
        <w:numPr>
          <w:ilvl w:val="0"/>
          <w:numId w:val="6"/>
        </w:numPr>
        <w:jc w:val="both"/>
        <w:rPr>
          <w:sz w:val="24"/>
          <w:szCs w:val="24"/>
        </w:rPr>
      </w:pPr>
      <w:r w:rsidRPr="0082429A">
        <w:rPr>
          <w:b/>
          <w:sz w:val="24"/>
          <w:szCs w:val="24"/>
        </w:rPr>
        <w:t>NOVENO:</w:t>
      </w:r>
      <w:r w:rsidRPr="0082429A">
        <w:rPr>
          <w:sz w:val="24"/>
          <w:szCs w:val="24"/>
        </w:rPr>
        <w:t xml:space="preserve"> Para la modalidad de posgrado (Paquete de  Posgrado) se aplicará en el cobro de la colegiatura las tarifas anteriores, incluyendo los descuentos correspondientes para grupos de estudiantes.</w:t>
      </w:r>
    </w:p>
    <w:p w:rsidR="00EC1EDC" w:rsidRPr="0082429A" w:rsidRDefault="00EC1EDC" w:rsidP="00EC1EDC">
      <w:pPr>
        <w:pStyle w:val="Prrafodelista"/>
        <w:numPr>
          <w:ilvl w:val="0"/>
          <w:numId w:val="6"/>
        </w:numPr>
        <w:jc w:val="both"/>
        <w:rPr>
          <w:sz w:val="24"/>
          <w:szCs w:val="24"/>
        </w:rPr>
      </w:pPr>
      <w:r w:rsidRPr="0082429A">
        <w:rPr>
          <w:b/>
          <w:sz w:val="24"/>
          <w:szCs w:val="24"/>
        </w:rPr>
        <w:t>DÉCIMO:</w:t>
      </w:r>
      <w:r w:rsidRPr="0082429A">
        <w:rPr>
          <w:sz w:val="24"/>
          <w:szCs w:val="24"/>
        </w:rPr>
        <w:t xml:space="preserve"> Las solicitudes de exoneración de pago tramitadas por la Dirección del país, deberán ser consultadas por el Rector, para el correspondiente análisis y aprobación del Ministro.</w:t>
      </w:r>
    </w:p>
    <w:p w:rsidR="00EC1EDC" w:rsidRPr="0082429A" w:rsidRDefault="00EC1EDC" w:rsidP="00EC1EDC">
      <w:pPr>
        <w:pStyle w:val="Prrafodelista"/>
        <w:numPr>
          <w:ilvl w:val="0"/>
          <w:numId w:val="6"/>
        </w:numPr>
        <w:jc w:val="both"/>
        <w:rPr>
          <w:sz w:val="24"/>
          <w:szCs w:val="24"/>
        </w:rPr>
      </w:pPr>
      <w:r w:rsidRPr="0082429A">
        <w:rPr>
          <w:b/>
          <w:sz w:val="24"/>
          <w:szCs w:val="24"/>
        </w:rPr>
        <w:t>ONCENO:</w:t>
      </w:r>
      <w:r w:rsidRPr="0082429A">
        <w:rPr>
          <w:sz w:val="24"/>
          <w:szCs w:val="24"/>
        </w:rPr>
        <w:t xml:space="preserve"> La aplicación de las Tarifas de Pregrado Compensado y Posgrado Internacional será de estricto cumplimiento por todos los CES y ECIT del sistema MES. La autoridad máxima de cada entidad deberá dictar las normas complementarias necesarias en correspondencia con las especificidades de cada centro. Dichas disposiciones jurídicas contendrán entre otros aspectos, las formas y períodos de pago de cada una de las modalidades.</w:t>
      </w:r>
    </w:p>
    <w:p w:rsidR="00EC1EDC" w:rsidRDefault="00EC1EDC" w:rsidP="006D3946">
      <w:pPr>
        <w:jc w:val="center"/>
        <w:rPr>
          <w:sz w:val="24"/>
          <w:szCs w:val="24"/>
        </w:rPr>
      </w:pPr>
    </w:p>
    <w:p w:rsidR="00F14225" w:rsidRDefault="00F14225" w:rsidP="006D3946">
      <w:pPr>
        <w:jc w:val="center"/>
        <w:rPr>
          <w:sz w:val="24"/>
          <w:szCs w:val="24"/>
        </w:rPr>
      </w:pPr>
    </w:p>
    <w:p w:rsidR="006D3946" w:rsidRPr="0082429A" w:rsidRDefault="006D3946" w:rsidP="006D3946">
      <w:pPr>
        <w:jc w:val="center"/>
        <w:rPr>
          <w:sz w:val="24"/>
          <w:szCs w:val="24"/>
        </w:rPr>
      </w:pPr>
      <w:r w:rsidRPr="0082429A">
        <w:rPr>
          <w:sz w:val="24"/>
          <w:szCs w:val="24"/>
        </w:rPr>
        <w:t>SOBRE EL COBRO DEL ALOJAMIENTO</w:t>
      </w:r>
    </w:p>
    <w:p w:rsidR="006D3946" w:rsidRDefault="006D3946" w:rsidP="006D3946">
      <w:pPr>
        <w:jc w:val="both"/>
        <w:rPr>
          <w:sz w:val="24"/>
          <w:szCs w:val="24"/>
        </w:rPr>
      </w:pPr>
      <w:r w:rsidRPr="0082429A">
        <w:rPr>
          <w:sz w:val="24"/>
          <w:szCs w:val="24"/>
        </w:rPr>
        <w:t>El precio del alojamiento se rige por la Norma 49 del 2012, que incluye además la alimentación.</w:t>
      </w:r>
    </w:p>
    <w:p w:rsidR="006D3946" w:rsidRPr="0082429A" w:rsidRDefault="006D3946" w:rsidP="006D3946">
      <w:pPr>
        <w:pStyle w:val="Prrafodelista"/>
        <w:numPr>
          <w:ilvl w:val="0"/>
          <w:numId w:val="5"/>
        </w:numPr>
        <w:jc w:val="both"/>
        <w:rPr>
          <w:sz w:val="24"/>
          <w:szCs w:val="24"/>
        </w:rPr>
      </w:pPr>
      <w:r w:rsidRPr="0082429A">
        <w:rPr>
          <w:sz w:val="24"/>
          <w:szCs w:val="24"/>
        </w:rPr>
        <w:t xml:space="preserve">El Especialista de Comercialización debe presentar al estudiante ante </w:t>
      </w:r>
      <w:r w:rsidR="000003C0" w:rsidRPr="0082429A">
        <w:rPr>
          <w:sz w:val="24"/>
          <w:szCs w:val="24"/>
        </w:rPr>
        <w:t>el Jefe de Servicios Internos para conciliar el alojamiento.</w:t>
      </w:r>
    </w:p>
    <w:p w:rsidR="000003C0" w:rsidRPr="0082429A" w:rsidRDefault="000003C0" w:rsidP="006D3946">
      <w:pPr>
        <w:pStyle w:val="Prrafodelista"/>
        <w:numPr>
          <w:ilvl w:val="0"/>
          <w:numId w:val="5"/>
        </w:numPr>
        <w:jc w:val="both"/>
        <w:rPr>
          <w:sz w:val="24"/>
          <w:szCs w:val="24"/>
        </w:rPr>
      </w:pPr>
      <w:r w:rsidRPr="0082429A">
        <w:rPr>
          <w:sz w:val="24"/>
          <w:szCs w:val="24"/>
        </w:rPr>
        <w:t>Semanalmente, el responsable del alojamiento en el INCA, debe entregar en el Grupo de Comercialización el modelo de constancia de los días que el estudiante se alojó.</w:t>
      </w:r>
    </w:p>
    <w:p w:rsidR="000003C0" w:rsidRPr="0082429A" w:rsidRDefault="000003C0" w:rsidP="006D3946">
      <w:pPr>
        <w:pStyle w:val="Prrafodelista"/>
        <w:numPr>
          <w:ilvl w:val="0"/>
          <w:numId w:val="5"/>
        </w:numPr>
        <w:jc w:val="both"/>
        <w:rPr>
          <w:sz w:val="24"/>
          <w:szCs w:val="24"/>
        </w:rPr>
      </w:pPr>
      <w:r w:rsidRPr="0082429A">
        <w:rPr>
          <w:sz w:val="24"/>
          <w:szCs w:val="24"/>
        </w:rPr>
        <w:t>El Especialista de Comercialización hace la solicitud de cobro y acompañado por el estudiante, entrega la solicitud en el Departamento de Economía</w:t>
      </w:r>
      <w:r w:rsidR="00000C88">
        <w:rPr>
          <w:sz w:val="24"/>
          <w:szCs w:val="24"/>
        </w:rPr>
        <w:t>, quedando una copia en el Grupo de Comercialización</w:t>
      </w:r>
      <w:r w:rsidRPr="0082429A">
        <w:rPr>
          <w:sz w:val="24"/>
          <w:szCs w:val="24"/>
        </w:rPr>
        <w:t>.</w:t>
      </w:r>
    </w:p>
    <w:p w:rsidR="00E53614" w:rsidRPr="0082429A" w:rsidRDefault="000003C0" w:rsidP="00E53614">
      <w:pPr>
        <w:pStyle w:val="Prrafodelista"/>
        <w:numPr>
          <w:ilvl w:val="0"/>
          <w:numId w:val="5"/>
        </w:numPr>
        <w:jc w:val="both"/>
        <w:rPr>
          <w:sz w:val="24"/>
          <w:szCs w:val="24"/>
        </w:rPr>
      </w:pPr>
      <w:r w:rsidRPr="0082429A">
        <w:rPr>
          <w:sz w:val="24"/>
          <w:szCs w:val="24"/>
        </w:rPr>
        <w:t xml:space="preserve">Al momento de recibir la solicitud de cobro, </w:t>
      </w:r>
      <w:r w:rsidR="009462D6" w:rsidRPr="0082429A">
        <w:rPr>
          <w:sz w:val="24"/>
          <w:szCs w:val="24"/>
        </w:rPr>
        <w:t>e</w:t>
      </w:r>
      <w:r w:rsidRPr="0082429A">
        <w:rPr>
          <w:sz w:val="24"/>
          <w:szCs w:val="24"/>
        </w:rPr>
        <w:t>l Especialista Económico procede a cobrar lo que corresponda al estudiante.</w:t>
      </w:r>
    </w:p>
    <w:p w:rsidR="001D19FF" w:rsidRPr="0082429A" w:rsidRDefault="001D19FF" w:rsidP="001D19FF">
      <w:pPr>
        <w:pStyle w:val="Prrafodelista"/>
        <w:jc w:val="both"/>
        <w:rPr>
          <w:sz w:val="24"/>
          <w:szCs w:val="24"/>
        </w:rPr>
      </w:pPr>
    </w:p>
    <w:p w:rsidR="00341C1A" w:rsidRPr="0082429A" w:rsidRDefault="00341C1A" w:rsidP="00341C1A">
      <w:pPr>
        <w:pStyle w:val="Prrafodelista"/>
        <w:jc w:val="center"/>
        <w:rPr>
          <w:sz w:val="24"/>
          <w:szCs w:val="24"/>
        </w:rPr>
      </w:pPr>
      <w:r w:rsidRPr="0082429A">
        <w:rPr>
          <w:sz w:val="24"/>
          <w:szCs w:val="24"/>
        </w:rPr>
        <w:t>PRECIOS PÚBLICOS DE VENTA DE LOS SERVICIO</w:t>
      </w:r>
      <w:r w:rsidR="00000C88">
        <w:rPr>
          <w:sz w:val="24"/>
          <w:szCs w:val="24"/>
        </w:rPr>
        <w:t>S DE ALOJAMIENTO Y ALIMENTACIÓN (Tarifas mínimas</w:t>
      </w:r>
      <w:r w:rsidR="00F14225">
        <w:rPr>
          <w:sz w:val="24"/>
          <w:szCs w:val="24"/>
        </w:rPr>
        <w:t>, CUC</w:t>
      </w:r>
      <w:r w:rsidR="00000C88">
        <w:rPr>
          <w:sz w:val="24"/>
          <w:szCs w:val="24"/>
        </w:rPr>
        <w:t>)</w:t>
      </w:r>
    </w:p>
    <w:tbl>
      <w:tblPr>
        <w:tblW w:w="0" w:type="auto"/>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88"/>
        <w:gridCol w:w="2774"/>
        <w:gridCol w:w="2772"/>
      </w:tblGrid>
      <w:tr w:rsidR="00341C1A" w:rsidRPr="0082429A" w:rsidTr="00000C88">
        <w:trPr>
          <w:jc w:val="center"/>
        </w:trPr>
        <w:tc>
          <w:tcPr>
            <w:tcW w:w="2788" w:type="dxa"/>
            <w:shd w:val="clear" w:color="auto" w:fill="auto"/>
          </w:tcPr>
          <w:p w:rsidR="00341C1A" w:rsidRPr="0082429A" w:rsidRDefault="00341C1A" w:rsidP="00000C88">
            <w:pPr>
              <w:pStyle w:val="Prrafodelista"/>
              <w:ind w:left="0"/>
              <w:jc w:val="center"/>
              <w:rPr>
                <w:sz w:val="24"/>
                <w:szCs w:val="24"/>
              </w:rPr>
            </w:pPr>
            <w:r w:rsidRPr="0082429A">
              <w:rPr>
                <w:sz w:val="24"/>
                <w:szCs w:val="24"/>
              </w:rPr>
              <w:t>Hab. Sencilla</w:t>
            </w:r>
          </w:p>
        </w:tc>
        <w:tc>
          <w:tcPr>
            <w:tcW w:w="2774" w:type="dxa"/>
            <w:shd w:val="clear" w:color="auto" w:fill="auto"/>
          </w:tcPr>
          <w:p w:rsidR="00341C1A" w:rsidRPr="0082429A" w:rsidRDefault="00341C1A" w:rsidP="00000C88">
            <w:pPr>
              <w:pStyle w:val="Prrafodelista"/>
              <w:ind w:left="0"/>
              <w:jc w:val="center"/>
              <w:rPr>
                <w:sz w:val="24"/>
                <w:szCs w:val="24"/>
              </w:rPr>
            </w:pPr>
            <w:r w:rsidRPr="0082429A">
              <w:rPr>
                <w:sz w:val="24"/>
                <w:szCs w:val="24"/>
              </w:rPr>
              <w:t>Hab. Doble</w:t>
            </w:r>
          </w:p>
        </w:tc>
        <w:tc>
          <w:tcPr>
            <w:tcW w:w="2772" w:type="dxa"/>
            <w:shd w:val="clear" w:color="auto" w:fill="auto"/>
          </w:tcPr>
          <w:p w:rsidR="00341C1A" w:rsidRPr="0082429A" w:rsidRDefault="00341C1A" w:rsidP="00000C88">
            <w:pPr>
              <w:pStyle w:val="Prrafodelista"/>
              <w:ind w:left="0"/>
              <w:jc w:val="center"/>
              <w:rPr>
                <w:sz w:val="24"/>
                <w:szCs w:val="24"/>
              </w:rPr>
            </w:pPr>
            <w:r w:rsidRPr="0082429A">
              <w:rPr>
                <w:sz w:val="24"/>
                <w:szCs w:val="24"/>
              </w:rPr>
              <w:t>Hab. Triple o más</w:t>
            </w:r>
          </w:p>
        </w:tc>
      </w:tr>
      <w:tr w:rsidR="00341C1A" w:rsidRPr="0082429A" w:rsidTr="00000C88">
        <w:trPr>
          <w:jc w:val="center"/>
        </w:trPr>
        <w:tc>
          <w:tcPr>
            <w:tcW w:w="2788" w:type="dxa"/>
            <w:shd w:val="clear" w:color="auto" w:fill="auto"/>
          </w:tcPr>
          <w:p w:rsidR="00341C1A" w:rsidRPr="0082429A" w:rsidRDefault="00341C1A" w:rsidP="00341C1A">
            <w:pPr>
              <w:pStyle w:val="Prrafodelista"/>
              <w:ind w:left="0"/>
              <w:jc w:val="both"/>
              <w:rPr>
                <w:sz w:val="24"/>
                <w:szCs w:val="24"/>
              </w:rPr>
            </w:pPr>
            <w:r w:rsidRPr="0082429A">
              <w:rPr>
                <w:sz w:val="24"/>
                <w:szCs w:val="24"/>
              </w:rPr>
              <w:t>CP       MAP       AP</w:t>
            </w:r>
          </w:p>
        </w:tc>
        <w:tc>
          <w:tcPr>
            <w:tcW w:w="2774" w:type="dxa"/>
            <w:shd w:val="clear" w:color="auto" w:fill="auto"/>
          </w:tcPr>
          <w:p w:rsidR="00341C1A" w:rsidRPr="0082429A" w:rsidRDefault="00341C1A" w:rsidP="00341C1A">
            <w:pPr>
              <w:pStyle w:val="Prrafodelista"/>
              <w:ind w:left="0"/>
              <w:jc w:val="both"/>
              <w:rPr>
                <w:sz w:val="24"/>
                <w:szCs w:val="24"/>
              </w:rPr>
            </w:pPr>
            <w:r w:rsidRPr="0082429A">
              <w:rPr>
                <w:sz w:val="24"/>
                <w:szCs w:val="24"/>
              </w:rPr>
              <w:t>CP        MAP           AP</w:t>
            </w:r>
          </w:p>
        </w:tc>
        <w:tc>
          <w:tcPr>
            <w:tcW w:w="2772" w:type="dxa"/>
            <w:shd w:val="clear" w:color="auto" w:fill="auto"/>
          </w:tcPr>
          <w:p w:rsidR="00341C1A" w:rsidRPr="0082429A" w:rsidRDefault="00341C1A" w:rsidP="00341C1A">
            <w:pPr>
              <w:pStyle w:val="Prrafodelista"/>
              <w:ind w:left="0"/>
              <w:jc w:val="both"/>
              <w:rPr>
                <w:sz w:val="24"/>
                <w:szCs w:val="24"/>
              </w:rPr>
            </w:pPr>
            <w:r w:rsidRPr="0082429A">
              <w:rPr>
                <w:sz w:val="24"/>
                <w:szCs w:val="24"/>
              </w:rPr>
              <w:t>CP       MAP        AP</w:t>
            </w:r>
          </w:p>
        </w:tc>
      </w:tr>
      <w:tr w:rsidR="00341C1A" w:rsidRPr="0082429A" w:rsidTr="00000C88">
        <w:trPr>
          <w:jc w:val="center"/>
        </w:trPr>
        <w:tc>
          <w:tcPr>
            <w:tcW w:w="2788" w:type="dxa"/>
            <w:shd w:val="clear" w:color="auto" w:fill="auto"/>
          </w:tcPr>
          <w:p w:rsidR="00341C1A" w:rsidRPr="0082429A" w:rsidRDefault="00341C1A" w:rsidP="00341C1A">
            <w:pPr>
              <w:pStyle w:val="Prrafodelista"/>
              <w:ind w:left="0"/>
              <w:jc w:val="both"/>
              <w:rPr>
                <w:sz w:val="24"/>
                <w:szCs w:val="24"/>
              </w:rPr>
            </w:pPr>
            <w:r w:rsidRPr="0082429A">
              <w:rPr>
                <w:sz w:val="24"/>
                <w:szCs w:val="24"/>
              </w:rPr>
              <w:t>9.75   14.3       18.85</w:t>
            </w:r>
          </w:p>
        </w:tc>
        <w:tc>
          <w:tcPr>
            <w:tcW w:w="2774" w:type="dxa"/>
            <w:shd w:val="clear" w:color="auto" w:fill="auto"/>
          </w:tcPr>
          <w:p w:rsidR="00341C1A" w:rsidRPr="0082429A" w:rsidRDefault="00341C1A" w:rsidP="00341C1A">
            <w:pPr>
              <w:pStyle w:val="Prrafodelista"/>
              <w:ind w:left="0"/>
              <w:jc w:val="both"/>
              <w:rPr>
                <w:sz w:val="24"/>
                <w:szCs w:val="24"/>
              </w:rPr>
            </w:pPr>
            <w:r w:rsidRPr="0082429A">
              <w:rPr>
                <w:sz w:val="24"/>
                <w:szCs w:val="24"/>
              </w:rPr>
              <w:t>5.85    10.4            14.95</w:t>
            </w:r>
          </w:p>
        </w:tc>
        <w:tc>
          <w:tcPr>
            <w:tcW w:w="2772" w:type="dxa"/>
            <w:shd w:val="clear" w:color="auto" w:fill="auto"/>
          </w:tcPr>
          <w:p w:rsidR="00341C1A" w:rsidRPr="0082429A" w:rsidRDefault="00341C1A" w:rsidP="00341C1A">
            <w:pPr>
              <w:pStyle w:val="Prrafodelista"/>
              <w:ind w:left="0"/>
              <w:jc w:val="both"/>
              <w:rPr>
                <w:sz w:val="24"/>
                <w:szCs w:val="24"/>
              </w:rPr>
            </w:pPr>
            <w:r w:rsidRPr="0082429A">
              <w:rPr>
                <w:sz w:val="24"/>
                <w:szCs w:val="24"/>
              </w:rPr>
              <w:t>4.55    9.1           13.65</w:t>
            </w:r>
          </w:p>
        </w:tc>
      </w:tr>
    </w:tbl>
    <w:p w:rsidR="00341C1A" w:rsidRDefault="00341C1A" w:rsidP="00341C1A">
      <w:pPr>
        <w:pStyle w:val="Prrafodelista"/>
        <w:jc w:val="both"/>
        <w:rPr>
          <w:sz w:val="24"/>
          <w:szCs w:val="24"/>
        </w:rPr>
      </w:pPr>
    </w:p>
    <w:p w:rsidR="00000C88" w:rsidRDefault="00000C88" w:rsidP="004945B7">
      <w:pPr>
        <w:pStyle w:val="Prrafodelista"/>
        <w:ind w:left="0"/>
        <w:jc w:val="both"/>
        <w:rPr>
          <w:sz w:val="24"/>
          <w:szCs w:val="24"/>
        </w:rPr>
      </w:pPr>
      <w:r>
        <w:rPr>
          <w:sz w:val="24"/>
          <w:szCs w:val="24"/>
        </w:rPr>
        <w:t>CP: Alojamiento y desayuno</w:t>
      </w:r>
    </w:p>
    <w:p w:rsidR="00000C88" w:rsidRDefault="00000C88" w:rsidP="004945B7">
      <w:pPr>
        <w:pStyle w:val="Prrafodelista"/>
        <w:ind w:left="0"/>
        <w:jc w:val="both"/>
        <w:rPr>
          <w:sz w:val="24"/>
          <w:szCs w:val="24"/>
        </w:rPr>
      </w:pPr>
      <w:r>
        <w:rPr>
          <w:sz w:val="24"/>
          <w:szCs w:val="24"/>
        </w:rPr>
        <w:t>MAP: Alojamiento, desayuno y una comida</w:t>
      </w:r>
    </w:p>
    <w:p w:rsidR="00000C88" w:rsidRDefault="00000C88" w:rsidP="004945B7">
      <w:pPr>
        <w:pStyle w:val="Prrafodelista"/>
        <w:ind w:left="0"/>
        <w:jc w:val="both"/>
        <w:rPr>
          <w:sz w:val="24"/>
          <w:szCs w:val="24"/>
        </w:rPr>
      </w:pPr>
      <w:r>
        <w:rPr>
          <w:sz w:val="24"/>
          <w:szCs w:val="24"/>
        </w:rPr>
        <w:t>AP: Alojamiento, desayuno y dos comidas</w:t>
      </w:r>
    </w:p>
    <w:p w:rsidR="00000C88" w:rsidRDefault="00000C88" w:rsidP="00000C88">
      <w:pPr>
        <w:pStyle w:val="Prrafodelista"/>
        <w:ind w:left="0"/>
        <w:jc w:val="both"/>
        <w:rPr>
          <w:sz w:val="24"/>
          <w:szCs w:val="24"/>
        </w:rPr>
      </w:pPr>
    </w:p>
    <w:p w:rsidR="00B121B2" w:rsidRDefault="00B121B2" w:rsidP="00B121B2">
      <w:pPr>
        <w:pStyle w:val="Prrafodelista"/>
        <w:spacing w:after="0" w:line="240" w:lineRule="auto"/>
        <w:ind w:left="0"/>
        <w:jc w:val="center"/>
        <w:rPr>
          <w:sz w:val="24"/>
          <w:szCs w:val="24"/>
        </w:rPr>
      </w:pPr>
      <w:r>
        <w:rPr>
          <w:sz w:val="24"/>
          <w:szCs w:val="24"/>
        </w:rPr>
        <w:t>PRECIOS PUBLICOS DE VENTA DE LOS SERVICIOS CON TARIFAS PARA ALOJAMIENTO Y ALIMENTACION POR PERSONA (Tarifas mínimas, CUC/persona)</w:t>
      </w:r>
    </w:p>
    <w:p w:rsidR="00B121B2" w:rsidRDefault="00B121B2" w:rsidP="00B121B2">
      <w:pPr>
        <w:pStyle w:val="Prrafodelista"/>
        <w:spacing w:after="0" w:line="240" w:lineRule="auto"/>
        <w:ind w:left="0"/>
        <w:jc w:val="cente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4"/>
        <w:gridCol w:w="2244"/>
        <w:gridCol w:w="2245"/>
        <w:gridCol w:w="2245"/>
      </w:tblGrid>
      <w:tr w:rsidR="00B121B2" w:rsidRPr="00395A83" w:rsidTr="00395A83">
        <w:trPr>
          <w:jc w:val="center"/>
        </w:trPr>
        <w:tc>
          <w:tcPr>
            <w:tcW w:w="2244" w:type="dxa"/>
            <w:vAlign w:val="center"/>
          </w:tcPr>
          <w:p w:rsidR="00B121B2" w:rsidRPr="00395A83" w:rsidRDefault="00B121B2" w:rsidP="00395A83">
            <w:pPr>
              <w:pStyle w:val="Prrafodelista"/>
              <w:spacing w:after="0" w:line="240" w:lineRule="auto"/>
              <w:ind w:left="0"/>
              <w:jc w:val="center"/>
              <w:rPr>
                <w:sz w:val="24"/>
                <w:szCs w:val="24"/>
              </w:rPr>
            </w:pPr>
          </w:p>
        </w:tc>
        <w:tc>
          <w:tcPr>
            <w:tcW w:w="2244"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Habitación sencilla</w:t>
            </w:r>
          </w:p>
        </w:tc>
        <w:tc>
          <w:tcPr>
            <w:tcW w:w="2245"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Habitación doble</w:t>
            </w:r>
          </w:p>
        </w:tc>
        <w:tc>
          <w:tcPr>
            <w:tcW w:w="2245"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Habitación triple o más</w:t>
            </w:r>
          </w:p>
        </w:tc>
      </w:tr>
      <w:tr w:rsidR="00B121B2" w:rsidRPr="00395A83" w:rsidTr="00395A83">
        <w:trPr>
          <w:jc w:val="center"/>
        </w:trPr>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Alojamiento</w:t>
            </w:r>
          </w:p>
        </w:tc>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10.00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6.00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5.00</w:t>
            </w:r>
          </w:p>
        </w:tc>
      </w:tr>
      <w:tr w:rsidR="00B121B2" w:rsidRPr="00395A83" w:rsidTr="00395A83">
        <w:trPr>
          <w:jc w:val="center"/>
        </w:trPr>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Desayuno</w:t>
            </w:r>
          </w:p>
        </w:tc>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2.00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2.00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2.00</w:t>
            </w:r>
          </w:p>
        </w:tc>
      </w:tr>
      <w:tr w:rsidR="00B121B2" w:rsidRPr="00395A83" w:rsidTr="00395A83">
        <w:trPr>
          <w:jc w:val="center"/>
        </w:trPr>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Almuerzo</w:t>
            </w:r>
          </w:p>
        </w:tc>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4.00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4.00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4.00</w:t>
            </w:r>
          </w:p>
        </w:tc>
      </w:tr>
      <w:tr w:rsidR="00B121B2" w:rsidRPr="00395A83" w:rsidTr="00395A83">
        <w:trPr>
          <w:jc w:val="center"/>
        </w:trPr>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Cena</w:t>
            </w:r>
          </w:p>
        </w:tc>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3.00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3.00</w:t>
            </w:r>
          </w:p>
        </w:tc>
        <w:tc>
          <w:tcPr>
            <w:tcW w:w="2245"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3.00</w:t>
            </w:r>
          </w:p>
        </w:tc>
      </w:tr>
      <w:tr w:rsidR="00B121B2" w:rsidRPr="00395A83" w:rsidTr="00395A83">
        <w:trPr>
          <w:jc w:val="center"/>
        </w:trPr>
        <w:tc>
          <w:tcPr>
            <w:tcW w:w="2244" w:type="dxa"/>
          </w:tcPr>
          <w:p w:rsidR="00B121B2" w:rsidRPr="00395A83" w:rsidRDefault="00B121B2" w:rsidP="00395A83">
            <w:pPr>
              <w:pStyle w:val="Prrafodelista"/>
              <w:spacing w:after="0" w:line="240" w:lineRule="auto"/>
              <w:ind w:left="0"/>
              <w:jc w:val="center"/>
              <w:rPr>
                <w:sz w:val="24"/>
                <w:szCs w:val="24"/>
              </w:rPr>
            </w:pPr>
            <w:r w:rsidRPr="00395A83">
              <w:rPr>
                <w:sz w:val="24"/>
                <w:szCs w:val="24"/>
              </w:rPr>
              <w:t>Total diario/persona</w:t>
            </w:r>
          </w:p>
        </w:tc>
        <w:tc>
          <w:tcPr>
            <w:tcW w:w="2244"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19.00</w:t>
            </w:r>
          </w:p>
        </w:tc>
        <w:tc>
          <w:tcPr>
            <w:tcW w:w="2245"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15.00</w:t>
            </w:r>
          </w:p>
        </w:tc>
        <w:tc>
          <w:tcPr>
            <w:tcW w:w="2245" w:type="dxa"/>
            <w:vAlign w:val="center"/>
          </w:tcPr>
          <w:p w:rsidR="00B121B2" w:rsidRPr="00395A83" w:rsidRDefault="00B121B2" w:rsidP="00395A83">
            <w:pPr>
              <w:pStyle w:val="Prrafodelista"/>
              <w:spacing w:after="0" w:line="240" w:lineRule="auto"/>
              <w:ind w:left="0"/>
              <w:jc w:val="center"/>
              <w:rPr>
                <w:sz w:val="24"/>
                <w:szCs w:val="24"/>
              </w:rPr>
            </w:pPr>
            <w:r w:rsidRPr="00395A83">
              <w:rPr>
                <w:sz w:val="24"/>
                <w:szCs w:val="24"/>
              </w:rPr>
              <w:t>14.00</w:t>
            </w:r>
          </w:p>
        </w:tc>
      </w:tr>
    </w:tbl>
    <w:p w:rsidR="004D32F0" w:rsidRDefault="004D32F0" w:rsidP="00000C88">
      <w:pPr>
        <w:pStyle w:val="Prrafodelista"/>
        <w:ind w:left="0"/>
        <w:jc w:val="both"/>
        <w:rPr>
          <w:sz w:val="24"/>
          <w:szCs w:val="24"/>
        </w:rPr>
      </w:pPr>
    </w:p>
    <w:p w:rsidR="004D32F0" w:rsidRDefault="004D32F0" w:rsidP="00000C88">
      <w:pPr>
        <w:pStyle w:val="Prrafodelista"/>
        <w:ind w:left="0"/>
        <w:jc w:val="both"/>
        <w:rPr>
          <w:sz w:val="24"/>
          <w:szCs w:val="24"/>
        </w:rPr>
      </w:pPr>
    </w:p>
    <w:p w:rsidR="004D32F0" w:rsidRDefault="004D32F0" w:rsidP="00000C88">
      <w:pPr>
        <w:pStyle w:val="Prrafodelista"/>
        <w:ind w:left="0"/>
        <w:jc w:val="both"/>
        <w:rPr>
          <w:b/>
          <w:sz w:val="24"/>
          <w:szCs w:val="24"/>
        </w:rPr>
      </w:pPr>
      <w:r w:rsidRPr="004D32F0">
        <w:rPr>
          <w:b/>
          <w:sz w:val="24"/>
          <w:szCs w:val="24"/>
        </w:rPr>
        <w:t>Tarifa según convenio</w:t>
      </w:r>
    </w:p>
    <w:p w:rsidR="006A02B4" w:rsidRDefault="006A02B4" w:rsidP="00000C88">
      <w:pPr>
        <w:pStyle w:val="Prrafodelista"/>
        <w:ind w:left="0"/>
        <w:jc w:val="both"/>
        <w:rPr>
          <w:b/>
          <w:sz w:val="24"/>
          <w:szCs w:val="24"/>
        </w:rPr>
      </w:pPr>
    </w:p>
    <w:p w:rsidR="004D32F0" w:rsidRPr="004D32F0" w:rsidRDefault="004D32F0" w:rsidP="004D32F0">
      <w:pPr>
        <w:pStyle w:val="Prrafodelista"/>
        <w:numPr>
          <w:ilvl w:val="0"/>
          <w:numId w:val="9"/>
        </w:numPr>
        <w:jc w:val="both"/>
        <w:rPr>
          <w:sz w:val="24"/>
          <w:szCs w:val="24"/>
        </w:rPr>
      </w:pPr>
      <w:r w:rsidRPr="004D32F0">
        <w:rPr>
          <w:sz w:val="24"/>
          <w:szCs w:val="24"/>
        </w:rPr>
        <w:t>Merienda    1.50</w:t>
      </w:r>
    </w:p>
    <w:p w:rsidR="004D32F0" w:rsidRPr="004D32F0" w:rsidRDefault="004D32F0" w:rsidP="004D32F0">
      <w:pPr>
        <w:pStyle w:val="Prrafodelista"/>
        <w:numPr>
          <w:ilvl w:val="0"/>
          <w:numId w:val="9"/>
        </w:numPr>
        <w:jc w:val="both"/>
        <w:rPr>
          <w:sz w:val="24"/>
          <w:szCs w:val="24"/>
        </w:rPr>
      </w:pPr>
      <w:r w:rsidRPr="004D32F0">
        <w:rPr>
          <w:sz w:val="24"/>
          <w:szCs w:val="24"/>
        </w:rPr>
        <w:t>Plato Buffet 2.50</w:t>
      </w:r>
    </w:p>
    <w:p w:rsidR="004D32F0" w:rsidRDefault="004D32F0" w:rsidP="00000C88">
      <w:pPr>
        <w:pStyle w:val="Prrafodelista"/>
        <w:ind w:left="0"/>
        <w:jc w:val="both"/>
        <w:rPr>
          <w:sz w:val="24"/>
          <w:szCs w:val="24"/>
        </w:rPr>
      </w:pPr>
    </w:p>
    <w:p w:rsidR="006A02B4" w:rsidRDefault="006A02B4" w:rsidP="00000C88">
      <w:pPr>
        <w:pStyle w:val="Prrafodelista"/>
        <w:ind w:left="0"/>
        <w:jc w:val="both"/>
        <w:rPr>
          <w:sz w:val="24"/>
          <w:szCs w:val="24"/>
        </w:rPr>
      </w:pPr>
    </w:p>
    <w:p w:rsidR="003708C3" w:rsidRDefault="00000C88" w:rsidP="00000C88">
      <w:pPr>
        <w:pStyle w:val="Prrafodelista"/>
        <w:ind w:left="0"/>
        <w:jc w:val="both"/>
        <w:rPr>
          <w:sz w:val="24"/>
          <w:szCs w:val="24"/>
        </w:rPr>
      </w:pPr>
      <w:r>
        <w:rPr>
          <w:sz w:val="24"/>
          <w:szCs w:val="24"/>
        </w:rPr>
        <w:t xml:space="preserve">Para los servicios de alojamiento y alimentación en el concepto de pregrado compensado, el precio de venta estará entre 2.00 CUC y 5.00 CUC, el cual será aprobado por Resolución Rectoral en cada CES. </w:t>
      </w:r>
      <w:r w:rsidR="001D19FF" w:rsidRPr="0082429A">
        <w:rPr>
          <w:sz w:val="24"/>
          <w:szCs w:val="24"/>
        </w:rPr>
        <w:t xml:space="preserve"> </w:t>
      </w:r>
    </w:p>
    <w:p w:rsidR="006A02B4" w:rsidRDefault="006A02B4" w:rsidP="00000C88">
      <w:pPr>
        <w:pStyle w:val="Prrafodelista"/>
        <w:ind w:left="0"/>
        <w:jc w:val="both"/>
        <w:rPr>
          <w:sz w:val="24"/>
          <w:szCs w:val="24"/>
        </w:rPr>
      </w:pPr>
    </w:p>
    <w:tbl>
      <w:tblPr>
        <w:tblW w:w="0" w:type="auto"/>
        <w:jc w:val="center"/>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6"/>
        <w:gridCol w:w="2244"/>
      </w:tblGrid>
      <w:tr w:rsidR="00A0545E" w:rsidRPr="00395A83" w:rsidTr="00A0545E">
        <w:trPr>
          <w:jc w:val="center"/>
        </w:trPr>
        <w:tc>
          <w:tcPr>
            <w:tcW w:w="2576" w:type="dxa"/>
            <w:vAlign w:val="center"/>
          </w:tcPr>
          <w:p w:rsidR="00A0545E" w:rsidRPr="00A0545E" w:rsidRDefault="00A0545E" w:rsidP="00A0545E">
            <w:pPr>
              <w:pStyle w:val="Prrafodelista"/>
              <w:spacing w:after="0" w:line="240" w:lineRule="auto"/>
              <w:ind w:left="0"/>
              <w:jc w:val="center"/>
              <w:rPr>
                <w:b/>
                <w:sz w:val="24"/>
                <w:szCs w:val="24"/>
              </w:rPr>
            </w:pPr>
            <w:r w:rsidRPr="00A0545E">
              <w:rPr>
                <w:b/>
                <w:sz w:val="24"/>
                <w:szCs w:val="24"/>
              </w:rPr>
              <w:t>Detalle</w:t>
            </w:r>
          </w:p>
        </w:tc>
        <w:tc>
          <w:tcPr>
            <w:tcW w:w="2244" w:type="dxa"/>
            <w:vAlign w:val="center"/>
          </w:tcPr>
          <w:p w:rsidR="00A0545E" w:rsidRPr="00A0545E" w:rsidRDefault="00A0545E" w:rsidP="00A0545E">
            <w:pPr>
              <w:pStyle w:val="Prrafodelista"/>
              <w:spacing w:after="0" w:line="240" w:lineRule="auto"/>
              <w:ind w:left="0"/>
              <w:jc w:val="center"/>
              <w:rPr>
                <w:b/>
                <w:sz w:val="24"/>
                <w:szCs w:val="24"/>
              </w:rPr>
            </w:pPr>
            <w:r w:rsidRPr="00A0545E">
              <w:rPr>
                <w:b/>
                <w:sz w:val="24"/>
                <w:szCs w:val="24"/>
              </w:rPr>
              <w:t>Precios</w:t>
            </w:r>
          </w:p>
        </w:tc>
      </w:tr>
      <w:tr w:rsidR="00A0545E" w:rsidRPr="00395A83" w:rsidTr="00A0545E">
        <w:trPr>
          <w:jc w:val="center"/>
        </w:trPr>
        <w:tc>
          <w:tcPr>
            <w:tcW w:w="2576" w:type="dxa"/>
          </w:tcPr>
          <w:p w:rsidR="00A0545E" w:rsidRPr="00395A83" w:rsidRDefault="00A0545E" w:rsidP="00A0545E">
            <w:pPr>
              <w:pStyle w:val="Prrafodelista"/>
              <w:spacing w:after="0" w:line="240" w:lineRule="auto"/>
              <w:ind w:left="0"/>
              <w:jc w:val="center"/>
              <w:rPr>
                <w:sz w:val="24"/>
                <w:szCs w:val="24"/>
              </w:rPr>
            </w:pPr>
            <w:r w:rsidRPr="00395A83">
              <w:rPr>
                <w:sz w:val="24"/>
                <w:szCs w:val="24"/>
              </w:rPr>
              <w:t>Alojamiento</w:t>
            </w:r>
          </w:p>
        </w:tc>
        <w:tc>
          <w:tcPr>
            <w:tcW w:w="2244" w:type="dxa"/>
          </w:tcPr>
          <w:p w:rsidR="00A0545E" w:rsidRPr="00395A83" w:rsidRDefault="00A0545E" w:rsidP="00A0545E">
            <w:pPr>
              <w:pStyle w:val="Prrafodelista"/>
              <w:spacing w:after="0" w:line="240" w:lineRule="auto"/>
              <w:ind w:left="0"/>
              <w:jc w:val="center"/>
              <w:rPr>
                <w:sz w:val="24"/>
                <w:szCs w:val="24"/>
              </w:rPr>
            </w:pPr>
            <w:r>
              <w:rPr>
                <w:sz w:val="24"/>
                <w:szCs w:val="24"/>
              </w:rPr>
              <w:t>5</w:t>
            </w:r>
            <w:r w:rsidRPr="00395A83">
              <w:rPr>
                <w:sz w:val="24"/>
                <w:szCs w:val="24"/>
              </w:rPr>
              <w:t>.00</w:t>
            </w:r>
          </w:p>
        </w:tc>
      </w:tr>
      <w:tr w:rsidR="00A0545E" w:rsidRPr="00395A83" w:rsidTr="00A0545E">
        <w:trPr>
          <w:jc w:val="center"/>
        </w:trPr>
        <w:tc>
          <w:tcPr>
            <w:tcW w:w="2576" w:type="dxa"/>
          </w:tcPr>
          <w:p w:rsidR="00A0545E" w:rsidRPr="00395A83" w:rsidRDefault="00A0545E" w:rsidP="00A0545E">
            <w:pPr>
              <w:pStyle w:val="Prrafodelista"/>
              <w:spacing w:after="0" w:line="240" w:lineRule="auto"/>
              <w:ind w:left="0"/>
              <w:jc w:val="center"/>
              <w:rPr>
                <w:sz w:val="24"/>
                <w:szCs w:val="24"/>
              </w:rPr>
            </w:pPr>
            <w:r w:rsidRPr="00395A83">
              <w:rPr>
                <w:sz w:val="24"/>
                <w:szCs w:val="24"/>
              </w:rPr>
              <w:t>Desayuno</w:t>
            </w:r>
          </w:p>
        </w:tc>
        <w:tc>
          <w:tcPr>
            <w:tcW w:w="2244" w:type="dxa"/>
          </w:tcPr>
          <w:p w:rsidR="00A0545E" w:rsidRPr="00395A83" w:rsidRDefault="00A0545E" w:rsidP="00A0545E">
            <w:pPr>
              <w:pStyle w:val="Prrafodelista"/>
              <w:spacing w:after="0" w:line="240" w:lineRule="auto"/>
              <w:ind w:left="0"/>
              <w:jc w:val="center"/>
              <w:rPr>
                <w:sz w:val="24"/>
                <w:szCs w:val="24"/>
              </w:rPr>
            </w:pPr>
            <w:r>
              <w:rPr>
                <w:sz w:val="24"/>
                <w:szCs w:val="24"/>
              </w:rPr>
              <w:t>1</w:t>
            </w:r>
            <w:r w:rsidRPr="00395A83">
              <w:rPr>
                <w:sz w:val="24"/>
                <w:szCs w:val="24"/>
              </w:rPr>
              <w:t>.00</w:t>
            </w:r>
          </w:p>
        </w:tc>
      </w:tr>
      <w:tr w:rsidR="00A0545E" w:rsidRPr="00395A83" w:rsidTr="00A0545E">
        <w:trPr>
          <w:jc w:val="center"/>
        </w:trPr>
        <w:tc>
          <w:tcPr>
            <w:tcW w:w="2576" w:type="dxa"/>
          </w:tcPr>
          <w:p w:rsidR="00A0545E" w:rsidRPr="00395A83" w:rsidRDefault="00A0545E" w:rsidP="00A0545E">
            <w:pPr>
              <w:pStyle w:val="Prrafodelista"/>
              <w:spacing w:after="0" w:line="240" w:lineRule="auto"/>
              <w:ind w:left="0"/>
              <w:jc w:val="center"/>
              <w:rPr>
                <w:sz w:val="24"/>
                <w:szCs w:val="24"/>
              </w:rPr>
            </w:pPr>
            <w:r w:rsidRPr="00395A83">
              <w:rPr>
                <w:sz w:val="24"/>
                <w:szCs w:val="24"/>
              </w:rPr>
              <w:t>Almuerzo</w:t>
            </w:r>
          </w:p>
        </w:tc>
        <w:tc>
          <w:tcPr>
            <w:tcW w:w="2244" w:type="dxa"/>
          </w:tcPr>
          <w:p w:rsidR="00A0545E" w:rsidRPr="00395A83" w:rsidRDefault="00A0545E" w:rsidP="00A0545E">
            <w:pPr>
              <w:pStyle w:val="Prrafodelista"/>
              <w:spacing w:after="0" w:line="240" w:lineRule="auto"/>
              <w:ind w:left="0"/>
              <w:jc w:val="center"/>
              <w:rPr>
                <w:sz w:val="24"/>
                <w:szCs w:val="24"/>
              </w:rPr>
            </w:pPr>
            <w:r>
              <w:rPr>
                <w:sz w:val="24"/>
                <w:szCs w:val="24"/>
              </w:rPr>
              <w:t>2</w:t>
            </w:r>
            <w:r w:rsidRPr="00395A83">
              <w:rPr>
                <w:sz w:val="24"/>
                <w:szCs w:val="24"/>
              </w:rPr>
              <w:t>.00</w:t>
            </w:r>
          </w:p>
        </w:tc>
      </w:tr>
      <w:tr w:rsidR="00A0545E" w:rsidRPr="00395A83" w:rsidTr="00A0545E">
        <w:trPr>
          <w:jc w:val="center"/>
        </w:trPr>
        <w:tc>
          <w:tcPr>
            <w:tcW w:w="2576" w:type="dxa"/>
          </w:tcPr>
          <w:p w:rsidR="00A0545E" w:rsidRPr="00395A83" w:rsidRDefault="00A0545E" w:rsidP="00A0545E">
            <w:pPr>
              <w:pStyle w:val="Prrafodelista"/>
              <w:spacing w:after="0" w:line="240" w:lineRule="auto"/>
              <w:ind w:left="0"/>
              <w:jc w:val="center"/>
              <w:rPr>
                <w:sz w:val="24"/>
                <w:szCs w:val="24"/>
              </w:rPr>
            </w:pPr>
            <w:r w:rsidRPr="00395A83">
              <w:rPr>
                <w:sz w:val="24"/>
                <w:szCs w:val="24"/>
              </w:rPr>
              <w:t>Cena</w:t>
            </w:r>
          </w:p>
        </w:tc>
        <w:tc>
          <w:tcPr>
            <w:tcW w:w="2244" w:type="dxa"/>
          </w:tcPr>
          <w:p w:rsidR="00A0545E" w:rsidRPr="00395A83" w:rsidRDefault="00A0545E" w:rsidP="00A0545E">
            <w:pPr>
              <w:pStyle w:val="Prrafodelista"/>
              <w:spacing w:after="0" w:line="240" w:lineRule="auto"/>
              <w:ind w:left="0"/>
              <w:jc w:val="center"/>
              <w:rPr>
                <w:sz w:val="24"/>
                <w:szCs w:val="24"/>
              </w:rPr>
            </w:pPr>
            <w:r>
              <w:rPr>
                <w:sz w:val="24"/>
                <w:szCs w:val="24"/>
              </w:rPr>
              <w:t>2</w:t>
            </w:r>
            <w:r w:rsidRPr="00395A83">
              <w:rPr>
                <w:sz w:val="24"/>
                <w:szCs w:val="24"/>
              </w:rPr>
              <w:t>.00</w:t>
            </w:r>
          </w:p>
        </w:tc>
      </w:tr>
      <w:tr w:rsidR="00A0545E" w:rsidRPr="00395A83" w:rsidTr="00A0545E">
        <w:trPr>
          <w:jc w:val="center"/>
        </w:trPr>
        <w:tc>
          <w:tcPr>
            <w:tcW w:w="2576" w:type="dxa"/>
          </w:tcPr>
          <w:p w:rsidR="00A0545E" w:rsidRPr="00A0545E" w:rsidRDefault="00A0545E" w:rsidP="00A0545E">
            <w:pPr>
              <w:pStyle w:val="Prrafodelista"/>
              <w:spacing w:after="0" w:line="240" w:lineRule="auto"/>
              <w:ind w:left="0"/>
              <w:jc w:val="center"/>
              <w:rPr>
                <w:b/>
                <w:sz w:val="24"/>
                <w:szCs w:val="24"/>
              </w:rPr>
            </w:pPr>
            <w:r w:rsidRPr="00A0545E">
              <w:rPr>
                <w:b/>
                <w:sz w:val="24"/>
                <w:szCs w:val="24"/>
              </w:rPr>
              <w:t>Total diario/persona</w:t>
            </w:r>
          </w:p>
        </w:tc>
        <w:tc>
          <w:tcPr>
            <w:tcW w:w="2244" w:type="dxa"/>
            <w:vAlign w:val="center"/>
          </w:tcPr>
          <w:p w:rsidR="00A0545E" w:rsidRPr="00A0545E" w:rsidRDefault="00A0545E" w:rsidP="00A0545E">
            <w:pPr>
              <w:pStyle w:val="Prrafodelista"/>
              <w:spacing w:after="0" w:line="240" w:lineRule="auto"/>
              <w:ind w:left="0"/>
              <w:jc w:val="center"/>
              <w:rPr>
                <w:b/>
                <w:sz w:val="24"/>
                <w:szCs w:val="24"/>
              </w:rPr>
            </w:pPr>
            <w:r w:rsidRPr="00A0545E">
              <w:rPr>
                <w:b/>
                <w:sz w:val="24"/>
                <w:szCs w:val="24"/>
              </w:rPr>
              <w:t>10.00</w:t>
            </w:r>
          </w:p>
        </w:tc>
      </w:tr>
    </w:tbl>
    <w:p w:rsidR="006A02B4" w:rsidRPr="0082429A" w:rsidRDefault="006A02B4" w:rsidP="00000C88">
      <w:pPr>
        <w:pStyle w:val="Prrafodelista"/>
        <w:ind w:left="0"/>
        <w:jc w:val="both"/>
        <w:rPr>
          <w:sz w:val="24"/>
          <w:szCs w:val="24"/>
        </w:rPr>
      </w:pPr>
    </w:p>
    <w:p w:rsidR="00EC1EDC" w:rsidRDefault="00EC1EDC" w:rsidP="00EC1EDC">
      <w:pPr>
        <w:pStyle w:val="Prrafodelista"/>
        <w:jc w:val="center"/>
      </w:pPr>
      <w:r>
        <w:t xml:space="preserve">SOBRE EL COBRO DE </w:t>
      </w:r>
      <w:smartTag w:uri="urn:schemas-microsoft-com:office:smarttags" w:element="PersonName">
        <w:smartTagPr>
          <w:attr w:name="ProductID" w:val="LA ALIMENTACIÓN"/>
        </w:smartTagPr>
        <w:r>
          <w:t>LA ALIMENTACIÓN</w:t>
        </w:r>
      </w:smartTag>
    </w:p>
    <w:p w:rsidR="00EC1EDC" w:rsidRDefault="00EC1EDC" w:rsidP="00EC1EDC">
      <w:pPr>
        <w:pStyle w:val="Prrafodelista"/>
        <w:ind w:left="0"/>
        <w:jc w:val="both"/>
      </w:pPr>
    </w:p>
    <w:p w:rsidR="00EC1EDC" w:rsidRDefault="00EC1EDC" w:rsidP="00F14225">
      <w:pPr>
        <w:pStyle w:val="Prrafodelista"/>
        <w:numPr>
          <w:ilvl w:val="1"/>
          <w:numId w:val="8"/>
        </w:numPr>
        <w:tabs>
          <w:tab w:val="left" w:pos="900"/>
        </w:tabs>
        <w:spacing w:after="0"/>
        <w:ind w:left="714" w:hanging="357"/>
        <w:jc w:val="both"/>
      </w:pPr>
      <w:r>
        <w:t>El estudiante le comunica al encargado de garantizar la alimentación los días que va a desayunar, almorzar y a comer.</w:t>
      </w:r>
    </w:p>
    <w:p w:rsidR="00EC1EDC" w:rsidRDefault="00EC1EDC" w:rsidP="005307EE">
      <w:pPr>
        <w:pStyle w:val="Prrafodelista"/>
        <w:numPr>
          <w:ilvl w:val="0"/>
          <w:numId w:val="8"/>
        </w:numPr>
        <w:ind w:left="714" w:hanging="357"/>
        <w:jc w:val="both"/>
      </w:pPr>
      <w:r>
        <w:t xml:space="preserve">Semanalmente </w:t>
      </w:r>
      <w:r w:rsidR="005307EE">
        <w:t>el encargado de garantizar la alimentación de</w:t>
      </w:r>
      <w:r>
        <w:t xml:space="preserve"> conjunto con el estudiante hacen el modelo de constancia de los días que desayunó, almorzó y comió para determinar el monto a cobrar por concepto de alimentación. </w:t>
      </w:r>
    </w:p>
    <w:p w:rsidR="00EC1EDC" w:rsidRPr="005307EE" w:rsidRDefault="00EC1EDC" w:rsidP="003708C3">
      <w:pPr>
        <w:pStyle w:val="Prrafodelista"/>
        <w:numPr>
          <w:ilvl w:val="0"/>
          <w:numId w:val="8"/>
        </w:numPr>
        <w:ind w:left="714" w:hanging="357"/>
        <w:jc w:val="both"/>
        <w:rPr>
          <w:sz w:val="24"/>
          <w:szCs w:val="24"/>
        </w:rPr>
      </w:pPr>
      <w:r>
        <w:t xml:space="preserve">Seguidamente </w:t>
      </w:r>
      <w:r w:rsidR="005307EE">
        <w:t xml:space="preserve">el encargado </w:t>
      </w:r>
      <w:r>
        <w:t>acompaña al estudiante a</w:t>
      </w:r>
      <w:r w:rsidR="005307EE">
        <w:t>l</w:t>
      </w:r>
      <w:r>
        <w:t xml:space="preserve"> departamento de </w:t>
      </w:r>
      <w:r w:rsidR="005307EE">
        <w:t>E</w:t>
      </w:r>
      <w:r>
        <w:t xml:space="preserve">conomía donde le hacen el recibo de efectivo </w:t>
      </w:r>
      <w:r w:rsidR="005307EE">
        <w:t xml:space="preserve">al </w:t>
      </w:r>
      <w:r>
        <w:t>efectuar el pago.</w:t>
      </w:r>
    </w:p>
    <w:sectPr w:rsidR="00EC1EDC" w:rsidRPr="005307EE" w:rsidSect="00561A7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423D4"/>
    <w:multiLevelType w:val="hybridMultilevel"/>
    <w:tmpl w:val="164A76DE"/>
    <w:lvl w:ilvl="0" w:tplc="07CA54D0">
      <w:start w:val="1"/>
      <w:numFmt w:val="lowerLetter"/>
      <w:lvlText w:val="%1."/>
      <w:lvlJc w:val="left"/>
      <w:pPr>
        <w:ind w:left="1440" w:hanging="360"/>
      </w:pPr>
      <w:rPr>
        <w:rFonts w:hint="default"/>
      </w:rPr>
    </w:lvl>
    <w:lvl w:ilvl="1" w:tplc="D616926A">
      <w:start w:val="1"/>
      <w:numFmt w:val="decimal"/>
      <w:lvlText w:val="%2."/>
      <w:lvlJc w:val="left"/>
      <w:pPr>
        <w:ind w:left="1440" w:hanging="360"/>
      </w:pPr>
      <w:rPr>
        <w:rFonts w:ascii="Arial" w:hAnsi="Arial" w:hint="default"/>
        <w:b w:val="0"/>
        <w:i w:val="0"/>
        <w:sz w:val="18"/>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30241D7"/>
    <w:multiLevelType w:val="hybridMultilevel"/>
    <w:tmpl w:val="ECF064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4FA413C"/>
    <w:multiLevelType w:val="hybridMultilevel"/>
    <w:tmpl w:val="DBAE6530"/>
    <w:lvl w:ilvl="0" w:tplc="A9E4058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A2776CD"/>
    <w:multiLevelType w:val="hybridMultilevel"/>
    <w:tmpl w:val="CED2D5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55275A6"/>
    <w:multiLevelType w:val="multilevel"/>
    <w:tmpl w:val="97B21C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nsid w:val="5F4644EA"/>
    <w:multiLevelType w:val="hybridMultilevel"/>
    <w:tmpl w:val="273A232E"/>
    <w:lvl w:ilvl="0" w:tplc="ED9AF302">
      <w:start w:val="14"/>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5906B84"/>
    <w:multiLevelType w:val="hybridMultilevel"/>
    <w:tmpl w:val="DDE2CDE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nsid w:val="77350754"/>
    <w:multiLevelType w:val="hybridMultilevel"/>
    <w:tmpl w:val="F36C04A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7D61A07"/>
    <w:multiLevelType w:val="hybridMultilevel"/>
    <w:tmpl w:val="D28CFE7C"/>
    <w:lvl w:ilvl="0" w:tplc="D616926A">
      <w:start w:val="1"/>
      <w:numFmt w:val="decimal"/>
      <w:lvlText w:val="%1."/>
      <w:lvlJc w:val="left"/>
      <w:pPr>
        <w:ind w:left="1440" w:hanging="360"/>
      </w:pPr>
      <w:rPr>
        <w:rFonts w:ascii="Arial" w:hAnsi="Arial" w:hint="default"/>
        <w:b w:val="0"/>
        <w:i w:val="0"/>
        <w:sz w:val="18"/>
      </w:rPr>
    </w:lvl>
    <w:lvl w:ilvl="1" w:tplc="D616926A">
      <w:start w:val="1"/>
      <w:numFmt w:val="decimal"/>
      <w:lvlText w:val="%2."/>
      <w:lvlJc w:val="left"/>
      <w:pPr>
        <w:ind w:left="1440" w:hanging="360"/>
      </w:pPr>
      <w:rPr>
        <w:rFonts w:ascii="Arial" w:hAnsi="Arial" w:hint="default"/>
        <w:b w:val="0"/>
        <w:i w:val="0"/>
        <w:sz w:val="18"/>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1"/>
  </w:num>
  <w:num w:numId="5">
    <w:abstractNumId w:val="7"/>
  </w:num>
  <w:num w:numId="6">
    <w:abstractNumId w:val="2"/>
  </w:num>
  <w:num w:numId="7">
    <w:abstractNumId w:val="0"/>
  </w:num>
  <w:num w:numId="8">
    <w:abstractNumId w:va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compat/>
  <w:rsids>
    <w:rsidRoot w:val="00563394"/>
    <w:rsid w:val="000003C0"/>
    <w:rsid w:val="00000C88"/>
    <w:rsid w:val="00081648"/>
    <w:rsid w:val="00082067"/>
    <w:rsid w:val="000B17D5"/>
    <w:rsid w:val="00100C4A"/>
    <w:rsid w:val="001D19FF"/>
    <w:rsid w:val="00223ECF"/>
    <w:rsid w:val="002C0D13"/>
    <w:rsid w:val="002C31B1"/>
    <w:rsid w:val="00323B25"/>
    <w:rsid w:val="00341C1A"/>
    <w:rsid w:val="003708C3"/>
    <w:rsid w:val="00395A83"/>
    <w:rsid w:val="004945B7"/>
    <w:rsid w:val="0049564B"/>
    <w:rsid w:val="004A43DF"/>
    <w:rsid w:val="004D32F0"/>
    <w:rsid w:val="005307EE"/>
    <w:rsid w:val="00561A79"/>
    <w:rsid w:val="00563394"/>
    <w:rsid w:val="006A02B4"/>
    <w:rsid w:val="006D3946"/>
    <w:rsid w:val="006E6B12"/>
    <w:rsid w:val="00700125"/>
    <w:rsid w:val="00791B93"/>
    <w:rsid w:val="007F2A4C"/>
    <w:rsid w:val="0082429A"/>
    <w:rsid w:val="008914C7"/>
    <w:rsid w:val="009462D6"/>
    <w:rsid w:val="00A0545E"/>
    <w:rsid w:val="00B121B2"/>
    <w:rsid w:val="00B2288C"/>
    <w:rsid w:val="00B7032C"/>
    <w:rsid w:val="00C90330"/>
    <w:rsid w:val="00DA518C"/>
    <w:rsid w:val="00E53614"/>
    <w:rsid w:val="00EC1EDC"/>
    <w:rsid w:val="00F14225"/>
    <w:rsid w:val="00F15CA5"/>
    <w:rsid w:val="00F3300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A79"/>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708C3"/>
    <w:pPr>
      <w:ind w:left="720"/>
      <w:contextualSpacing/>
    </w:pPr>
  </w:style>
  <w:style w:type="table" w:styleId="Tablaconcuadrcula">
    <w:name w:val="Table Grid"/>
    <w:basedOn w:val="Tablanormal"/>
    <w:uiPriority w:val="59"/>
    <w:rsid w:val="00341C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36D368-7DC7-4A5B-9A50-6878BDB10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1614</Words>
  <Characters>8879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dc:creator>
  <cp:lastModifiedBy>José Miguel</cp:lastModifiedBy>
  <cp:revision>2</cp:revision>
  <dcterms:created xsi:type="dcterms:W3CDTF">2018-01-22T15:06:00Z</dcterms:created>
  <dcterms:modified xsi:type="dcterms:W3CDTF">2018-01-22T15:06:00Z</dcterms:modified>
</cp:coreProperties>
</file>