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E6" w:rsidRDefault="00867E8E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No. 6</w:t>
      </w:r>
    </w:p>
    <w:p w:rsidR="00F42CE6" w:rsidRDefault="00F42CE6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F42CE6" w:rsidRDefault="00867E8E">
      <w:pPr>
        <w:pStyle w:val="normal0"/>
        <w:spacing w:before="40"/>
        <w:ind w:left="720" w:right="-91" w:hanging="86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233" w:type="dxa"/>
        <w:tblInd w:w="0" w:type="dxa"/>
        <w:tblLayout w:type="fixed"/>
        <w:tblLook w:val="0000"/>
      </w:tblPr>
      <w:tblGrid>
        <w:gridCol w:w="2235"/>
        <w:gridCol w:w="6998"/>
      </w:tblGrid>
      <w:tr w:rsidR="00F42CE6">
        <w:trPr>
          <w:cantSplit/>
          <w:tblHeader/>
        </w:trPr>
        <w:tc>
          <w:tcPr>
            <w:tcW w:w="2235" w:type="dxa"/>
            <w:vMerge w:val="restart"/>
            <w:vAlign w:val="center"/>
          </w:tcPr>
          <w:p w:rsidR="00F42CE6" w:rsidRDefault="00867E8E">
            <w:pPr>
              <w:pStyle w:val="normal0"/>
              <w:spacing w:line="360" w:lineRule="auto"/>
              <w:ind w:right="-993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     APROBADO</w:t>
            </w:r>
          </w:p>
        </w:tc>
        <w:tc>
          <w:tcPr>
            <w:tcW w:w="6998" w:type="dxa"/>
            <w:vAlign w:val="center"/>
          </w:tcPr>
          <w:p w:rsidR="00F42CE6" w:rsidRDefault="00867E8E">
            <w:pPr>
              <w:pStyle w:val="normal0"/>
              <w:ind w:left="120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F42CE6">
        <w:trPr>
          <w:cantSplit/>
          <w:trHeight w:val="392"/>
          <w:tblHeader/>
        </w:trPr>
        <w:tc>
          <w:tcPr>
            <w:tcW w:w="2235" w:type="dxa"/>
            <w:vMerge/>
            <w:vAlign w:val="center"/>
          </w:tcPr>
          <w:p w:rsidR="00F42CE6" w:rsidRDefault="00F42CE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F42CE6" w:rsidRDefault="00867E8E">
            <w:pPr>
              <w:pStyle w:val="normal0"/>
              <w:ind w:left="107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Yanelis Reyes Guerrero</w:t>
            </w:r>
          </w:p>
        </w:tc>
      </w:tr>
      <w:tr w:rsidR="00F42CE6">
        <w:trPr>
          <w:cantSplit/>
          <w:tblHeader/>
        </w:trPr>
        <w:tc>
          <w:tcPr>
            <w:tcW w:w="2235" w:type="dxa"/>
            <w:vMerge/>
            <w:vAlign w:val="center"/>
          </w:tcPr>
          <w:p w:rsidR="00F42CE6" w:rsidRDefault="00F42CE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F42CE6" w:rsidRDefault="00867E8E">
            <w:pPr>
              <w:pStyle w:val="normal0"/>
              <w:spacing w:before="40" w:after="40"/>
              <w:ind w:left="1071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F42CE6" w:rsidRDefault="00867E8E">
      <w:pPr>
        <w:pStyle w:val="normal0"/>
        <w:spacing w:before="2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PLAN DE TRABAJO INDIVIDUAL PARA EL MES DE  </w:t>
      </w:r>
      <w:r>
        <w:rPr>
          <w:rFonts w:ascii="Arial" w:eastAsia="Arial" w:hAnsi="Arial" w:cs="Arial"/>
          <w:sz w:val="22"/>
          <w:szCs w:val="22"/>
        </w:rPr>
        <w:t>Julio</w:t>
      </w:r>
      <w:r>
        <w:rPr>
          <w:rFonts w:ascii="Arial" w:eastAsia="Arial" w:hAnsi="Arial" w:cs="Arial"/>
          <w:sz w:val="22"/>
          <w:szCs w:val="22"/>
          <w:u w:val="single"/>
        </w:rPr>
        <w:t xml:space="preserve"> 2022</w:t>
      </w:r>
    </w:p>
    <w:p w:rsidR="00F42CE6" w:rsidRDefault="00867E8E">
      <w:pPr>
        <w:pStyle w:val="normal0"/>
        <w:tabs>
          <w:tab w:val="left" w:pos="3240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tbl>
      <w:tblPr>
        <w:tblStyle w:val="a0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83"/>
        <w:gridCol w:w="4534"/>
        <w:gridCol w:w="2181"/>
      </w:tblGrid>
      <w:tr w:rsidR="00F42CE6">
        <w:trPr>
          <w:cantSplit/>
          <w:trHeight w:val="411"/>
          <w:tblHeader/>
        </w:trPr>
        <w:tc>
          <w:tcPr>
            <w:tcW w:w="8417" w:type="dxa"/>
            <w:gridSpan w:val="2"/>
            <w:tcBorders>
              <w:right w:val="single" w:sz="4" w:space="0" w:color="000000"/>
            </w:tcBorders>
          </w:tcPr>
          <w:p w:rsidR="00F42CE6" w:rsidRDefault="00867E8E">
            <w:pPr>
              <w:pStyle w:val="normal0"/>
              <w:jc w:val="both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TAREAS PRINCIPALES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81" w:type="dxa"/>
            <w:tcBorders>
              <w:left w:val="single" w:sz="4" w:space="0" w:color="000000"/>
            </w:tcBorders>
          </w:tcPr>
          <w:p w:rsidR="00F42CE6" w:rsidRDefault="00867E8E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Cumplimiento</w:t>
            </w:r>
          </w:p>
        </w:tc>
      </w:tr>
      <w:tr w:rsidR="00F42CE6">
        <w:trPr>
          <w:cantSplit/>
          <w:trHeight w:val="2888"/>
          <w:tblHeader/>
        </w:trPr>
        <w:tc>
          <w:tcPr>
            <w:tcW w:w="8417" w:type="dxa"/>
            <w:gridSpan w:val="2"/>
            <w:tcBorders>
              <w:right w:val="single" w:sz="4" w:space="0" w:color="000000"/>
            </w:tcBorders>
          </w:tcPr>
          <w:p w:rsidR="00F42CE6" w:rsidRDefault="00867E8E">
            <w:pPr>
              <w:pStyle w:val="normal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Investigaciones</w:t>
            </w:r>
          </w:p>
          <w:p w:rsidR="00F42CE6" w:rsidRDefault="00867E8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Elaboración del resumen del trabajo a enviar al XXII Congreso del INCA.</w:t>
            </w:r>
          </w:p>
          <w:p w:rsidR="00F42CE6" w:rsidRDefault="00867E8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Chequeo de la marcha del experimento de aplicación de diferentes concentraciones de un extracto de sargazo en la germinación de semillas de frijol en presencia de PEG 10 %. Trabajo en el procesamiento de los datos y elaboración de tablas y figuras asociada</w:t>
            </w:r>
            <w:r>
              <w:rPr>
                <w:sz w:val="22"/>
                <w:szCs w:val="22"/>
              </w:rPr>
              <w:t>s al experimento.</w:t>
            </w:r>
          </w:p>
          <w:p w:rsidR="00F42CE6" w:rsidRDefault="00867E8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Chequeo de la marcha de los experimentos de </w:t>
            </w:r>
            <w:proofErr w:type="spellStart"/>
            <w:r>
              <w:rPr>
                <w:sz w:val="22"/>
                <w:szCs w:val="22"/>
              </w:rPr>
              <w:t>Geydi</w:t>
            </w:r>
            <w:proofErr w:type="spellEnd"/>
            <w:r>
              <w:rPr>
                <w:sz w:val="22"/>
                <w:szCs w:val="22"/>
              </w:rPr>
              <w:t xml:space="preserve"> y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 xml:space="preserve"> en arroz y tomate, respectivamente.</w:t>
            </w:r>
          </w:p>
          <w:p w:rsidR="00F42CE6" w:rsidRDefault="00867E8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de las propuestas de artículos de </w:t>
            </w:r>
            <w:proofErr w:type="spellStart"/>
            <w:r>
              <w:rPr>
                <w:sz w:val="22"/>
                <w:szCs w:val="22"/>
              </w:rPr>
              <w:t>Anaysa</w:t>
            </w:r>
            <w:proofErr w:type="spellEnd"/>
            <w:r>
              <w:rPr>
                <w:sz w:val="22"/>
                <w:szCs w:val="22"/>
              </w:rPr>
              <w:t xml:space="preserve"> y Osmany a entregar para su publicación en la revista Cultivos Tropicales</w:t>
            </w:r>
          </w:p>
          <w:p w:rsidR="00F42CE6" w:rsidRDefault="00867E8E">
            <w:pPr>
              <w:pStyle w:val="normal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Arbitraje de artícu</w:t>
            </w:r>
            <w:r>
              <w:rPr>
                <w:sz w:val="22"/>
                <w:szCs w:val="22"/>
              </w:rPr>
              <w:t>los</w:t>
            </w:r>
          </w:p>
          <w:p w:rsidR="00F42CE6" w:rsidRDefault="00867E8E">
            <w:pPr>
              <w:pStyle w:val="normal0"/>
              <w:tabs>
                <w:tab w:val="left" w:pos="240"/>
              </w:tabs>
              <w:ind w:left="420" w:hanging="18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proofErr w:type="spellStart"/>
            <w:r>
              <w:rPr>
                <w:sz w:val="20"/>
                <w:szCs w:val="20"/>
              </w:rPr>
              <w:t>Impact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assessment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organic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inorganic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fertilizers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growth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quality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strawberry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F42CE6" w:rsidRDefault="00867E8E">
            <w:pPr>
              <w:pStyle w:val="normal0"/>
              <w:tabs>
                <w:tab w:val="left" w:pos="240"/>
              </w:tabs>
              <w:ind w:left="240" w:firstLine="40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entregado</w:t>
            </w:r>
            <w:proofErr w:type="gramEnd"/>
            <w:r>
              <w:rPr>
                <w:sz w:val="20"/>
                <w:szCs w:val="20"/>
              </w:rPr>
              <w:t xml:space="preserve"> a la revista </w:t>
            </w:r>
            <w:hyperlink r:id="rId4">
              <w:proofErr w:type="spellStart"/>
              <w:r>
                <w:rPr>
                  <w:color w:val="000000"/>
                  <w:sz w:val="20"/>
                  <w:szCs w:val="20"/>
                </w:rPr>
                <w:t>Asian</w:t>
              </w:r>
              <w:proofErr w:type="spellEnd"/>
              <w:r>
                <w:rPr>
                  <w:color w:val="00000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color w:val="000000"/>
                  <w:sz w:val="20"/>
                  <w:szCs w:val="20"/>
                </w:rPr>
                <w:t>Journal</w:t>
              </w:r>
              <w:proofErr w:type="spellEnd"/>
              <w:r>
                <w:rPr>
                  <w:color w:val="000000"/>
                  <w:sz w:val="20"/>
                  <w:szCs w:val="20"/>
                </w:rPr>
                <w:t xml:space="preserve"> of </w:t>
              </w:r>
              <w:proofErr w:type="spellStart"/>
              <w:r>
                <w:rPr>
                  <w:color w:val="000000"/>
                  <w:sz w:val="20"/>
                  <w:szCs w:val="20"/>
                </w:rPr>
                <w:t>Soil</w:t>
              </w:r>
              <w:proofErr w:type="spellEnd"/>
              <w:r>
                <w:rPr>
                  <w:color w:val="00000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color w:val="000000"/>
                  <w:sz w:val="20"/>
                  <w:szCs w:val="20"/>
                </w:rPr>
                <w:t>Science</w:t>
              </w:r>
              <w:proofErr w:type="spellEnd"/>
              <w:r>
                <w:rPr>
                  <w:color w:val="000000"/>
                  <w:sz w:val="20"/>
                  <w:szCs w:val="20"/>
                </w:rPr>
                <w:t xml:space="preserve"> and </w:t>
              </w:r>
              <w:proofErr w:type="spellStart"/>
              <w:r>
                <w:rPr>
                  <w:color w:val="000000"/>
                  <w:sz w:val="20"/>
                  <w:szCs w:val="20"/>
                </w:rPr>
                <w:t>Plant</w:t>
              </w:r>
              <w:proofErr w:type="spellEnd"/>
              <w:r>
                <w:rPr>
                  <w:color w:val="000000"/>
                  <w:sz w:val="20"/>
                  <w:szCs w:val="20"/>
                </w:rPr>
                <w:t xml:space="preserve"> </w:t>
              </w:r>
              <w:proofErr w:type="spellStart"/>
              <w:r>
                <w:rPr>
                  <w:color w:val="000000"/>
                  <w:sz w:val="20"/>
                  <w:szCs w:val="20"/>
                </w:rPr>
                <w:t>Nutrition</w:t>
              </w:r>
              <w:proofErr w:type="spellEnd"/>
            </w:hyperlink>
            <w:r>
              <w:rPr>
                <w:color w:val="000000"/>
                <w:sz w:val="20"/>
                <w:szCs w:val="20"/>
              </w:rPr>
              <w:t>.</w:t>
            </w:r>
          </w:p>
          <w:p w:rsidR="00F42CE6" w:rsidRDefault="00F42CE6">
            <w:pPr>
              <w:pStyle w:val="normal0"/>
              <w:ind w:left="240"/>
              <w:rPr>
                <w:sz w:val="22"/>
                <w:szCs w:val="22"/>
              </w:rPr>
            </w:pPr>
          </w:p>
        </w:tc>
        <w:tc>
          <w:tcPr>
            <w:tcW w:w="2181" w:type="dxa"/>
            <w:tcBorders>
              <w:left w:val="single" w:sz="4" w:space="0" w:color="000000"/>
            </w:tcBorders>
          </w:tcPr>
          <w:p w:rsidR="00F42CE6" w:rsidRDefault="00F42CE6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F42CE6" w:rsidRDefault="00867E8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F42CE6" w:rsidRDefault="00867E8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F42CE6" w:rsidRDefault="00F42CE6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F42CE6" w:rsidRDefault="00867E8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F42CE6" w:rsidRDefault="00F42CE6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F42CE6" w:rsidRDefault="00867E8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F42CE6" w:rsidRDefault="00F42CE6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:rsidR="00F42CE6" w:rsidRDefault="00867E8E">
            <w:pPr>
              <w:pStyle w:val="normal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Cumplido </w:t>
            </w:r>
          </w:p>
        </w:tc>
      </w:tr>
      <w:tr w:rsidR="00F42CE6">
        <w:trPr>
          <w:cantSplit/>
          <w:trHeight w:val="910"/>
          <w:tblHeader/>
        </w:trPr>
        <w:tc>
          <w:tcPr>
            <w:tcW w:w="841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CE6" w:rsidRDefault="00867E8E">
            <w:pPr>
              <w:pStyle w:val="normal0"/>
              <w:tabs>
                <w:tab w:val="left" w:pos="567"/>
                <w:tab w:val="left" w:pos="993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Otras Actividade</w:t>
            </w:r>
            <w:r>
              <w:rPr>
                <w:b/>
                <w:color w:val="000000"/>
                <w:sz w:val="22"/>
                <w:szCs w:val="22"/>
              </w:rPr>
              <w:t>s</w:t>
            </w:r>
          </w:p>
          <w:p w:rsidR="00F42CE6" w:rsidRDefault="00867E8E">
            <w:pPr>
              <w:pStyle w:val="normal0"/>
              <w:tabs>
                <w:tab w:val="left" w:pos="567"/>
                <w:tab w:val="left" w:pos="993"/>
              </w:tabs>
              <w:ind w:left="420" w:hanging="1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Lectura y revisión de la tesis de doctorado de </w:t>
            </w:r>
            <w:proofErr w:type="spellStart"/>
            <w:r>
              <w:rPr>
                <w:color w:val="000000"/>
                <w:sz w:val="22"/>
                <w:szCs w:val="22"/>
              </w:rPr>
              <w:t>Marisel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Ortega</w:t>
            </w:r>
          </w:p>
          <w:p w:rsidR="00F42CE6" w:rsidRDefault="00867E8E">
            <w:pPr>
              <w:pStyle w:val="normal0"/>
              <w:tabs>
                <w:tab w:val="left" w:pos="567"/>
                <w:tab w:val="left" w:pos="993"/>
              </w:tabs>
              <w:ind w:left="420" w:hanging="1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Revisión de la propuesta de plan de doctorado de Pedro Rosales</w:t>
            </w:r>
          </w:p>
          <w:p w:rsidR="00F42CE6" w:rsidRDefault="00F42CE6">
            <w:pPr>
              <w:pStyle w:val="normal0"/>
              <w:tabs>
                <w:tab w:val="left" w:pos="567"/>
                <w:tab w:val="left" w:pos="993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2CE6" w:rsidRDefault="00F42CE6">
            <w:pPr>
              <w:pStyle w:val="normal0"/>
              <w:jc w:val="center"/>
              <w:rPr>
                <w:b/>
                <w:sz w:val="22"/>
                <w:szCs w:val="22"/>
              </w:rPr>
            </w:pPr>
          </w:p>
          <w:p w:rsidR="00F42CE6" w:rsidRDefault="00867E8E">
            <w:pPr>
              <w:pStyle w:val="normal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  <w:p w:rsidR="00F42CE6" w:rsidRDefault="00867E8E">
            <w:pPr>
              <w:pStyle w:val="normal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Cumplido</w:t>
            </w:r>
          </w:p>
        </w:tc>
      </w:tr>
      <w:tr w:rsidR="00F42CE6">
        <w:trPr>
          <w:cantSplit/>
          <w:tblHeader/>
        </w:trPr>
        <w:tc>
          <w:tcPr>
            <w:tcW w:w="3883" w:type="dxa"/>
            <w:vMerge w:val="restart"/>
          </w:tcPr>
          <w:p w:rsidR="00F42CE6" w:rsidRDefault="00F42CE6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F42CE6" w:rsidRDefault="00F42CE6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</w:tr>
      <w:tr w:rsidR="00F42CE6">
        <w:trPr>
          <w:cantSplit/>
          <w:tblHeader/>
        </w:trPr>
        <w:tc>
          <w:tcPr>
            <w:tcW w:w="3883" w:type="dxa"/>
            <w:vMerge/>
          </w:tcPr>
          <w:p w:rsidR="00F42CE6" w:rsidRDefault="00F42CE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F42CE6" w:rsidRDefault="00867E8E">
            <w:pPr>
              <w:pStyle w:val="normal0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 del que presenta el plan: Investigadora Titular</w:t>
            </w:r>
          </w:p>
        </w:tc>
      </w:tr>
      <w:tr w:rsidR="00F42CE6">
        <w:trPr>
          <w:cantSplit/>
          <w:tblHeader/>
        </w:trPr>
        <w:tc>
          <w:tcPr>
            <w:tcW w:w="3883" w:type="dxa"/>
            <w:vMerge/>
          </w:tcPr>
          <w:p w:rsidR="00F42CE6" w:rsidRDefault="00F42CE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715" w:type="dxa"/>
            <w:gridSpan w:val="2"/>
          </w:tcPr>
          <w:p w:rsidR="00F42CE6" w:rsidRDefault="00F42CE6">
            <w:pPr>
              <w:pStyle w:val="normal0"/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42CE6">
        <w:trPr>
          <w:cantSplit/>
          <w:tblHeader/>
        </w:trPr>
        <w:tc>
          <w:tcPr>
            <w:tcW w:w="3883" w:type="dxa"/>
            <w:vMerge/>
          </w:tcPr>
          <w:p w:rsidR="00F42CE6" w:rsidRDefault="00F42CE6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715" w:type="dxa"/>
            <w:gridSpan w:val="2"/>
          </w:tcPr>
          <w:p w:rsidR="00F42CE6" w:rsidRDefault="00867E8E">
            <w:pPr>
              <w:pStyle w:val="normal0"/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Nombres y apellidos:  Miriam de la C. Núñez Vázquez </w:t>
            </w:r>
            <w:r>
              <w:rPr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  <w:tr w:rsidR="00F42CE6">
        <w:trPr>
          <w:cantSplit/>
          <w:tblHeader/>
        </w:trPr>
        <w:tc>
          <w:tcPr>
            <w:tcW w:w="3883" w:type="dxa"/>
          </w:tcPr>
          <w:p w:rsidR="00F42CE6" w:rsidRDefault="00F42CE6">
            <w:pPr>
              <w:pStyle w:val="normal0"/>
              <w:spacing w:line="360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sz w:val="20"/>
                <w:szCs w:val="20"/>
              </w:rPr>
            </w:pPr>
          </w:p>
        </w:tc>
        <w:tc>
          <w:tcPr>
            <w:tcW w:w="6715" w:type="dxa"/>
            <w:gridSpan w:val="2"/>
          </w:tcPr>
          <w:p w:rsidR="00F42CE6" w:rsidRDefault="00F42CE6">
            <w:pPr>
              <w:pStyle w:val="normal0"/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F42CE6" w:rsidRDefault="00867E8E">
      <w:pPr>
        <w:pStyle w:val="normal0"/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F42CE6" w:rsidRDefault="00F42CE6">
      <w:pPr>
        <w:pStyle w:val="normal0"/>
        <w:tabs>
          <w:tab w:val="left" w:pos="324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:rsidR="00F42CE6" w:rsidRDefault="00F42CE6">
      <w:pPr>
        <w:pStyle w:val="normal0"/>
        <w:rPr>
          <w:rFonts w:ascii="Book Antiqua" w:eastAsia="Book Antiqua" w:hAnsi="Book Antiqua" w:cs="Book Antiqua"/>
        </w:rPr>
      </w:pPr>
    </w:p>
    <w:tbl>
      <w:tblPr>
        <w:tblStyle w:val="a1"/>
        <w:tblW w:w="109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56"/>
        <w:gridCol w:w="2341"/>
        <w:gridCol w:w="2314"/>
        <w:gridCol w:w="2109"/>
        <w:gridCol w:w="1951"/>
      </w:tblGrid>
      <w:tr w:rsidR="00F42CE6">
        <w:trPr>
          <w:cantSplit/>
          <w:trHeight w:val="342"/>
          <w:tblHeader/>
        </w:trPr>
        <w:tc>
          <w:tcPr>
            <w:tcW w:w="2257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341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314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109" w:type="dxa"/>
          </w:tcPr>
          <w:p w:rsidR="00F42CE6" w:rsidRDefault="00867E8E">
            <w:pPr>
              <w:pStyle w:val="normal0"/>
              <w:ind w:right="-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1951" w:type="dxa"/>
          </w:tcPr>
          <w:p w:rsidR="00F42CE6" w:rsidRDefault="00867E8E">
            <w:pPr>
              <w:pStyle w:val="normal0"/>
              <w:ind w:left="-74" w:right="-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</w:p>
        </w:tc>
      </w:tr>
      <w:tr w:rsidR="00F42CE6">
        <w:trPr>
          <w:cantSplit/>
          <w:trHeight w:val="342"/>
          <w:tblHeader/>
        </w:trPr>
        <w:tc>
          <w:tcPr>
            <w:tcW w:w="2257" w:type="dxa"/>
          </w:tcPr>
          <w:p w:rsidR="00F42CE6" w:rsidRDefault="00F42CE6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F42CE6" w:rsidRDefault="00F42CE6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F42CE6" w:rsidRDefault="00F42CE6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2109" w:type="dxa"/>
          </w:tcPr>
          <w:p w:rsidR="00F42CE6" w:rsidRDefault="00F42CE6">
            <w:pPr>
              <w:pStyle w:val="normal0"/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F42CE6">
        <w:trPr>
          <w:cantSplit/>
          <w:trHeight w:val="179"/>
          <w:tblHeader/>
        </w:trPr>
        <w:tc>
          <w:tcPr>
            <w:tcW w:w="2257" w:type="dxa"/>
          </w:tcPr>
          <w:p w:rsidR="00F42CE6" w:rsidRDefault="00F42CE6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F42CE6" w:rsidRDefault="00F42CE6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2314" w:type="dxa"/>
          </w:tcPr>
          <w:p w:rsidR="00F42CE6" w:rsidRDefault="00F42CE6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F42CE6" w:rsidRDefault="00F42CE6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1951" w:type="dxa"/>
          </w:tcPr>
          <w:p w:rsidR="00F42CE6" w:rsidRDefault="00867E8E">
            <w:pPr>
              <w:pStyle w:val="normal0"/>
              <w:ind w:left="110" w:hanging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Búsqueda de información sobre metodologías para la determinación de la </w:t>
            </w:r>
            <w:proofErr w:type="spellStart"/>
            <w:r>
              <w:rPr>
                <w:sz w:val="20"/>
                <w:szCs w:val="20"/>
              </w:rPr>
              <w:t>pungencia</w:t>
            </w:r>
            <w:proofErr w:type="spellEnd"/>
            <w:r>
              <w:rPr>
                <w:sz w:val="20"/>
                <w:szCs w:val="20"/>
              </w:rPr>
              <w:t xml:space="preserve"> en el ajo. Revisión del resumen de Lisbel para el Congreso.</w:t>
            </w:r>
          </w:p>
        </w:tc>
      </w:tr>
      <w:tr w:rsidR="00F42CE6">
        <w:trPr>
          <w:cantSplit/>
          <w:trHeight w:val="357"/>
          <w:tblHeader/>
        </w:trPr>
        <w:tc>
          <w:tcPr>
            <w:tcW w:w="2257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2341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314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9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51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F42CE6">
        <w:trPr>
          <w:cantSplit/>
          <w:trHeight w:val="362"/>
          <w:tblHeader/>
        </w:trPr>
        <w:tc>
          <w:tcPr>
            <w:tcW w:w="2257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Búsqueda de bibliografía para la publicación.</w:t>
            </w:r>
          </w:p>
        </w:tc>
        <w:tc>
          <w:tcPr>
            <w:tcW w:w="2341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Viaje al INCA para firmar todos los documentos para el pago de los proyectos. Revisión del muestreo del experimento de </w:t>
            </w:r>
            <w:proofErr w:type="spellStart"/>
            <w:r>
              <w:rPr>
                <w:sz w:val="20"/>
                <w:szCs w:val="20"/>
              </w:rPr>
              <w:t>Geydi</w:t>
            </w:r>
            <w:proofErr w:type="spellEnd"/>
            <w:r>
              <w:rPr>
                <w:sz w:val="20"/>
                <w:szCs w:val="20"/>
              </w:rPr>
              <w:t xml:space="preserve"> y chequeo de los </w:t>
            </w:r>
            <w:proofErr w:type="spellStart"/>
            <w:r>
              <w:rPr>
                <w:sz w:val="20"/>
                <w:szCs w:val="20"/>
              </w:rPr>
              <w:t>exptos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Anaysa</w:t>
            </w:r>
            <w:proofErr w:type="spellEnd"/>
            <w:r>
              <w:rPr>
                <w:sz w:val="20"/>
                <w:szCs w:val="20"/>
              </w:rPr>
              <w:t xml:space="preserve"> y Lisbel.</w:t>
            </w:r>
          </w:p>
        </w:tc>
        <w:tc>
          <w:tcPr>
            <w:tcW w:w="2314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la elaboración del resumen para el Congreso del INCA.</w:t>
            </w:r>
          </w:p>
        </w:tc>
        <w:tc>
          <w:tcPr>
            <w:tcW w:w="2109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Revisión de la propue</w:t>
            </w:r>
            <w:r>
              <w:rPr>
                <w:sz w:val="20"/>
                <w:szCs w:val="20"/>
              </w:rPr>
              <w:t xml:space="preserve">sta de publicación de </w:t>
            </w:r>
            <w:proofErr w:type="spellStart"/>
            <w:r>
              <w:rPr>
                <w:sz w:val="20"/>
                <w:szCs w:val="20"/>
              </w:rPr>
              <w:t>Anaysa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51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Culminación de la revisión de la propuesta de artículo de </w:t>
            </w:r>
            <w:proofErr w:type="spellStart"/>
            <w:r>
              <w:rPr>
                <w:sz w:val="20"/>
                <w:szCs w:val="20"/>
              </w:rPr>
              <w:t>Anaysa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con los datos del </w:t>
            </w:r>
            <w:proofErr w:type="spellStart"/>
            <w:r>
              <w:rPr>
                <w:sz w:val="20"/>
                <w:szCs w:val="20"/>
              </w:rPr>
              <w:t>expto</w:t>
            </w:r>
            <w:proofErr w:type="spellEnd"/>
            <w:r>
              <w:rPr>
                <w:sz w:val="20"/>
                <w:szCs w:val="20"/>
              </w:rPr>
              <w:t>. de PEG y sargazo en frijol</w:t>
            </w:r>
          </w:p>
        </w:tc>
      </w:tr>
      <w:tr w:rsidR="00F42CE6">
        <w:trPr>
          <w:cantSplit/>
          <w:trHeight w:val="298"/>
          <w:tblHeader/>
        </w:trPr>
        <w:tc>
          <w:tcPr>
            <w:tcW w:w="2257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41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14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9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951" w:type="dxa"/>
          </w:tcPr>
          <w:p w:rsidR="00F42CE6" w:rsidRDefault="00867E8E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F42CE6">
        <w:trPr>
          <w:cantSplit/>
          <w:trHeight w:val="784"/>
          <w:tblHeader/>
        </w:trPr>
        <w:tc>
          <w:tcPr>
            <w:tcW w:w="2257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Revisión de la propuesta de publicación de Osmany.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Intercambio con Esperanza acerca del procesamiento de los datos de la tesis.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Chequeo del montaje de la repetición del experimento de sargazo en la germinación de frijol con PEG.</w:t>
            </w:r>
          </w:p>
        </w:tc>
        <w:tc>
          <w:tcPr>
            <w:tcW w:w="2341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Revisión de la propuesta de publicación de Osmany y envío de la misma con los </w:t>
            </w:r>
            <w:r>
              <w:rPr>
                <w:sz w:val="20"/>
                <w:szCs w:val="20"/>
              </w:rPr>
              <w:t>comentarios.</w:t>
            </w:r>
          </w:p>
        </w:tc>
        <w:tc>
          <w:tcPr>
            <w:tcW w:w="2314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Revisión de la tesis de doctorado de </w:t>
            </w:r>
            <w:proofErr w:type="spellStart"/>
            <w:r>
              <w:rPr>
                <w:sz w:val="20"/>
                <w:szCs w:val="20"/>
              </w:rPr>
              <w:t>Marisel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Culminación del resumen del trabajo para el Congreso del INCA y envío a la Secretaría Ejecutiva del mismo.</w:t>
            </w:r>
          </w:p>
          <w:p w:rsidR="00F42CE6" w:rsidRDefault="00F42CE6">
            <w:pPr>
              <w:pStyle w:val="normal0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Revisión de la tesis de doctorado de </w:t>
            </w:r>
            <w:proofErr w:type="spellStart"/>
            <w:r>
              <w:rPr>
                <w:sz w:val="20"/>
                <w:szCs w:val="20"/>
              </w:rPr>
              <w:t>Marisel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Chequeo de la marcha del experimento de fri</w:t>
            </w:r>
            <w:r>
              <w:rPr>
                <w:sz w:val="20"/>
                <w:szCs w:val="20"/>
              </w:rPr>
              <w:t>jol con PEG y extracto de sargazo.</w:t>
            </w:r>
          </w:p>
        </w:tc>
        <w:tc>
          <w:tcPr>
            <w:tcW w:w="1951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Revisión de la tesis de doctorado de </w:t>
            </w:r>
            <w:proofErr w:type="spellStart"/>
            <w:r>
              <w:rPr>
                <w:sz w:val="20"/>
                <w:szCs w:val="20"/>
              </w:rPr>
              <w:t>Marisel</w:t>
            </w:r>
            <w:proofErr w:type="spellEnd"/>
            <w:r>
              <w:rPr>
                <w:sz w:val="20"/>
                <w:szCs w:val="20"/>
              </w:rPr>
              <w:t>. Envío del documento con los comentarios a Tere.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Intercambio con </w:t>
            </w:r>
            <w:proofErr w:type="spellStart"/>
            <w:r>
              <w:rPr>
                <w:sz w:val="20"/>
                <w:szCs w:val="20"/>
              </w:rPr>
              <w:t>Marisel</w:t>
            </w:r>
            <w:proofErr w:type="spellEnd"/>
            <w:r>
              <w:rPr>
                <w:sz w:val="20"/>
                <w:szCs w:val="20"/>
              </w:rPr>
              <w:t xml:space="preserve"> acerca de los señalamientos al documento de tesis.</w:t>
            </w:r>
          </w:p>
        </w:tc>
      </w:tr>
      <w:tr w:rsidR="00F42CE6">
        <w:trPr>
          <w:cantSplit/>
          <w:trHeight w:val="262"/>
          <w:tblHeader/>
        </w:trPr>
        <w:tc>
          <w:tcPr>
            <w:tcW w:w="2257" w:type="dxa"/>
          </w:tcPr>
          <w:p w:rsidR="00F42CE6" w:rsidRDefault="00867E8E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2341" w:type="dxa"/>
          </w:tcPr>
          <w:p w:rsidR="00F42CE6" w:rsidRDefault="00867E8E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314" w:type="dxa"/>
          </w:tcPr>
          <w:p w:rsidR="00F42CE6" w:rsidRDefault="00867E8E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109" w:type="dxa"/>
          </w:tcPr>
          <w:p w:rsidR="00F42CE6" w:rsidRDefault="00867E8E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51" w:type="dxa"/>
          </w:tcPr>
          <w:p w:rsidR="00F42CE6" w:rsidRDefault="00867E8E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2</w:t>
            </w:r>
          </w:p>
        </w:tc>
      </w:tr>
      <w:tr w:rsidR="00F42CE6">
        <w:trPr>
          <w:cantSplit/>
          <w:trHeight w:val="536"/>
          <w:tblHeader/>
        </w:trPr>
        <w:tc>
          <w:tcPr>
            <w:tcW w:w="2257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Intercambio con Lisbel acerca del estado del experimento de PEG y sargazo. Las placas con el extracto de sargazo se contaminaron y hay que desechar el experimento.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Búsqueda de bibliografía de Bioestimulantes en ajo.</w:t>
            </w:r>
          </w:p>
        </w:tc>
        <w:tc>
          <w:tcPr>
            <w:tcW w:w="2341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Lectura del artículo a arbitrar, entrega</w:t>
            </w:r>
            <w:r>
              <w:rPr>
                <w:sz w:val="20"/>
                <w:szCs w:val="20"/>
              </w:rPr>
              <w:t xml:space="preserve">do a la revista </w:t>
            </w:r>
            <w:proofErr w:type="spellStart"/>
            <w:r>
              <w:rPr>
                <w:sz w:val="20"/>
                <w:szCs w:val="20"/>
              </w:rPr>
              <w:t>Asian</w:t>
            </w:r>
            <w:proofErr w:type="spellEnd"/>
            <w:r>
              <w:rPr>
                <w:sz w:val="20"/>
                <w:szCs w:val="20"/>
              </w:rPr>
              <w:t xml:space="preserve"> J. of </w:t>
            </w:r>
            <w:proofErr w:type="spellStart"/>
            <w:r>
              <w:rPr>
                <w:sz w:val="20"/>
                <w:szCs w:val="20"/>
              </w:rPr>
              <w:t>Soil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Science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Plant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Nutrition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14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Realización del arbitraje al artículo científico entregado a la revista </w:t>
            </w:r>
            <w:proofErr w:type="spellStart"/>
            <w:r>
              <w:rPr>
                <w:sz w:val="20"/>
                <w:szCs w:val="20"/>
              </w:rPr>
              <w:t>Asian</w:t>
            </w:r>
            <w:proofErr w:type="spellEnd"/>
            <w:r>
              <w:rPr>
                <w:sz w:val="20"/>
                <w:szCs w:val="20"/>
              </w:rPr>
              <w:t xml:space="preserve"> J. of </w:t>
            </w:r>
            <w:proofErr w:type="spellStart"/>
            <w:r>
              <w:rPr>
                <w:sz w:val="20"/>
                <w:szCs w:val="20"/>
              </w:rPr>
              <w:t>Soil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Science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Plant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Nutrition</w:t>
            </w:r>
            <w:proofErr w:type="spellEnd"/>
            <w:r>
              <w:rPr>
                <w:sz w:val="20"/>
                <w:szCs w:val="20"/>
              </w:rPr>
              <w:t>. Llenado del formulario y envío a los editores por e-mail.</w:t>
            </w:r>
          </w:p>
        </w:tc>
        <w:tc>
          <w:tcPr>
            <w:tcW w:w="2109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Revisión de los da</w:t>
            </w:r>
            <w:r>
              <w:rPr>
                <w:sz w:val="20"/>
                <w:szCs w:val="20"/>
              </w:rPr>
              <w:t xml:space="preserve">tos del experimento de </w:t>
            </w:r>
            <w:proofErr w:type="spellStart"/>
            <w:r>
              <w:rPr>
                <w:sz w:val="20"/>
                <w:szCs w:val="20"/>
              </w:rPr>
              <w:t>Geydi</w:t>
            </w:r>
            <w:proofErr w:type="spellEnd"/>
            <w:r>
              <w:rPr>
                <w:sz w:val="20"/>
                <w:szCs w:val="20"/>
              </w:rPr>
              <w:t xml:space="preserve"> de arroz, salinidad y </w:t>
            </w:r>
            <w:proofErr w:type="spellStart"/>
            <w:r>
              <w:rPr>
                <w:sz w:val="20"/>
                <w:szCs w:val="20"/>
              </w:rPr>
              <w:t>Spirulina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Revisión de los datos del experimento de </w:t>
            </w:r>
            <w:proofErr w:type="spellStart"/>
            <w:r>
              <w:rPr>
                <w:sz w:val="20"/>
                <w:szCs w:val="20"/>
              </w:rPr>
              <w:t>Anaysa</w:t>
            </w:r>
            <w:proofErr w:type="spellEnd"/>
            <w:r>
              <w:rPr>
                <w:sz w:val="20"/>
                <w:szCs w:val="20"/>
              </w:rPr>
              <w:t xml:space="preserve"> para incluir en la </w:t>
            </w:r>
            <w:proofErr w:type="spellStart"/>
            <w:r>
              <w:rPr>
                <w:sz w:val="20"/>
                <w:szCs w:val="20"/>
              </w:rPr>
              <w:t>publicación.A</w:t>
            </w:r>
            <w:proofErr w:type="spellEnd"/>
          </w:p>
        </w:tc>
        <w:tc>
          <w:tcPr>
            <w:tcW w:w="1951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Revisión de los impactos del proyecto de algas elaborado por Yanelis. Envío a María Cristina del mismo.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Revisión </w:t>
            </w:r>
            <w:r>
              <w:rPr>
                <w:sz w:val="20"/>
                <w:szCs w:val="20"/>
              </w:rPr>
              <w:t xml:space="preserve">de los datos de germinación de Selección 1 de </w:t>
            </w:r>
            <w:proofErr w:type="spellStart"/>
            <w:r>
              <w:rPr>
                <w:sz w:val="20"/>
                <w:szCs w:val="20"/>
              </w:rPr>
              <w:t>Geydi</w:t>
            </w:r>
            <w:proofErr w:type="spellEnd"/>
            <w:r>
              <w:rPr>
                <w:sz w:val="20"/>
                <w:szCs w:val="20"/>
              </w:rPr>
              <w:t xml:space="preserve">. Elaboración de criterios al respecto y envío de los mismos. </w:t>
            </w:r>
          </w:p>
        </w:tc>
      </w:tr>
      <w:tr w:rsidR="00F42CE6">
        <w:trPr>
          <w:cantSplit/>
          <w:trHeight w:val="270"/>
          <w:tblHeader/>
        </w:trPr>
        <w:tc>
          <w:tcPr>
            <w:tcW w:w="2257" w:type="dxa"/>
          </w:tcPr>
          <w:p w:rsidR="00F42CE6" w:rsidRDefault="00867E8E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341" w:type="dxa"/>
          </w:tcPr>
          <w:p w:rsidR="00F42CE6" w:rsidRDefault="00867E8E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314" w:type="dxa"/>
          </w:tcPr>
          <w:p w:rsidR="00F42CE6" w:rsidRDefault="00867E8E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109" w:type="dxa"/>
          </w:tcPr>
          <w:p w:rsidR="00F42CE6" w:rsidRDefault="00867E8E">
            <w:pPr>
              <w:pStyle w:val="normal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951" w:type="dxa"/>
          </w:tcPr>
          <w:p w:rsidR="00F42CE6" w:rsidRDefault="00867E8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</w:p>
        </w:tc>
      </w:tr>
      <w:tr w:rsidR="00F42CE6">
        <w:trPr>
          <w:cantSplit/>
          <w:trHeight w:val="536"/>
          <w:tblHeader/>
        </w:trPr>
        <w:tc>
          <w:tcPr>
            <w:tcW w:w="2257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DÍA FERIADO</w:t>
            </w:r>
          </w:p>
        </w:tc>
        <w:tc>
          <w:tcPr>
            <w:tcW w:w="2341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DÍA FERIADO</w:t>
            </w:r>
          </w:p>
        </w:tc>
        <w:tc>
          <w:tcPr>
            <w:tcW w:w="2314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DÍA FERIADO</w:t>
            </w:r>
          </w:p>
        </w:tc>
        <w:tc>
          <w:tcPr>
            <w:tcW w:w="2109" w:type="dxa"/>
          </w:tcPr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Revisión del plan de doctorado de Pedro Rosales. Envío del plan  con los comentarios a Tere.</w:t>
            </w:r>
          </w:p>
          <w:p w:rsidR="00F42CE6" w:rsidRDefault="00867E8E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Intercambio con Lisbel sobre la prueba que se hizo de aspersión a las semillas de frijol con extracto de sargazo.</w:t>
            </w:r>
          </w:p>
        </w:tc>
        <w:tc>
          <w:tcPr>
            <w:tcW w:w="1951" w:type="dxa"/>
          </w:tcPr>
          <w:p w:rsidR="00F42CE6" w:rsidRDefault="00F42CE6">
            <w:pPr>
              <w:pStyle w:val="normal0"/>
              <w:rPr>
                <w:sz w:val="20"/>
                <w:szCs w:val="20"/>
              </w:rPr>
            </w:pPr>
          </w:p>
        </w:tc>
      </w:tr>
    </w:tbl>
    <w:p w:rsidR="00F42CE6" w:rsidRDefault="00F42CE6">
      <w:pPr>
        <w:pStyle w:val="normal0"/>
        <w:rPr>
          <w:sz w:val="22"/>
          <w:szCs w:val="22"/>
        </w:rPr>
      </w:pPr>
    </w:p>
    <w:p w:rsidR="00F42CE6" w:rsidRDefault="00F42CE6">
      <w:pPr>
        <w:pStyle w:val="normal0"/>
        <w:rPr>
          <w:sz w:val="22"/>
          <w:szCs w:val="22"/>
          <w:u w:val="single"/>
        </w:rPr>
      </w:pPr>
    </w:p>
    <w:p w:rsidR="00F42CE6" w:rsidRDefault="00F42CE6">
      <w:pPr>
        <w:pStyle w:val="normal0"/>
        <w:tabs>
          <w:tab w:val="left" w:pos="2700"/>
        </w:tabs>
        <w:rPr>
          <w:sz w:val="28"/>
          <w:szCs w:val="28"/>
          <w:u w:val="single"/>
        </w:rPr>
      </w:pPr>
    </w:p>
    <w:p w:rsidR="00F42CE6" w:rsidRDefault="00867E8E">
      <w:pPr>
        <w:pStyle w:val="normal0"/>
        <w:tabs>
          <w:tab w:val="left" w:pos="2700"/>
        </w:tabs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Impactos del mes:</w:t>
      </w:r>
    </w:p>
    <w:p w:rsidR="00F42CE6" w:rsidRDefault="00867E8E">
      <w:pPr>
        <w:pStyle w:val="normal0"/>
        <w:tabs>
          <w:tab w:val="left" w:pos="0"/>
        </w:tabs>
        <w:rPr>
          <w:b/>
          <w:color w:val="000000"/>
        </w:rPr>
      </w:pPr>
      <w:r>
        <w:rPr>
          <w:b/>
        </w:rPr>
        <w:lastRenderedPageBreak/>
        <w:t>Arbitraje al artículo científico “</w:t>
      </w:r>
      <w:proofErr w:type="spellStart"/>
      <w:r>
        <w:rPr>
          <w:b/>
        </w:rPr>
        <w:t>Impact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assessment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organic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inorganic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fertilizers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growth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quality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strawberry</w:t>
      </w:r>
      <w:proofErr w:type="spellEnd"/>
      <w:r>
        <w:rPr>
          <w:b/>
        </w:rPr>
        <w:t xml:space="preserve">”, </w:t>
      </w:r>
      <w:r>
        <w:rPr>
          <w:b/>
        </w:rPr>
        <w:t xml:space="preserve">entregado a la revista </w:t>
      </w:r>
      <w:hyperlink r:id="rId5">
        <w:proofErr w:type="spellStart"/>
        <w:r>
          <w:rPr>
            <w:b/>
            <w:color w:val="000000"/>
          </w:rPr>
          <w:t>Asian</w:t>
        </w:r>
        <w:proofErr w:type="spellEnd"/>
        <w:r>
          <w:rPr>
            <w:b/>
            <w:color w:val="000000"/>
          </w:rPr>
          <w:t xml:space="preserve"> </w:t>
        </w:r>
        <w:proofErr w:type="spellStart"/>
        <w:r>
          <w:rPr>
            <w:b/>
            <w:color w:val="000000"/>
          </w:rPr>
          <w:t>Journal</w:t>
        </w:r>
        <w:proofErr w:type="spellEnd"/>
        <w:r>
          <w:rPr>
            <w:b/>
            <w:color w:val="000000"/>
          </w:rPr>
          <w:t xml:space="preserve"> of </w:t>
        </w:r>
        <w:proofErr w:type="spellStart"/>
        <w:r>
          <w:rPr>
            <w:b/>
            <w:color w:val="000000"/>
          </w:rPr>
          <w:t>Soil</w:t>
        </w:r>
        <w:proofErr w:type="spellEnd"/>
        <w:r>
          <w:rPr>
            <w:b/>
            <w:color w:val="000000"/>
          </w:rPr>
          <w:t xml:space="preserve"> </w:t>
        </w:r>
        <w:proofErr w:type="spellStart"/>
        <w:r>
          <w:rPr>
            <w:b/>
            <w:color w:val="000000"/>
          </w:rPr>
          <w:t>Science</w:t>
        </w:r>
        <w:proofErr w:type="spellEnd"/>
        <w:r>
          <w:rPr>
            <w:b/>
            <w:color w:val="000000"/>
          </w:rPr>
          <w:t xml:space="preserve"> and </w:t>
        </w:r>
        <w:proofErr w:type="spellStart"/>
        <w:r>
          <w:rPr>
            <w:b/>
            <w:color w:val="000000"/>
          </w:rPr>
          <w:t>Plant</w:t>
        </w:r>
        <w:proofErr w:type="spellEnd"/>
        <w:r>
          <w:rPr>
            <w:b/>
            <w:color w:val="000000"/>
          </w:rPr>
          <w:t xml:space="preserve"> </w:t>
        </w:r>
        <w:proofErr w:type="spellStart"/>
        <w:r>
          <w:rPr>
            <w:b/>
            <w:color w:val="000000"/>
          </w:rPr>
          <w:t>Nutrition</w:t>
        </w:r>
        <w:proofErr w:type="spellEnd"/>
      </w:hyperlink>
      <w:r>
        <w:rPr>
          <w:b/>
          <w:color w:val="000000"/>
        </w:rPr>
        <w:t>.</w:t>
      </w:r>
    </w:p>
    <w:p w:rsidR="00F42CE6" w:rsidRDefault="00867E8E">
      <w:pPr>
        <w:pStyle w:val="normal0"/>
        <w:tabs>
          <w:tab w:val="left" w:pos="0"/>
        </w:tabs>
        <w:rPr>
          <w:b/>
          <w:color w:val="000000"/>
        </w:rPr>
      </w:pPr>
      <w:r>
        <w:rPr>
          <w:b/>
          <w:color w:val="000000"/>
        </w:rPr>
        <w:t xml:space="preserve">Revisión de la </w:t>
      </w:r>
      <w:r>
        <w:rPr>
          <w:b/>
          <w:color w:val="000000"/>
        </w:rPr>
        <w:t xml:space="preserve">tesis de Doctorado de </w:t>
      </w:r>
      <w:proofErr w:type="spellStart"/>
      <w:r>
        <w:rPr>
          <w:b/>
          <w:color w:val="000000"/>
        </w:rPr>
        <w:t>Marisel</w:t>
      </w:r>
      <w:proofErr w:type="spellEnd"/>
      <w:r>
        <w:rPr>
          <w:b/>
          <w:color w:val="000000"/>
        </w:rPr>
        <w:t xml:space="preserve"> Ortega, que se pre-defendió en el Consejo Científico, envío de los comentarios e intercambio con ella acerca de los señalamientos realizados al documento. </w:t>
      </w:r>
    </w:p>
    <w:p w:rsidR="00F42CE6" w:rsidRDefault="00867E8E">
      <w:pPr>
        <w:pStyle w:val="normal0"/>
        <w:tabs>
          <w:tab w:val="left" w:pos="0"/>
        </w:tabs>
        <w:rPr>
          <w:b/>
          <w:color w:val="000000"/>
        </w:rPr>
      </w:pPr>
      <w:r>
        <w:rPr>
          <w:b/>
          <w:color w:val="000000"/>
        </w:rPr>
        <w:t>Revisión de la propuesta de plan de doctorado de Pedro Rosales y envío</w:t>
      </w:r>
      <w:r>
        <w:rPr>
          <w:b/>
          <w:color w:val="000000"/>
        </w:rPr>
        <w:t xml:space="preserve"> de los comentarios a la Presidenta del Consejo Científico.</w:t>
      </w:r>
    </w:p>
    <w:sectPr w:rsidR="00F42CE6" w:rsidSect="00F42CE6">
      <w:pgSz w:w="12242" w:h="15842"/>
      <w:pgMar w:top="1418" w:right="1610" w:bottom="1418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42CE6"/>
    <w:rsid w:val="00867E8E"/>
    <w:rsid w:val="00F4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F42CE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F42C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F42C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F42CE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F42CE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F42CE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F42CE6"/>
  </w:style>
  <w:style w:type="table" w:customStyle="1" w:styleId="TableNormal">
    <w:name w:val="Table Normal"/>
    <w:rsid w:val="00F42C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F42CE6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F42C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42CE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F42CE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F42CE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tdo.in/ajsspn" TargetMode="External"/><Relationship Id="rId4" Type="http://schemas.openxmlformats.org/officeDocument/2006/relationships/hyperlink" Target="http://ditdo.in/ajssp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716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2022-08-09T00:05:00Z</dcterms:created>
  <dcterms:modified xsi:type="dcterms:W3CDTF">2022-08-09T00:14:00Z</dcterms:modified>
</cp:coreProperties>
</file>