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ind w:right="-993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1203" w:firstLine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Yanelis Reyes Guerrero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before="24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Agosto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3240"/>
        </w:tabs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059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534"/>
        <w:gridCol w:w="2181"/>
        <w:tblGridChange w:id="0">
          <w:tblGrid>
            <w:gridCol w:w="3883"/>
            <w:gridCol w:w="4534"/>
            <w:gridCol w:w="2181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4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Investigaciones</w:t>
            </w:r>
          </w:p>
          <w:p w:rsidR="00000000" w:rsidDel="00000000" w:rsidP="00000000" w:rsidRDefault="00000000" w:rsidRPr="00000000" w14:paraId="00000013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Chequeo del montaje y ejecución de los ensayos de tratamiento de semillas de frijoles con diferentes extractos de sargazo y respuesta de la germinación bajo déficit hídrico simulado con PEG.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Chequeo del montaje y ejecución del ensayo de imbibición de semillas de tomate Amalia con diferentes extractos de Spirulina y respuesta de la germinación.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los datos del experimento de diferentes concentraciones de extractos de algas y la respuesta de la germinación de dos cultivares de arroz en medio salino.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la propuesta de artículo científico a entregar por Geydi a la revista Cultivos Tropicales.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Búsqueda de bibliografía relacionada con el Efecto de la aplicación de bioestimulantes en el cultivo del ajo.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tabs>
                <w:tab w:val="left" w:pos="567"/>
                <w:tab w:val="left" w:pos="993"/>
              </w:tabs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Actividades</w:t>
            </w:r>
          </w:p>
          <w:p w:rsidR="00000000" w:rsidDel="00000000" w:rsidP="00000000" w:rsidRDefault="00000000" w:rsidRPr="00000000" w14:paraId="00000023">
            <w:pPr>
              <w:tabs>
                <w:tab w:val="left" w:pos="567"/>
              </w:tabs>
              <w:ind w:left="420" w:hanging="18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Revisión de los datos procesados de los experimentos que conforman la tesis de    </w:t>
            </w:r>
          </w:p>
          <w:p w:rsidR="00000000" w:rsidDel="00000000" w:rsidP="00000000" w:rsidRDefault="00000000" w:rsidRPr="00000000" w14:paraId="00000024">
            <w:pPr>
              <w:tabs>
                <w:tab w:val="left" w:pos="567"/>
              </w:tabs>
              <w:ind w:left="218" w:firstLine="44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doctorado de Esperanza Mendoza y planificación de las actividades a ejecutar en el </w:t>
            </w:r>
          </w:p>
          <w:p w:rsidR="00000000" w:rsidDel="00000000" w:rsidP="00000000" w:rsidRDefault="00000000" w:rsidRPr="00000000" w14:paraId="00000025">
            <w:pPr>
              <w:tabs>
                <w:tab w:val="left" w:pos="567"/>
              </w:tabs>
              <w:ind w:left="218" w:firstLine="44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período 2022-2023.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Investiga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dora Titular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Nombres y apellidos:  Miriam de la C. Núñez Vázquez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A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7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314"/>
        <w:gridCol w:w="2109"/>
        <w:gridCol w:w="1951"/>
        <w:tblGridChange w:id="0">
          <w:tblGrid>
            <w:gridCol w:w="2257"/>
            <w:gridCol w:w="2341"/>
            <w:gridCol w:w="2314"/>
            <w:gridCol w:w="2109"/>
            <w:gridCol w:w="1951"/>
          </w:tblGrid>
        </w:tblGridChange>
      </w:tblGrid>
      <w:tr>
        <w:trPr>
          <w:cantSplit w:val="0"/>
          <w:trHeight w:val="3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ind w:right="-2"/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ind w:left="-74" w:right="-2" w:firstLine="0"/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Búsqueda de bibliografía sobre Bioestimulantes en el cultivo del ajo.</w:t>
            </w:r>
          </w:p>
          <w:p w:rsidR="00000000" w:rsidDel="00000000" w:rsidP="00000000" w:rsidRDefault="00000000" w:rsidRPr="00000000" w14:paraId="0000004E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Coordinar con Lisbel para el montaje nuevamente de los ensayos de germinación de semillas de frijol con PEG y extractos de sargazo.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Búsqueda de bibliografía sobre Bioestimulantes en el cultivo del ajo.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Búsqueda de bibliografía sobre Bioestimulantes en el cultivo del ajo.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los datos de los experimentos de Geydi con INCA LP-7 y Selección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ind w:left="110" w:hanging="11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organización de la información recopilada sobre déficit hídrico simulado con PEG y la influencia de los bioestimulantes.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organización de la información recopilada sobre déficit hídrico simulado con PEG y la influencia de los bioestimulantes.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los datos del ensayo de germinación de semillas de tomate Amalia con diferentes extractos de Spirulina (Anaysa)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Reunión con Idalmis y Esperanza para revisar los datos ya procesados y planificar los artículos científicos a escribir.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la propuesta de publicación de Geydi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Culminación de la revisión de la propuesta de publicación de Geydi y envío de los comentarios.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jc w:val="left"/>
              <w:rPr>
                <w:strike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recuperación de la información perdida en la laptop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recuperación de la información perdida en la laptop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recuperación de la información perdida en la laptop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pos="2700"/>
        </w:tabs>
        <w:rPr>
          <w:rFonts w:ascii="Times New Roman" w:cs="Times New Roman" w:eastAsia="Times New Roman" w:hAnsi="Times New Roman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vertAlign w:val="baseline"/>
          <w:rtl w:val="0"/>
        </w:rPr>
        <w:t xml:space="preserve">Impactos del mes:</w:t>
      </w:r>
      <w:r w:rsidDel="00000000" w:rsidR="00000000" w:rsidRPr="00000000">
        <w:rPr>
          <w:rtl w:val="0"/>
        </w:rPr>
      </w:r>
    </w:p>
    <w:sectPr>
      <w:pgSz w:h="15842" w:w="12242" w:orient="portrait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Book Antiqu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