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Tema 1 . Mejoramiento y biotecnología vegetal1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9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3"/>
        <w:gridCol w:w="2268"/>
        <w:gridCol w:w="2126"/>
        <w:tblGridChange w:id="0">
          <w:tblGrid>
            <w:gridCol w:w="4503"/>
            <w:gridCol w:w="2268"/>
            <w:gridCol w:w="212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Centro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Conferencias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(10 min)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Mejora por mutaciones para estrés abiótico en cultivos de interés agrícola.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Dr.C Maria Caridad Gonzalez Cepero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, Dr. C Noraida Perez Leon, y colectivo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INCA</w:t>
            </w:r>
          </w:p>
        </w:tc>
      </w:tr>
      <w:tr>
        <w:tc>
          <w:tcPr>
            <w:gridSpan w:val="3"/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Ponencias orales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(5 minutos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Conservación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vertAlign w:val="baseline"/>
                <w:rtl w:val="0"/>
              </w:rPr>
              <w:t xml:space="preserve">in vitro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de germoplasma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MSc Aura Suchini Farfan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ICTA Guatemala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Biotecnología y genotipos selectos de Coffea sp.: pasos hacia a renovación de cafetales con producción sostenible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Dr C. María Esther Gonzalez Vega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y colectivo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INCA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Híbridos de orquídeas con amplia adaptabilidad a las condiciones tropicales del Caribe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Dr. C.  Lorenzo Suárez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y colectivo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INCA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Mejora varietal mediante técnicas de cruzamiento, en el cultivo de del Tomate (Solanum lycopersicum L.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Dr. C. Marilyn Florido Bacallao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 y colectivo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INCA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Evaluación de la resistencia de genotipos de frijol común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vertAlign w:val="baseline"/>
                <w:rtl w:val="0"/>
              </w:rPr>
              <w:t xml:space="preserve">Phaseolus vulgaris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L) ante el Gorgojo pinto del frijol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vertAlign w:val="baseline"/>
                <w:rtl w:val="0"/>
              </w:rPr>
              <w:t xml:space="preserve">Zabrotes subfasciatus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Boh.).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MSc Alexis Lamz Piedra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y colectivo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INCA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Evaluación de la termoterapia sobre semillas de soya (Glycine max L.)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Ing. Alejandro Mederos Ramírez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y Rododaldo Ortiz Pérez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INCA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Selección de líneas de frijol común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vertAlign w:val="baseline"/>
                <w:rtl w:val="0"/>
              </w:rPr>
              <w:t xml:space="preserve">Phaseolus vulgaris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L.) resistentes al Virus del Mosaico Dorado Amarillo del Frijol.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Ing. Arianna Morales Soto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y colectivo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INCA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Nuevos métodos de conservación de cafeto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vertAlign w:val="baseline"/>
                <w:rtl w:val="0"/>
              </w:rPr>
              <w:t xml:space="preserve">Coffea arabica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L.) para su sostenibilidad agrícola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MSc. Yanelis Castilla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y colectivo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INCA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Método para ala propagación a gran escala de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vertAlign w:val="baseline"/>
                <w:rtl w:val="0"/>
              </w:rPr>
              <w:t xml:space="preserve">Artocarpus altilis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(Parkison) Fosberg en la isla de la Juventud, Cuba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Esp. Rafael Montesinos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y colectivo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Grupo de Difusión Tecnológica. Instituto Fruticultura Tropical. Isla de la Juventud</w:t>
            </w:r>
          </w:p>
        </w:tc>
      </w:tr>
    </w:tbl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