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30617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>CUMPLIMIENTO DEL PLAN SEMESTRAL.- JUNIO DE 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B80E6A">
        <w:rPr>
          <w:rFonts w:cstheme="minorHAnsi"/>
          <w:sz w:val="28"/>
          <w:szCs w:val="28"/>
          <w:lang w:val="es-PR"/>
        </w:rPr>
        <w:t xml:space="preserve">Pedro Rafael Rosales </w:t>
      </w:r>
      <w:proofErr w:type="spellStart"/>
      <w:r w:rsidR="00B80E6A">
        <w:rPr>
          <w:rFonts w:cstheme="minorHAnsi"/>
          <w:sz w:val="28"/>
          <w:szCs w:val="28"/>
          <w:lang w:val="es-PR"/>
        </w:rPr>
        <w:t>Jenqui</w:t>
      </w:r>
      <w:proofErr w:type="spellEnd"/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Llenen</w:t>
      </w:r>
      <w:r w:rsidR="006140D0">
        <w:rPr>
          <w:rFonts w:cstheme="minorHAnsi"/>
          <w:sz w:val="28"/>
          <w:szCs w:val="28"/>
          <w:lang w:val="es-PR"/>
        </w:rPr>
        <w:t xml:space="preserve"> completen </w:t>
      </w:r>
      <w:r>
        <w:rPr>
          <w:rFonts w:cstheme="minorHAnsi"/>
          <w:sz w:val="28"/>
          <w:szCs w:val="28"/>
          <w:lang w:val="es-PR"/>
        </w:rPr>
        <w:t xml:space="preserve"> las tablas que se presentan a continuación (</w:t>
      </w:r>
      <w:r w:rsidRPr="00C30617">
        <w:rPr>
          <w:rFonts w:cstheme="minorHAnsi"/>
          <w:b/>
          <w:sz w:val="28"/>
          <w:szCs w:val="28"/>
          <w:lang w:val="es-PR"/>
        </w:rPr>
        <w:t>guiarse por el ejemplo en cada caso</w:t>
      </w:r>
      <w:r>
        <w:rPr>
          <w:rFonts w:cstheme="minorHAnsi"/>
          <w:sz w:val="28"/>
          <w:szCs w:val="28"/>
          <w:lang w:val="es-PR"/>
        </w:rPr>
        <w:t>):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4750"/>
        <w:gridCol w:w="1559"/>
        <w:gridCol w:w="1357"/>
        <w:gridCol w:w="1557"/>
        <w:gridCol w:w="2469"/>
        <w:gridCol w:w="1268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C30617" w:rsidTr="00C30617">
        <w:trPr>
          <w:trHeight w:val="1352"/>
        </w:trPr>
        <w:tc>
          <w:tcPr>
            <w:tcW w:w="4750" w:type="dxa"/>
            <w:vMerge w:val="restart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1.- Desarrollo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bioestimuladores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55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2014-2018</w:t>
            </w:r>
          </w:p>
        </w:tc>
      </w:tr>
      <w:tr w:rsidR="00C30617" w:rsidRPr="00C30617" w:rsidTr="00C30617">
        <w:trPr>
          <w:trHeight w:val="1342"/>
        </w:trPr>
        <w:tc>
          <w:tcPr>
            <w:tcW w:w="0" w:type="auto"/>
            <w:vMerge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2016-2018</w:t>
            </w:r>
          </w:p>
        </w:tc>
      </w:tr>
      <w:tr w:rsidR="00C30617" w:rsidRPr="00C30617" w:rsidTr="00C30617">
        <w:trPr>
          <w:trHeight w:val="953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C30617">
        <w:trPr>
          <w:trHeight w:val="819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proofErr w:type="spellStart"/>
      <w:r w:rsidRPr="00C30617">
        <w:rPr>
          <w:rFonts w:cstheme="minorHAnsi"/>
          <w:sz w:val="28"/>
          <w:szCs w:val="28"/>
          <w:lang w:val="es-ES"/>
        </w:rPr>
        <w:t>Forum</w:t>
      </w:r>
      <w:proofErr w:type="spellEnd"/>
      <w:r w:rsidRPr="00C30617">
        <w:rPr>
          <w:rFonts w:cstheme="minorHAnsi"/>
          <w:sz w:val="28"/>
          <w:szCs w:val="28"/>
          <w:lang w:val="es-ES"/>
        </w:rPr>
        <w:t xml:space="preserve"> de Base</w:t>
      </w:r>
    </w:p>
    <w:tbl>
      <w:tblPr>
        <w:tblStyle w:val="Tablaconcuadrcula"/>
        <w:tblW w:w="13020" w:type="dxa"/>
        <w:tblLook w:val="04A0"/>
      </w:tblPr>
      <w:tblGrid>
        <w:gridCol w:w="3914"/>
        <w:gridCol w:w="1619"/>
        <w:gridCol w:w="5549"/>
        <w:gridCol w:w="1938"/>
      </w:tblGrid>
      <w:tr w:rsidR="00C30617" w:rsidRPr="00C30617" w:rsidTr="002C1066">
        <w:trPr>
          <w:trHeight w:val="454"/>
        </w:trPr>
        <w:tc>
          <w:tcPr>
            <w:tcW w:w="3914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4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2C1066">
        <w:trPr>
          <w:trHeight w:val="950"/>
        </w:trPr>
        <w:tc>
          <w:tcPr>
            <w:tcW w:w="3914" w:type="dxa"/>
            <w:hideMark/>
          </w:tcPr>
          <w:p w:rsidR="00B80E6A" w:rsidRPr="00B80E6A" w:rsidRDefault="00C30617" w:rsidP="00B80E6A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proofErr w:type="spellStart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>Efecto</w:t>
            </w:r>
            <w:proofErr w:type="spellEnd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="00B80E6A" w:rsidRPr="00B80E6A">
              <w:rPr>
                <w:rFonts w:cstheme="minorHAnsi"/>
                <w:b/>
                <w:bCs/>
                <w:i/>
                <w:iCs/>
                <w:sz w:val="20"/>
                <w:szCs w:val="20"/>
                <w:lang w:val="es-MX"/>
              </w:rPr>
              <w:t>QuitoMax</w:t>
            </w:r>
            <w:proofErr w:type="spellEnd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 xml:space="preserve"> en variables de </w:t>
            </w:r>
            <w:proofErr w:type="spellStart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>rendimiento</w:t>
            </w:r>
            <w:proofErr w:type="spellEnd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>cultivo</w:t>
            </w:r>
            <w:proofErr w:type="spellEnd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>maíz</w:t>
            </w:r>
            <w:proofErr w:type="spellEnd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B80E6A" w:rsidRPr="00B80E6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Zea</w:t>
            </w:r>
            <w:proofErr w:type="spellEnd"/>
            <w:r w:rsidR="00B80E6A" w:rsidRPr="00B80E6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80E6A" w:rsidRPr="00B80E6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mayz</w:t>
            </w:r>
            <w:proofErr w:type="spellEnd"/>
            <w:r w:rsidR="00B80E6A" w:rsidRPr="00B80E6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 xml:space="preserve">L.) a </w:t>
            </w:r>
            <w:proofErr w:type="spellStart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>escala</w:t>
            </w:r>
            <w:proofErr w:type="spellEnd"/>
            <w:r w:rsidR="00B80E6A" w:rsidRPr="00B80E6A">
              <w:rPr>
                <w:rFonts w:cstheme="minorHAnsi"/>
                <w:b/>
                <w:bCs/>
                <w:sz w:val="20"/>
                <w:szCs w:val="20"/>
              </w:rPr>
              <w:t xml:space="preserve"> de campo. </w:t>
            </w:r>
            <w:r w:rsidR="00B80E6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80E6A" w:rsidRPr="00B80E6A">
              <w:rPr>
                <w:rFonts w:cstheme="minorHAnsi"/>
                <w:b/>
                <w:bCs/>
                <w:sz w:val="20"/>
                <w:szCs w:val="20"/>
                <w:highlight w:val="cyan"/>
              </w:rPr>
              <w:t>Autor</w:t>
            </w:r>
            <w:proofErr w:type="spellEnd"/>
            <w:r w:rsidR="00B80E6A" w:rsidRPr="00B80E6A">
              <w:rPr>
                <w:rFonts w:cstheme="minorHAnsi"/>
                <w:b/>
                <w:bCs/>
                <w:sz w:val="20"/>
                <w:szCs w:val="20"/>
                <w:highlight w:val="cyan"/>
              </w:rPr>
              <w:t xml:space="preserve"> principal</w:t>
            </w:r>
          </w:p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49" w:type="dxa"/>
            <w:hideMark/>
          </w:tcPr>
          <w:p w:rsidR="00C30617" w:rsidRPr="006140D0" w:rsidRDefault="00B80E6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24656A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Pedro Rosales, Alejandro Falcón, Yoel Hernández, Yenisel de la Rosa, Mislaidys Carrillo, Susana Hernández, Pablo Soto y Fabiel  </w:t>
            </w:r>
            <w:proofErr w:type="gramStart"/>
            <w:r w:rsidRPr="0024656A">
              <w:rPr>
                <w:rFonts w:cstheme="minorHAnsi"/>
                <w:b/>
                <w:bCs/>
                <w:sz w:val="20"/>
                <w:szCs w:val="20"/>
                <w:lang w:val="es-ES"/>
              </w:rPr>
              <w:t>Fiallo .</w:t>
            </w:r>
            <w:proofErr w:type="gramEnd"/>
          </w:p>
        </w:tc>
        <w:tc>
          <w:tcPr>
            <w:tcW w:w="1938" w:type="dxa"/>
            <w:hideMark/>
          </w:tcPr>
          <w:p w:rsidR="00C30617" w:rsidRPr="006140D0" w:rsidRDefault="00B80E6A" w:rsidP="00614C99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Mención</w:t>
            </w:r>
          </w:p>
        </w:tc>
      </w:tr>
      <w:tr w:rsidR="00C30617" w:rsidRPr="00C30617" w:rsidTr="002C1066">
        <w:trPr>
          <w:trHeight w:val="1059"/>
        </w:trPr>
        <w:tc>
          <w:tcPr>
            <w:tcW w:w="3914" w:type="dxa"/>
          </w:tcPr>
          <w:p w:rsidR="00B80E6A" w:rsidRPr="00B80E6A" w:rsidRDefault="00B80E6A" w:rsidP="00B80E6A">
            <w:pPr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B80E6A">
              <w:rPr>
                <w:rFonts w:cstheme="minorHAnsi"/>
                <w:b/>
                <w:sz w:val="20"/>
                <w:szCs w:val="20"/>
                <w:lang w:val="es-PR"/>
              </w:rPr>
              <w:t>2.</w:t>
            </w:r>
            <w:r w:rsidRPr="00B80E6A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Obtención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caracterización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rizobios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para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la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inoculación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arroz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soya y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leguminosas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forrajeras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de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interés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agrícola</w:t>
            </w:r>
            <w:proofErr w:type="spellEnd"/>
            <w:r w:rsidRPr="00A370A0">
              <w:rPr>
                <w:rFonts w:ascii="Arial" w:eastAsia="Calibri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80E6A">
              <w:rPr>
                <w:rFonts w:cs="Arial"/>
                <w:b/>
                <w:sz w:val="20"/>
                <w:szCs w:val="20"/>
                <w:highlight w:val="cyan"/>
              </w:rPr>
              <w:t>Coautor</w:t>
            </w:r>
            <w:proofErr w:type="spellEnd"/>
            <w:r w:rsidRPr="00B80E6A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B80E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49" w:type="dxa"/>
          </w:tcPr>
          <w:p w:rsidR="00C30617" w:rsidRPr="00B80E6A" w:rsidRDefault="00B80E6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Ionel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hernández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forte,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María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Caridad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Nápoles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García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Pedro José Gonzalez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Cañizares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Pedro Rafael Rosales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Jenqui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Yonger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Tamayo Aguilar, Juan F.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Ramírez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Pedroso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Belkis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Morales Mena, Susana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Lázara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Estévez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Negreira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Maida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Peña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Borrego, Alicia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Pérez</w:t>
            </w:r>
            <w:proofErr w:type="spellEnd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B80E6A">
              <w:rPr>
                <w:rFonts w:ascii="Calibri" w:eastAsia="Calibri" w:hAnsi="Calibri" w:cs="Arial"/>
                <w:b/>
                <w:sz w:val="20"/>
                <w:szCs w:val="20"/>
              </w:rPr>
              <w:t>Hernández</w:t>
            </w:r>
            <w:proofErr w:type="spellEnd"/>
          </w:p>
        </w:tc>
        <w:tc>
          <w:tcPr>
            <w:tcW w:w="1938" w:type="dxa"/>
          </w:tcPr>
          <w:p w:rsidR="00C30617" w:rsidRPr="002C1066" w:rsidRDefault="002C1066" w:rsidP="00614C99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C1066">
              <w:rPr>
                <w:rFonts w:cstheme="minorHAnsi"/>
                <w:b/>
                <w:sz w:val="20"/>
                <w:szCs w:val="20"/>
              </w:rPr>
              <w:t>Relevante</w:t>
            </w:r>
            <w:proofErr w:type="spellEnd"/>
          </w:p>
        </w:tc>
      </w:tr>
      <w:tr w:rsidR="00C30617" w:rsidRPr="00C30617" w:rsidTr="002C1066">
        <w:trPr>
          <w:trHeight w:val="908"/>
        </w:trPr>
        <w:tc>
          <w:tcPr>
            <w:tcW w:w="3914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2C1066">
        <w:trPr>
          <w:trHeight w:val="529"/>
        </w:trPr>
        <w:tc>
          <w:tcPr>
            <w:tcW w:w="3914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2C1066">
        <w:trPr>
          <w:trHeight w:val="950"/>
        </w:trPr>
        <w:tc>
          <w:tcPr>
            <w:tcW w:w="3914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2C1066">
        <w:trPr>
          <w:trHeight w:val="897"/>
        </w:trPr>
        <w:tc>
          <w:tcPr>
            <w:tcW w:w="3914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2C1066">
        <w:trPr>
          <w:trHeight w:val="651"/>
        </w:trPr>
        <w:tc>
          <w:tcPr>
            <w:tcW w:w="3914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2C1066">
        <w:trPr>
          <w:trHeight w:val="1108"/>
        </w:trPr>
        <w:tc>
          <w:tcPr>
            <w:tcW w:w="3914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aconcuadrcula"/>
        <w:tblW w:w="13040" w:type="dxa"/>
        <w:tblLook w:val="04A0"/>
      </w:tblPr>
      <w:tblGrid>
        <w:gridCol w:w="3600"/>
        <w:gridCol w:w="2060"/>
        <w:gridCol w:w="3520"/>
        <w:gridCol w:w="1240"/>
        <w:gridCol w:w="2620"/>
      </w:tblGrid>
      <w:tr w:rsidR="0052449C" w:rsidRPr="0052449C" w:rsidTr="00081BA0">
        <w:trPr>
          <w:trHeight w:val="525"/>
        </w:trPr>
        <w:tc>
          <w:tcPr>
            <w:tcW w:w="36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0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35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24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081BA0">
        <w:trPr>
          <w:trHeight w:val="1031"/>
        </w:trPr>
        <w:tc>
          <w:tcPr>
            <w:tcW w:w="3600" w:type="dxa"/>
            <w:hideMark/>
          </w:tcPr>
          <w:p w:rsidR="0052449C" w:rsidRPr="009850EF" w:rsidRDefault="0052449C" w:rsidP="009850EF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850EF">
              <w:rPr>
                <w:rFonts w:cstheme="minorHAnsi"/>
                <w:b/>
                <w:sz w:val="20"/>
                <w:szCs w:val="20"/>
              </w:rPr>
              <w:t xml:space="preserve">1.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Selección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cepas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eficientes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hongos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micorrízicos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arbusculares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para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el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pasto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guinea (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Megathyrsus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maximus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 xml:space="preserve"> cv. </w:t>
            </w:r>
            <w:proofErr w:type="spellStart"/>
            <w:r w:rsidR="002C1066" w:rsidRPr="009850EF">
              <w:rPr>
                <w:b/>
                <w:sz w:val="20"/>
                <w:szCs w:val="20"/>
              </w:rPr>
              <w:t>Likoni</w:t>
            </w:r>
            <w:proofErr w:type="spellEnd"/>
            <w:r w:rsidR="002C1066" w:rsidRPr="009850EF">
              <w:rPr>
                <w:b/>
                <w:sz w:val="20"/>
                <w:szCs w:val="20"/>
              </w:rPr>
              <w:t>)</w:t>
            </w:r>
            <w:r w:rsidR="009850EF" w:rsidRPr="009850E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9850EF" w:rsidRPr="009850EF">
              <w:rPr>
                <w:b/>
                <w:sz w:val="20"/>
                <w:szCs w:val="20"/>
                <w:highlight w:val="cyan"/>
              </w:rPr>
              <w:t>Aprobado</w:t>
            </w:r>
            <w:proofErr w:type="spellEnd"/>
            <w:r w:rsidR="009850EF" w:rsidRPr="009850EF">
              <w:rPr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="009850EF" w:rsidRPr="009850EF">
              <w:rPr>
                <w:b/>
                <w:sz w:val="20"/>
                <w:szCs w:val="20"/>
                <w:highlight w:val="cyan"/>
              </w:rPr>
              <w:t>para</w:t>
            </w:r>
            <w:proofErr w:type="spellEnd"/>
            <w:r w:rsidR="009850EF" w:rsidRPr="009850EF">
              <w:rPr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="009850EF" w:rsidRPr="009850EF">
              <w:rPr>
                <w:b/>
                <w:sz w:val="20"/>
                <w:szCs w:val="20"/>
                <w:highlight w:val="cyan"/>
              </w:rPr>
              <w:t>publicar</w:t>
            </w:r>
            <w:proofErr w:type="spellEnd"/>
            <w:r w:rsidR="009850EF" w:rsidRPr="009850EF">
              <w:rPr>
                <w:b/>
                <w:sz w:val="20"/>
                <w:szCs w:val="20"/>
                <w:highlight w:val="cyan"/>
              </w:rPr>
              <w:t xml:space="preserve"> con el </w:t>
            </w:r>
            <w:proofErr w:type="spellStart"/>
            <w:r w:rsidR="009850EF" w:rsidRPr="009850EF">
              <w:rPr>
                <w:b/>
                <w:sz w:val="20"/>
                <w:szCs w:val="20"/>
                <w:highlight w:val="cyan"/>
              </w:rPr>
              <w:t>código</w:t>
            </w:r>
            <w:proofErr w:type="spellEnd"/>
            <w:r w:rsidR="009850EF" w:rsidRPr="009850EF">
              <w:rPr>
                <w:b/>
                <w:sz w:val="20"/>
                <w:szCs w:val="20"/>
                <w:highlight w:val="cyan"/>
              </w:rPr>
              <w:t xml:space="preserve"> CT38110(66_2016)</w:t>
            </w:r>
            <w:r w:rsidR="009850EF" w:rsidRPr="009850E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hideMark/>
          </w:tcPr>
          <w:p w:rsidR="0052449C" w:rsidRPr="009850EF" w:rsidRDefault="009850EF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9850EF">
              <w:rPr>
                <w:b/>
                <w:sz w:val="20"/>
                <w:szCs w:val="20"/>
              </w:rPr>
              <w:t>Cultivos</w:t>
            </w:r>
            <w:proofErr w:type="spellEnd"/>
            <w:r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850EF">
              <w:rPr>
                <w:b/>
                <w:sz w:val="20"/>
                <w:szCs w:val="20"/>
              </w:rPr>
              <w:t>Tropicales</w:t>
            </w:r>
            <w:proofErr w:type="spellEnd"/>
          </w:p>
        </w:tc>
        <w:tc>
          <w:tcPr>
            <w:tcW w:w="3520" w:type="dxa"/>
            <w:hideMark/>
          </w:tcPr>
          <w:p w:rsidR="009850EF" w:rsidRDefault="009850EF" w:rsidP="009850EF">
            <w:pPr>
              <w:jc w:val="both"/>
              <w:rPr>
                <w:rFonts w:ascii="Calibri" w:eastAsia="Calibri" w:hAnsi="Calibri" w:cs="Times New Roman"/>
                <w:b/>
                <w:vertAlign w:val="superscript"/>
              </w:rPr>
            </w:pPr>
            <w:r w:rsidRPr="00955A98">
              <w:rPr>
                <w:rFonts w:ascii="Calibri" w:eastAsia="Calibri" w:hAnsi="Calibri" w:cs="Times New Roman"/>
                <w:b/>
              </w:rPr>
              <w:t xml:space="preserve">Pedro R Rosales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Jenqui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, Pedro J.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González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Cañizares</w:t>
            </w:r>
            <w:proofErr w:type="spellEnd"/>
            <w:r>
              <w:rPr>
                <w:b/>
                <w:vertAlign w:val="superscript"/>
              </w:rPr>
              <w:t>,</w:t>
            </w:r>
            <w:r w:rsidRPr="00955A98">
              <w:rPr>
                <w:rFonts w:ascii="Calibri" w:eastAsia="Calibri" w:hAnsi="Calibri" w:cs="Times New Roman"/>
                <w:b/>
              </w:rPr>
              <w:t xml:space="preserve"> Juan F.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Ramírez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Pedroso</w:t>
            </w:r>
            <w:proofErr w:type="spellEnd"/>
            <w:r w:rsidRPr="00955A98">
              <w:rPr>
                <w:rFonts w:ascii="Calibri" w:eastAsia="Calibri" w:hAnsi="Calibri" w:cs="Times New Roman"/>
                <w:b/>
                <w:vertAlign w:val="superscript"/>
              </w:rPr>
              <w:t xml:space="preserve"> </w:t>
            </w:r>
            <w:r w:rsidRPr="00955A98">
              <w:rPr>
                <w:rFonts w:ascii="Calibri" w:eastAsia="Calibri" w:hAnsi="Calibri" w:cs="Times New Roman"/>
                <w:b/>
              </w:rPr>
              <w:t xml:space="preserve">y Joan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Arzola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 Batista</w:t>
            </w:r>
          </w:p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4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20" w:type="dxa"/>
            <w:hideMark/>
          </w:tcPr>
          <w:p w:rsidR="0052449C" w:rsidRPr="006140D0" w:rsidRDefault="009850EF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 xml:space="preserve">Nota: </w:t>
            </w:r>
            <w:proofErr w:type="spellStart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>Humbe</w:t>
            </w:r>
            <w:proofErr w:type="spellEnd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 xml:space="preserve"> yo le pongo esta publicación que la entregue el año pasado pero fue ahora  en junio que me la aceptaron para publicar, no </w:t>
            </w:r>
            <w:proofErr w:type="spellStart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>se</w:t>
            </w:r>
            <w:proofErr w:type="spellEnd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 xml:space="preserve"> </w:t>
            </w:r>
            <w:proofErr w:type="spellStart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>como</w:t>
            </w:r>
            <w:proofErr w:type="spellEnd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 xml:space="preserve"> se valorara eso y por eso la pongo usted </w:t>
            </w:r>
            <w:proofErr w:type="spellStart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>sabra</w:t>
            </w:r>
            <w:proofErr w:type="spellEnd"/>
            <w:r w:rsidRPr="009850EF">
              <w:rPr>
                <w:rFonts w:cstheme="minorHAnsi"/>
                <w:b/>
                <w:sz w:val="20"/>
                <w:szCs w:val="20"/>
                <w:highlight w:val="cyan"/>
                <w:lang w:val="es-ES"/>
              </w:rPr>
              <w:t xml:space="preserve"> que hacer</w:t>
            </w:r>
          </w:p>
        </w:tc>
      </w:tr>
      <w:tr w:rsidR="0052449C" w:rsidRPr="0052449C" w:rsidTr="00081BA0">
        <w:tc>
          <w:tcPr>
            <w:tcW w:w="3600" w:type="dxa"/>
          </w:tcPr>
          <w:p w:rsidR="0052449C" w:rsidRPr="0052449C" w:rsidRDefault="009850EF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b/>
              </w:rPr>
              <w:t xml:space="preserve">2.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Inoculación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micorrízica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arbuscular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y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su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contribución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a la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reducción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de la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fertilización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para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la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rehabilitación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de un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pastizal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 xml:space="preserve"> de guinea (</w:t>
            </w:r>
            <w:proofErr w:type="spellStart"/>
            <w:r w:rsidRPr="00423F17">
              <w:rPr>
                <w:rFonts w:ascii="Calibri" w:eastAsia="Calibri" w:hAnsi="Calibri" w:cs="Times New Roman"/>
                <w:b/>
                <w:i/>
                <w:iCs/>
              </w:rPr>
              <w:t>Megathyrsus</w:t>
            </w:r>
            <w:proofErr w:type="spellEnd"/>
            <w:r w:rsidRPr="00423F17">
              <w:rPr>
                <w:rFonts w:ascii="Calibri" w:eastAsia="Calibri" w:hAnsi="Calibri" w:cs="Times New Roman"/>
                <w:b/>
                <w:i/>
                <w:iCs/>
              </w:rPr>
              <w:t xml:space="preserve"> </w:t>
            </w:r>
            <w:proofErr w:type="spellStart"/>
            <w:r w:rsidRPr="00423F17">
              <w:rPr>
                <w:rFonts w:ascii="Calibri" w:eastAsia="Calibri" w:hAnsi="Calibri" w:cs="Times New Roman"/>
                <w:b/>
                <w:i/>
                <w:iCs/>
              </w:rPr>
              <w:t>maximus</w:t>
            </w:r>
            <w:proofErr w:type="spellEnd"/>
            <w:r w:rsidRPr="00423F17">
              <w:rPr>
                <w:rFonts w:ascii="Calibri" w:eastAsia="Calibri" w:hAnsi="Calibri" w:cs="Times New Roman"/>
                <w:b/>
                <w:i/>
                <w:iCs/>
              </w:rPr>
              <w:t xml:space="preserve"> </w:t>
            </w:r>
            <w:r w:rsidRPr="00423F17">
              <w:rPr>
                <w:rFonts w:ascii="Calibri" w:eastAsia="Calibri" w:hAnsi="Calibri" w:cs="Times New Roman"/>
                <w:b/>
              </w:rPr>
              <w:t xml:space="preserve">cv. </w:t>
            </w:r>
            <w:proofErr w:type="spellStart"/>
            <w:r w:rsidRPr="00423F17">
              <w:rPr>
                <w:rFonts w:ascii="Calibri" w:eastAsia="Calibri" w:hAnsi="Calibri" w:cs="Times New Roman"/>
                <w:b/>
              </w:rPr>
              <w:t>Likoni</w:t>
            </w:r>
            <w:proofErr w:type="spellEnd"/>
            <w:r w:rsidRPr="00423F17">
              <w:rPr>
                <w:rFonts w:ascii="Calibri" w:eastAsia="Calibri" w:hAnsi="Calibri" w:cs="Times New Roman"/>
                <w:b/>
              </w:rPr>
              <w:t>)</w:t>
            </w:r>
          </w:p>
        </w:tc>
        <w:tc>
          <w:tcPr>
            <w:tcW w:w="2060" w:type="dxa"/>
          </w:tcPr>
          <w:p w:rsidR="0052449C" w:rsidRPr="0052449C" w:rsidRDefault="009850EF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9850EF">
              <w:rPr>
                <w:b/>
                <w:sz w:val="20"/>
                <w:szCs w:val="20"/>
              </w:rPr>
              <w:t>Cultivos</w:t>
            </w:r>
            <w:proofErr w:type="spellEnd"/>
            <w:r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850EF">
              <w:rPr>
                <w:b/>
                <w:sz w:val="20"/>
                <w:szCs w:val="20"/>
              </w:rPr>
              <w:t>Tropicales</w:t>
            </w:r>
            <w:proofErr w:type="spellEnd"/>
          </w:p>
        </w:tc>
        <w:tc>
          <w:tcPr>
            <w:tcW w:w="3520" w:type="dxa"/>
          </w:tcPr>
          <w:p w:rsidR="003D523B" w:rsidRDefault="003D523B" w:rsidP="003D523B">
            <w:pPr>
              <w:jc w:val="both"/>
              <w:rPr>
                <w:rFonts w:ascii="Calibri" w:eastAsia="Calibri" w:hAnsi="Calibri" w:cs="Times New Roman"/>
                <w:b/>
                <w:vertAlign w:val="superscript"/>
              </w:rPr>
            </w:pPr>
            <w:r w:rsidRPr="00955A98">
              <w:rPr>
                <w:rFonts w:ascii="Calibri" w:eastAsia="Calibri" w:hAnsi="Calibri" w:cs="Times New Roman"/>
                <w:b/>
              </w:rPr>
              <w:t xml:space="preserve">Pedro R Rosales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Jenqui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, Pedro J.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González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Cañizares</w:t>
            </w:r>
            <w:proofErr w:type="spellEnd"/>
            <w:r>
              <w:rPr>
                <w:b/>
                <w:vertAlign w:val="superscript"/>
              </w:rPr>
              <w:t>,</w:t>
            </w:r>
            <w:r w:rsidRPr="00955A98">
              <w:rPr>
                <w:rFonts w:ascii="Calibri" w:eastAsia="Calibri" w:hAnsi="Calibri" w:cs="Times New Roman"/>
                <w:b/>
              </w:rPr>
              <w:t xml:space="preserve"> Juan F.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Ramírez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Pedroso</w:t>
            </w:r>
            <w:proofErr w:type="spellEnd"/>
            <w:r w:rsidRPr="00955A98">
              <w:rPr>
                <w:rFonts w:ascii="Calibri" w:eastAsia="Calibri" w:hAnsi="Calibri" w:cs="Times New Roman"/>
                <w:b/>
                <w:vertAlign w:val="superscript"/>
              </w:rPr>
              <w:t xml:space="preserve"> </w:t>
            </w:r>
            <w:r w:rsidRPr="00955A98">
              <w:rPr>
                <w:rFonts w:ascii="Calibri" w:eastAsia="Calibri" w:hAnsi="Calibri" w:cs="Times New Roman"/>
                <w:b/>
              </w:rPr>
              <w:t xml:space="preserve">y Joan </w:t>
            </w:r>
            <w:proofErr w:type="spellStart"/>
            <w:r w:rsidRPr="00955A98">
              <w:rPr>
                <w:rFonts w:ascii="Calibri" w:eastAsia="Calibri" w:hAnsi="Calibri" w:cs="Times New Roman"/>
                <w:b/>
              </w:rPr>
              <w:t>Arzola</w:t>
            </w:r>
            <w:proofErr w:type="spellEnd"/>
            <w:r w:rsidRPr="00955A98">
              <w:rPr>
                <w:rFonts w:ascii="Calibri" w:eastAsia="Calibri" w:hAnsi="Calibri" w:cs="Times New Roman"/>
                <w:b/>
              </w:rPr>
              <w:t xml:space="preserve"> Batista</w:t>
            </w:r>
          </w:p>
          <w:p w:rsidR="0052449C" w:rsidRPr="0052449C" w:rsidRDefault="0052449C" w:rsidP="003D523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52449C" w:rsidRDefault="003D523B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Nota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: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yo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tenia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previsto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entregar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en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junio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–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julio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.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Espero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poder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entregar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en Julio. Pedro Jose la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esta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revisando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,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espero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por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su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resultado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para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arregalar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y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poder</w:t>
            </w:r>
            <w:proofErr w:type="spellEnd"/>
            <w:r w:rsidRPr="003D523B">
              <w:rPr>
                <w:rFonts w:cstheme="minorHAnsi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3D523B">
              <w:rPr>
                <w:rFonts w:cstheme="minorHAnsi"/>
                <w:sz w:val="20"/>
                <w:szCs w:val="20"/>
                <w:highlight w:val="cyan"/>
              </w:rPr>
              <w:t>entregar</w:t>
            </w:r>
            <w:proofErr w:type="spellEnd"/>
          </w:p>
        </w:tc>
      </w:tr>
      <w:tr w:rsidR="00614C99" w:rsidRPr="0052449C" w:rsidTr="00081BA0">
        <w:trPr>
          <w:trHeight w:val="1015"/>
        </w:trPr>
        <w:tc>
          <w:tcPr>
            <w:tcW w:w="3600" w:type="dxa"/>
          </w:tcPr>
          <w:p w:rsidR="00614C99" w:rsidRPr="0011559D" w:rsidRDefault="00614C99" w:rsidP="00F309F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3.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Efecto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Bioenraiz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como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estimulante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la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germinación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desarrollo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plántulas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cafeto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(</w:t>
            </w:r>
            <w:proofErr w:type="spellStart"/>
            <w:r w:rsidRPr="0011559D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Coffea</w:t>
            </w:r>
            <w:proofErr w:type="spellEnd"/>
            <w:r w:rsidRPr="0011559D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arabica</w:t>
            </w:r>
            <w:proofErr w:type="spellEnd"/>
            <w:r w:rsidRPr="0011559D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 L</w:t>
            </w:r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.). </w:t>
            </w:r>
          </w:p>
        </w:tc>
        <w:tc>
          <w:tcPr>
            <w:tcW w:w="2060" w:type="dxa"/>
          </w:tcPr>
          <w:p w:rsidR="00614C99" w:rsidRPr="0052449C" w:rsidRDefault="00614C99" w:rsidP="00F309F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9850EF">
              <w:rPr>
                <w:b/>
                <w:sz w:val="20"/>
                <w:szCs w:val="20"/>
              </w:rPr>
              <w:t>Cultivos</w:t>
            </w:r>
            <w:proofErr w:type="spellEnd"/>
            <w:r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850EF">
              <w:rPr>
                <w:b/>
                <w:sz w:val="20"/>
                <w:szCs w:val="20"/>
              </w:rPr>
              <w:t>Tropicales</w:t>
            </w:r>
            <w:proofErr w:type="spellEnd"/>
          </w:p>
        </w:tc>
        <w:tc>
          <w:tcPr>
            <w:tcW w:w="3520" w:type="dxa"/>
          </w:tcPr>
          <w:p w:rsidR="00614C99" w:rsidRPr="0011559D" w:rsidRDefault="00614C99" w:rsidP="00F309F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María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E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González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Pedro Rosales,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Yanelis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Castilla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José A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Lacerra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Merardo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Ferrer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.</w:t>
            </w:r>
          </w:p>
        </w:tc>
        <w:tc>
          <w:tcPr>
            <w:tcW w:w="1240" w:type="dxa"/>
          </w:tcPr>
          <w:p w:rsidR="00614C99" w:rsidRPr="0052449C" w:rsidRDefault="00614C99" w:rsidP="00F309F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614C99" w:rsidRPr="0011559D" w:rsidRDefault="00614C99" w:rsidP="00F309F6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11559D">
              <w:rPr>
                <w:rFonts w:cstheme="minorHAnsi"/>
                <w:b/>
                <w:sz w:val="20"/>
                <w:szCs w:val="20"/>
                <w:lang w:val="es-PR"/>
              </w:rPr>
              <w:t>Febrero 2016</w:t>
            </w:r>
          </w:p>
        </w:tc>
      </w:tr>
      <w:tr w:rsidR="00614C99" w:rsidRPr="0052449C" w:rsidTr="00081BA0">
        <w:tc>
          <w:tcPr>
            <w:tcW w:w="3600" w:type="dxa"/>
          </w:tcPr>
          <w:p w:rsidR="00614C99" w:rsidRPr="0052449C" w:rsidRDefault="00614C99" w:rsidP="00F309F6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4</w:t>
            </w:r>
            <w:r w:rsidRPr="0011559D">
              <w:rPr>
                <w:rFonts w:cstheme="minorHAnsi"/>
                <w:b/>
                <w:sz w:val="20"/>
                <w:szCs w:val="20"/>
                <w:lang w:val="es-PR"/>
              </w:rPr>
              <w:t xml:space="preserve">.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Tolerancia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a la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acidez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rizobios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provenientes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nódulos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Canavalia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ensiformis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060" w:type="dxa"/>
          </w:tcPr>
          <w:p w:rsidR="00614C99" w:rsidRPr="0052449C" w:rsidRDefault="00614C99" w:rsidP="00F309F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9850EF">
              <w:rPr>
                <w:b/>
                <w:sz w:val="20"/>
                <w:szCs w:val="20"/>
              </w:rPr>
              <w:t>Cultivos</w:t>
            </w:r>
            <w:proofErr w:type="spellEnd"/>
            <w:r w:rsidRPr="009850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850EF">
              <w:rPr>
                <w:b/>
                <w:sz w:val="20"/>
                <w:szCs w:val="20"/>
              </w:rPr>
              <w:t>Tropicales</w:t>
            </w:r>
            <w:proofErr w:type="spellEnd"/>
          </w:p>
        </w:tc>
        <w:tc>
          <w:tcPr>
            <w:tcW w:w="3520" w:type="dxa"/>
          </w:tcPr>
          <w:p w:rsidR="00614C99" w:rsidRPr="0011559D" w:rsidRDefault="00614C99" w:rsidP="00F309F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Ionel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Hernández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Forte,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María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Caridad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Nápoles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García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Pedro Rafael Rosales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Genqui</w:t>
            </w:r>
            <w:proofErr w:type="spellEnd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Juan F. </w:t>
            </w:r>
            <w:proofErr w:type="spellStart"/>
            <w:r w:rsidRPr="0011559D">
              <w:rPr>
                <w:rFonts w:ascii="Calibri" w:eastAsia="Calibri" w:hAnsi="Calibri" w:cs="Arial"/>
                <w:b/>
                <w:sz w:val="20"/>
                <w:szCs w:val="20"/>
              </w:rPr>
              <w:t>Ramírez</w:t>
            </w:r>
            <w:proofErr w:type="spellEnd"/>
          </w:p>
        </w:tc>
        <w:tc>
          <w:tcPr>
            <w:tcW w:w="1240" w:type="dxa"/>
          </w:tcPr>
          <w:p w:rsidR="00614C99" w:rsidRPr="0052449C" w:rsidRDefault="00614C99" w:rsidP="00F309F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614C99" w:rsidRPr="0011559D" w:rsidRDefault="00614C99" w:rsidP="00F309F6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1559D">
              <w:rPr>
                <w:rFonts w:cstheme="minorHAnsi"/>
                <w:b/>
                <w:sz w:val="20"/>
                <w:szCs w:val="20"/>
              </w:rPr>
              <w:t>Marzo</w:t>
            </w:r>
            <w:proofErr w:type="spellEnd"/>
            <w:r w:rsidRPr="0011559D">
              <w:rPr>
                <w:rFonts w:cstheme="minorHAnsi"/>
                <w:b/>
                <w:sz w:val="20"/>
                <w:szCs w:val="20"/>
              </w:rPr>
              <w:t xml:space="preserve"> 2016</w:t>
            </w:r>
          </w:p>
        </w:tc>
      </w:tr>
      <w:tr w:rsidR="00614C99" w:rsidRPr="0052449C" w:rsidTr="00081BA0">
        <w:tc>
          <w:tcPr>
            <w:tcW w:w="3600" w:type="dxa"/>
          </w:tcPr>
          <w:p w:rsidR="00614C99" w:rsidRPr="0052449C" w:rsidRDefault="00614C99" w:rsidP="00614C99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614C99" w:rsidRPr="0052449C" w:rsidRDefault="00614C99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20" w:type="dxa"/>
          </w:tcPr>
          <w:p w:rsidR="00614C99" w:rsidRPr="0011559D" w:rsidRDefault="00614C99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40" w:type="dxa"/>
          </w:tcPr>
          <w:p w:rsidR="00614C99" w:rsidRPr="0052449C" w:rsidRDefault="00614C99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614C99" w:rsidRPr="0011559D" w:rsidRDefault="00614C99" w:rsidP="0011559D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14C99" w:rsidRPr="0052449C" w:rsidTr="00081BA0">
        <w:tc>
          <w:tcPr>
            <w:tcW w:w="3600" w:type="dxa"/>
          </w:tcPr>
          <w:p w:rsidR="00614C99" w:rsidRPr="003D523B" w:rsidRDefault="00614C99" w:rsidP="00F309F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Manejo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la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inoculación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micorrízica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arbuscular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para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el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establecimiento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mantenimiento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recuperación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pastizales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.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D523B">
              <w:rPr>
                <w:rFonts w:ascii="Calibri" w:eastAsia="Calibri" w:hAnsi="Calibri" w:cs="Arial"/>
                <w:b/>
                <w:i/>
                <w:sz w:val="20"/>
                <w:szCs w:val="20"/>
                <w:highlight w:val="cyan"/>
              </w:rPr>
              <w:t>Volume 49, Number 4, 2015, pp: 535-540.</w:t>
            </w:r>
          </w:p>
        </w:tc>
        <w:tc>
          <w:tcPr>
            <w:tcW w:w="2060" w:type="dxa"/>
          </w:tcPr>
          <w:p w:rsidR="00614C99" w:rsidRPr="003D523B" w:rsidRDefault="00614C99" w:rsidP="00F309F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>Revista</w:t>
            </w:r>
            <w:proofErr w:type="spellEnd"/>
            <w:r w:rsidRPr="003D523B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Cuban Journal of Agricultural Science</w:t>
            </w:r>
          </w:p>
        </w:tc>
        <w:tc>
          <w:tcPr>
            <w:tcW w:w="3520" w:type="dxa"/>
          </w:tcPr>
          <w:p w:rsidR="00614C99" w:rsidRPr="00BC335D" w:rsidRDefault="00614C99" w:rsidP="00BC335D">
            <w:pPr>
              <w:spacing w:after="160" w:line="259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C335D">
              <w:rPr>
                <w:rFonts w:eastAsia="Calibri" w:cs="Arial"/>
                <w:b/>
                <w:sz w:val="20"/>
                <w:szCs w:val="20"/>
              </w:rPr>
              <w:t xml:space="preserve">P. J. </w:t>
            </w:r>
            <w:proofErr w:type="spellStart"/>
            <w:r w:rsidRPr="00BC335D">
              <w:rPr>
                <w:rFonts w:eastAsia="Calibri" w:cs="Arial"/>
                <w:b/>
                <w:sz w:val="20"/>
                <w:szCs w:val="20"/>
              </w:rPr>
              <w:t>González</w:t>
            </w:r>
            <w:proofErr w:type="spellEnd"/>
            <w:r w:rsidRPr="00BC335D">
              <w:rPr>
                <w:rFonts w:eastAsia="Calibri" w:cs="Arial"/>
                <w:b/>
                <w:sz w:val="20"/>
                <w:szCs w:val="20"/>
              </w:rPr>
              <w:t xml:space="preserve">, J. F. </w:t>
            </w:r>
            <w:proofErr w:type="spellStart"/>
            <w:r w:rsidRPr="00BC335D">
              <w:rPr>
                <w:rFonts w:eastAsia="Calibri" w:cs="Arial"/>
                <w:b/>
                <w:sz w:val="20"/>
                <w:szCs w:val="20"/>
              </w:rPr>
              <w:t>Ramírez</w:t>
            </w:r>
            <w:proofErr w:type="spellEnd"/>
            <w:r w:rsidRPr="00BC335D">
              <w:rPr>
                <w:rFonts w:eastAsia="Calibr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BC335D">
              <w:rPr>
                <w:rFonts w:eastAsia="Calibri" w:cs="Arial"/>
                <w:b/>
                <w:sz w:val="20"/>
                <w:szCs w:val="20"/>
              </w:rPr>
              <w:t>R.Rivera</w:t>
            </w:r>
            <w:proofErr w:type="spellEnd"/>
            <w:r w:rsidRPr="00BC335D">
              <w:rPr>
                <w:rFonts w:eastAsia="Calibri" w:cs="Arial"/>
                <w:b/>
                <w:sz w:val="20"/>
                <w:szCs w:val="20"/>
              </w:rPr>
              <w:t xml:space="preserve">, A. </w:t>
            </w:r>
            <w:proofErr w:type="spellStart"/>
            <w:r w:rsidRPr="00BC335D">
              <w:rPr>
                <w:rFonts w:eastAsia="Calibri" w:cs="Arial"/>
                <w:b/>
                <w:sz w:val="20"/>
                <w:szCs w:val="20"/>
              </w:rPr>
              <w:t>Hernández</w:t>
            </w:r>
            <w:proofErr w:type="spellEnd"/>
            <w:r w:rsidRPr="00BC335D">
              <w:rPr>
                <w:rFonts w:eastAsia="Calibri" w:cs="Arial"/>
                <w:b/>
                <w:sz w:val="20"/>
                <w:szCs w:val="20"/>
              </w:rPr>
              <w:t xml:space="preserve">, R. Plana, G. </w:t>
            </w:r>
            <w:proofErr w:type="spellStart"/>
            <w:r w:rsidRPr="00BC335D">
              <w:rPr>
                <w:rFonts w:eastAsia="Calibri" w:cs="Arial"/>
                <w:b/>
                <w:sz w:val="20"/>
                <w:szCs w:val="20"/>
              </w:rPr>
              <w:t>Crespo</w:t>
            </w:r>
            <w:proofErr w:type="spellEnd"/>
            <w:r w:rsidRPr="00BC335D">
              <w:rPr>
                <w:rFonts w:eastAsia="Calibri" w:cs="Arial"/>
                <w:b/>
                <w:sz w:val="20"/>
                <w:szCs w:val="20"/>
              </w:rPr>
              <w:t xml:space="preserve"> </w:t>
            </w:r>
            <w:r w:rsidR="00BC335D">
              <w:rPr>
                <w:rFonts w:eastAsia="Calibri" w:cs="Arial"/>
                <w:b/>
                <w:sz w:val="20"/>
                <w:szCs w:val="20"/>
              </w:rPr>
              <w:t>y</w:t>
            </w:r>
            <w:r w:rsidRPr="00BC335D">
              <w:rPr>
                <w:rFonts w:eastAsia="Calibri" w:cs="Arial"/>
                <w:b/>
                <w:sz w:val="20"/>
                <w:szCs w:val="20"/>
              </w:rPr>
              <w:t xml:space="preserve"> P. R. Rosales</w:t>
            </w:r>
          </w:p>
        </w:tc>
        <w:tc>
          <w:tcPr>
            <w:tcW w:w="1240" w:type="dxa"/>
          </w:tcPr>
          <w:p w:rsidR="00614C99" w:rsidRPr="006734D7" w:rsidRDefault="006734D7" w:rsidP="006734D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34D7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620" w:type="dxa"/>
          </w:tcPr>
          <w:p w:rsidR="00614C99" w:rsidRPr="0011559D" w:rsidRDefault="00614C99" w:rsidP="00F309F6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1559D">
              <w:rPr>
                <w:rFonts w:cstheme="minorHAnsi"/>
                <w:b/>
                <w:sz w:val="20"/>
                <w:szCs w:val="20"/>
              </w:rPr>
              <w:t>Junio</w:t>
            </w:r>
            <w:proofErr w:type="spellEnd"/>
            <w:r w:rsidRPr="0011559D">
              <w:rPr>
                <w:rFonts w:cstheme="minorHAnsi"/>
                <w:b/>
                <w:sz w:val="20"/>
                <w:szCs w:val="20"/>
              </w:rPr>
              <w:t xml:space="preserve"> de 2016</w:t>
            </w:r>
          </w:p>
        </w:tc>
      </w:tr>
    </w:tbl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2783"/>
        <w:gridCol w:w="3049"/>
      </w:tblGrid>
      <w:tr w:rsidR="0052449C" w:rsidRPr="006140D0" w:rsidTr="00CA6207">
        <w:trPr>
          <w:trHeight w:val="341"/>
        </w:trPr>
        <w:tc>
          <w:tcPr>
            <w:tcW w:w="3255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Nombre del </w:t>
            </w:r>
            <w:proofErr w:type="spellStart"/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bioproducto</w:t>
            </w:r>
            <w:proofErr w:type="spellEnd"/>
          </w:p>
        </w:tc>
        <w:tc>
          <w:tcPr>
            <w:tcW w:w="399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278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3049" w:type="dxa"/>
            <w:hideMark/>
          </w:tcPr>
          <w:p w:rsidR="0052449C" w:rsidRPr="0052449C" w:rsidRDefault="0052449C" w:rsidP="00CA620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52449C" w:rsidTr="00CA6207">
        <w:trPr>
          <w:trHeight w:val="196"/>
        </w:trPr>
        <w:tc>
          <w:tcPr>
            <w:tcW w:w="3255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93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83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49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5. Participación en talleres o congresos internacionales</w:t>
      </w:r>
    </w:p>
    <w:tbl>
      <w:tblPr>
        <w:tblStyle w:val="Tablaconcuadrcula"/>
        <w:tblW w:w="13080" w:type="dxa"/>
        <w:tblLook w:val="04A0"/>
      </w:tblPr>
      <w:tblGrid>
        <w:gridCol w:w="4593"/>
        <w:gridCol w:w="2036"/>
        <w:gridCol w:w="3260"/>
        <w:gridCol w:w="1584"/>
        <w:gridCol w:w="1607"/>
      </w:tblGrid>
      <w:tr w:rsidR="0052449C" w:rsidRPr="0052449C" w:rsidTr="00422578">
        <w:tc>
          <w:tcPr>
            <w:tcW w:w="459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2036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84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60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422578">
        <w:trPr>
          <w:trHeight w:val="866"/>
        </w:trPr>
        <w:tc>
          <w:tcPr>
            <w:tcW w:w="4593" w:type="dxa"/>
            <w:hideMark/>
          </w:tcPr>
          <w:p w:rsidR="0052449C" w:rsidRPr="00CA6207" w:rsidRDefault="00D85370" w:rsidP="002D5B2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24656A">
              <w:rPr>
                <w:rFonts w:cs="Arial"/>
                <w:b/>
                <w:sz w:val="20"/>
                <w:szCs w:val="20"/>
                <w:lang w:val="es-ES"/>
              </w:rPr>
              <w:t xml:space="preserve">Uso y manejo de los </w:t>
            </w:r>
            <w:r w:rsidRPr="0024656A">
              <w:rPr>
                <w:rFonts w:eastAsia="Calibri" w:cs="Arial"/>
                <w:b/>
                <w:sz w:val="20"/>
                <w:szCs w:val="20"/>
                <w:lang w:val="es-ES"/>
              </w:rPr>
              <w:t>biofertilizantes y bioproductos de INCA en el municipio La Palma</w:t>
            </w:r>
            <w:r w:rsidRPr="0024656A">
              <w:rPr>
                <w:rFonts w:cs="Arial"/>
                <w:b/>
                <w:sz w:val="20"/>
                <w:szCs w:val="20"/>
                <w:lang w:val="es-ES"/>
              </w:rPr>
              <w:t xml:space="preserve">. </w:t>
            </w:r>
            <w:r w:rsidR="002D5B2D" w:rsidRPr="00CA6207">
              <w:rPr>
                <w:rFonts w:cs="Arial"/>
                <w:b/>
                <w:sz w:val="20"/>
                <w:szCs w:val="20"/>
              </w:rPr>
              <w:t>Pi</w:t>
            </w:r>
            <w:r w:rsidRPr="00CA6207">
              <w:rPr>
                <w:rFonts w:cs="Arial"/>
                <w:b/>
                <w:sz w:val="20"/>
                <w:szCs w:val="20"/>
              </w:rPr>
              <w:t>nar del Río</w:t>
            </w:r>
          </w:p>
        </w:tc>
        <w:tc>
          <w:tcPr>
            <w:tcW w:w="2036" w:type="dxa"/>
            <w:hideMark/>
          </w:tcPr>
          <w:p w:rsidR="0052449C" w:rsidRPr="00CA6207" w:rsidRDefault="00D85370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eastAsia="Calibri" w:cs="Arial"/>
                <w:b/>
                <w:sz w:val="20"/>
                <w:szCs w:val="20"/>
              </w:rPr>
              <w:t>Taller</w:t>
            </w:r>
          </w:p>
        </w:tc>
        <w:tc>
          <w:tcPr>
            <w:tcW w:w="3260" w:type="dxa"/>
            <w:hideMark/>
          </w:tcPr>
          <w:p w:rsidR="0052449C" w:rsidRPr="00CA6207" w:rsidRDefault="00D85370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Pedro Rosales</w:t>
            </w:r>
          </w:p>
        </w:tc>
        <w:tc>
          <w:tcPr>
            <w:tcW w:w="1584" w:type="dxa"/>
            <w:hideMark/>
          </w:tcPr>
          <w:p w:rsidR="0052449C" w:rsidRPr="00CA6207" w:rsidRDefault="00D85370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607" w:type="dxa"/>
            <w:hideMark/>
          </w:tcPr>
          <w:p w:rsidR="0052449C" w:rsidRPr="00CA6207" w:rsidRDefault="00D85370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10-11-  12/2/16</w:t>
            </w:r>
          </w:p>
        </w:tc>
      </w:tr>
      <w:tr w:rsidR="0052449C" w:rsidRPr="0052449C" w:rsidTr="00422578">
        <w:tc>
          <w:tcPr>
            <w:tcW w:w="4593" w:type="dxa"/>
          </w:tcPr>
          <w:p w:rsidR="0052449C" w:rsidRPr="00CA6207" w:rsidRDefault="00FE6E42" w:rsidP="00FE6E42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Red de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Micorriza</w:t>
            </w:r>
            <w:proofErr w:type="spellEnd"/>
          </w:p>
        </w:tc>
        <w:tc>
          <w:tcPr>
            <w:tcW w:w="2036" w:type="dxa"/>
          </w:tcPr>
          <w:p w:rsidR="0052449C" w:rsidRPr="00CA6207" w:rsidRDefault="00FE6E42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Taller</w:t>
            </w:r>
          </w:p>
        </w:tc>
        <w:tc>
          <w:tcPr>
            <w:tcW w:w="3260" w:type="dxa"/>
          </w:tcPr>
          <w:p w:rsidR="0052449C" w:rsidRPr="00CA6207" w:rsidRDefault="00FE6E42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Pedro Rosales</w:t>
            </w:r>
          </w:p>
        </w:tc>
        <w:tc>
          <w:tcPr>
            <w:tcW w:w="1584" w:type="dxa"/>
          </w:tcPr>
          <w:p w:rsidR="0052449C" w:rsidRPr="00CA6207" w:rsidRDefault="00FE6E42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CA6207">
              <w:rPr>
                <w:rFonts w:cstheme="minorHAnsi"/>
                <w:b/>
                <w:sz w:val="20"/>
                <w:szCs w:val="20"/>
              </w:rPr>
              <w:t>Intertnacional</w:t>
            </w:r>
            <w:proofErr w:type="spellEnd"/>
          </w:p>
        </w:tc>
        <w:tc>
          <w:tcPr>
            <w:tcW w:w="1607" w:type="dxa"/>
          </w:tcPr>
          <w:p w:rsidR="0052449C" w:rsidRPr="00CA6207" w:rsidRDefault="00FE6E42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</w:rPr>
              <w:t>25-26/2/16</w:t>
            </w:r>
          </w:p>
        </w:tc>
      </w:tr>
      <w:tr w:rsidR="0052449C" w:rsidRPr="0052449C" w:rsidTr="00422578">
        <w:tc>
          <w:tcPr>
            <w:tcW w:w="4593" w:type="dxa"/>
          </w:tcPr>
          <w:p w:rsidR="0052449C" w:rsidRPr="00CA6207" w:rsidRDefault="00FE6E42" w:rsidP="00FE6E42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D</w:t>
            </w:r>
            <w:r w:rsidRPr="00CA6207">
              <w:rPr>
                <w:rFonts w:eastAsia="Calibri" w:cs="Arial"/>
                <w:b/>
                <w:sz w:val="20"/>
                <w:szCs w:val="20"/>
              </w:rPr>
              <w:t>iversidad</w:t>
            </w:r>
            <w:proofErr w:type="spellEnd"/>
            <w:r w:rsidRPr="00CA6207">
              <w:rPr>
                <w:rFonts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semillas</w:t>
            </w:r>
            <w:proofErr w:type="spellEnd"/>
          </w:p>
        </w:tc>
        <w:tc>
          <w:tcPr>
            <w:tcW w:w="2036" w:type="dxa"/>
          </w:tcPr>
          <w:p w:rsidR="0052449C" w:rsidRPr="00CA6207" w:rsidRDefault="00FE6E42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Taller</w:t>
            </w:r>
          </w:p>
        </w:tc>
        <w:tc>
          <w:tcPr>
            <w:tcW w:w="3260" w:type="dxa"/>
          </w:tcPr>
          <w:p w:rsidR="0052449C" w:rsidRPr="00CA6207" w:rsidRDefault="00FE6E42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Pedro Rosales</w:t>
            </w:r>
          </w:p>
        </w:tc>
        <w:tc>
          <w:tcPr>
            <w:tcW w:w="1584" w:type="dxa"/>
          </w:tcPr>
          <w:p w:rsidR="0052449C" w:rsidRPr="00CA6207" w:rsidRDefault="00FE6E42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607" w:type="dxa"/>
          </w:tcPr>
          <w:p w:rsidR="0052449C" w:rsidRPr="00CA6207" w:rsidRDefault="002D5B2D" w:rsidP="00CA620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</w:rPr>
              <w:t>3/16</w:t>
            </w:r>
          </w:p>
        </w:tc>
      </w:tr>
      <w:tr w:rsidR="00FE6E42" w:rsidRPr="0052449C" w:rsidTr="00422578">
        <w:trPr>
          <w:trHeight w:val="1285"/>
        </w:trPr>
        <w:tc>
          <w:tcPr>
            <w:tcW w:w="4593" w:type="dxa"/>
          </w:tcPr>
          <w:p w:rsidR="00FE6E42" w:rsidRPr="00CA6207" w:rsidRDefault="00FE6E42" w:rsidP="00FE6E42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R</w:t>
            </w:r>
            <w:r w:rsidRPr="00CA6207">
              <w:rPr>
                <w:rFonts w:eastAsia="Calibri" w:cs="Arial"/>
                <w:b/>
                <w:sz w:val="20"/>
                <w:szCs w:val="20"/>
              </w:rPr>
              <w:t>eunión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fitosanitarios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, en la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Delegación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Provincial de la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Agricultura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en 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Mayabeque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donde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realic</w:t>
            </w:r>
            <w:r w:rsidRPr="00CA6207">
              <w:rPr>
                <w:rFonts w:cs="Arial"/>
                <w:b/>
                <w:sz w:val="20"/>
                <w:szCs w:val="20"/>
              </w:rPr>
              <w:t>é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una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presentación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de los </w:t>
            </w:r>
            <w:proofErr w:type="spellStart"/>
            <w:r w:rsidRPr="00CA6207">
              <w:rPr>
                <w:rFonts w:eastAsia="Calibri" w:cs="Arial"/>
                <w:b/>
                <w:sz w:val="20"/>
                <w:szCs w:val="20"/>
              </w:rPr>
              <w:t>bioproductos</w:t>
            </w:r>
            <w:proofErr w:type="spellEnd"/>
            <w:r w:rsidRPr="00CA6207">
              <w:rPr>
                <w:rFonts w:eastAsia="Calibri" w:cs="Arial"/>
                <w:b/>
                <w:sz w:val="20"/>
                <w:szCs w:val="20"/>
              </w:rPr>
              <w:t xml:space="preserve"> del</w:t>
            </w:r>
            <w:r w:rsidRPr="00CA6207">
              <w:rPr>
                <w:rFonts w:cs="Arial"/>
                <w:b/>
                <w:sz w:val="20"/>
                <w:szCs w:val="20"/>
              </w:rPr>
              <w:t xml:space="preserve"> INCA</w:t>
            </w:r>
          </w:p>
        </w:tc>
        <w:tc>
          <w:tcPr>
            <w:tcW w:w="2036" w:type="dxa"/>
          </w:tcPr>
          <w:p w:rsidR="00FE6E42" w:rsidRPr="00CA6207" w:rsidRDefault="00FE6E42" w:rsidP="00CA6207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260" w:type="dxa"/>
          </w:tcPr>
          <w:p w:rsidR="00FE6E42" w:rsidRPr="00CA6207" w:rsidRDefault="00FE6E42" w:rsidP="00CA6207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Pedro Rosales</w:t>
            </w:r>
          </w:p>
        </w:tc>
        <w:tc>
          <w:tcPr>
            <w:tcW w:w="1584" w:type="dxa"/>
          </w:tcPr>
          <w:p w:rsidR="00FE6E42" w:rsidRPr="00CA6207" w:rsidRDefault="00FE6E42" w:rsidP="00CA6207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="Arial"/>
                <w:b/>
                <w:sz w:val="20"/>
                <w:szCs w:val="20"/>
              </w:rPr>
              <w:t>Provincial</w:t>
            </w:r>
          </w:p>
        </w:tc>
        <w:tc>
          <w:tcPr>
            <w:tcW w:w="1607" w:type="dxa"/>
          </w:tcPr>
          <w:p w:rsidR="00FE6E42" w:rsidRPr="00CA6207" w:rsidRDefault="00FE6E42" w:rsidP="00CA62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</w:rPr>
              <w:t>22/4/16</w:t>
            </w:r>
          </w:p>
        </w:tc>
      </w:tr>
      <w:tr w:rsidR="002D5B2D" w:rsidRPr="0052449C" w:rsidTr="00CA6207">
        <w:trPr>
          <w:trHeight w:val="850"/>
        </w:trPr>
        <w:tc>
          <w:tcPr>
            <w:tcW w:w="4593" w:type="dxa"/>
          </w:tcPr>
          <w:p w:rsidR="002D5B2D" w:rsidRPr="00CA6207" w:rsidRDefault="002D5B2D" w:rsidP="00FE6E42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="Arial"/>
                <w:b/>
                <w:sz w:val="20"/>
                <w:szCs w:val="20"/>
              </w:rPr>
            </w:pPr>
            <w:r w:rsidRPr="0024656A">
              <w:rPr>
                <w:rFonts w:cs="Arial"/>
                <w:b/>
                <w:sz w:val="20"/>
                <w:szCs w:val="20"/>
                <w:lang w:val="es-ES"/>
              </w:rPr>
              <w:t>Alternativas niutricionales para la agricultura</w:t>
            </w:r>
            <w:r w:rsidRPr="0024656A">
              <w:rPr>
                <w:rFonts w:eastAsia="Calibri" w:cs="Arial"/>
                <w:b/>
                <w:sz w:val="20"/>
                <w:szCs w:val="20"/>
                <w:lang w:val="es-ES"/>
              </w:rPr>
              <w:t xml:space="preserve"> en el municipio La Palma</w:t>
            </w:r>
            <w:r w:rsidRPr="0024656A">
              <w:rPr>
                <w:rFonts w:cs="Arial"/>
                <w:b/>
                <w:sz w:val="20"/>
                <w:szCs w:val="20"/>
                <w:lang w:val="es-ES"/>
              </w:rPr>
              <w:t xml:space="preserve">. </w:t>
            </w:r>
            <w:r w:rsidRPr="00CA6207">
              <w:rPr>
                <w:rFonts w:cs="Arial"/>
                <w:b/>
                <w:sz w:val="20"/>
                <w:szCs w:val="20"/>
              </w:rPr>
              <w:t xml:space="preserve">Pinar </w:t>
            </w:r>
            <w:proofErr w:type="gramStart"/>
            <w:r w:rsidRPr="00CA6207">
              <w:rPr>
                <w:rFonts w:cs="Arial"/>
                <w:b/>
                <w:sz w:val="20"/>
                <w:szCs w:val="20"/>
              </w:rPr>
              <w:t>del</w:t>
            </w:r>
            <w:proofErr w:type="gramEnd"/>
            <w:r w:rsidRPr="00CA6207">
              <w:rPr>
                <w:rFonts w:cs="Arial"/>
                <w:b/>
                <w:sz w:val="20"/>
                <w:szCs w:val="20"/>
              </w:rPr>
              <w:t xml:space="preserve"> Río.</w:t>
            </w:r>
          </w:p>
        </w:tc>
        <w:tc>
          <w:tcPr>
            <w:tcW w:w="2036" w:type="dxa"/>
          </w:tcPr>
          <w:p w:rsidR="002D5B2D" w:rsidRPr="00CA6207" w:rsidRDefault="002D5B2D" w:rsidP="00CA6207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Taller</w:t>
            </w:r>
          </w:p>
        </w:tc>
        <w:tc>
          <w:tcPr>
            <w:tcW w:w="3260" w:type="dxa"/>
          </w:tcPr>
          <w:p w:rsidR="002D5B2D" w:rsidRPr="00CA6207" w:rsidRDefault="002D5B2D" w:rsidP="00CA6207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Pedro Rosales</w:t>
            </w:r>
          </w:p>
        </w:tc>
        <w:tc>
          <w:tcPr>
            <w:tcW w:w="1584" w:type="dxa"/>
          </w:tcPr>
          <w:p w:rsidR="002D5B2D" w:rsidRPr="00CA6207" w:rsidRDefault="002D5B2D" w:rsidP="00CA620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6207">
              <w:rPr>
                <w:rFonts w:cs="Arial"/>
                <w:b/>
                <w:sz w:val="20"/>
                <w:szCs w:val="20"/>
              </w:rPr>
              <w:t>Provincial</w:t>
            </w:r>
          </w:p>
        </w:tc>
        <w:tc>
          <w:tcPr>
            <w:tcW w:w="1607" w:type="dxa"/>
          </w:tcPr>
          <w:p w:rsidR="002D5B2D" w:rsidRPr="00CA6207" w:rsidRDefault="002D5B2D" w:rsidP="00CA62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</w:rPr>
              <w:t>1-2/6/16</w:t>
            </w:r>
          </w:p>
        </w:tc>
      </w:tr>
      <w:tr w:rsidR="002D5B2D" w:rsidRPr="0052449C" w:rsidTr="00422578">
        <w:trPr>
          <w:trHeight w:val="1285"/>
        </w:trPr>
        <w:tc>
          <w:tcPr>
            <w:tcW w:w="4593" w:type="dxa"/>
          </w:tcPr>
          <w:p w:rsidR="002D5B2D" w:rsidRPr="00CA6207" w:rsidRDefault="002D5B2D" w:rsidP="00422578">
            <w:pPr>
              <w:pStyle w:val="Default"/>
              <w:numPr>
                <w:ilvl w:val="0"/>
                <w:numId w:val="2"/>
              </w:numPr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CA6207">
              <w:rPr>
                <w:rFonts w:asciiTheme="minorHAnsi" w:hAnsiTheme="minorHAnsi" w:cs="Arial"/>
                <w:b/>
                <w:sz w:val="20"/>
                <w:szCs w:val="20"/>
              </w:rPr>
              <w:t xml:space="preserve">Selección de cepas eficientes de hongos </w:t>
            </w:r>
            <w:proofErr w:type="spellStart"/>
            <w:r w:rsidRPr="00CA6207">
              <w:rPr>
                <w:rFonts w:asciiTheme="minorHAnsi" w:hAnsiTheme="minorHAnsi" w:cs="Arial"/>
                <w:b/>
                <w:sz w:val="20"/>
                <w:szCs w:val="20"/>
              </w:rPr>
              <w:t>micorrízicos</w:t>
            </w:r>
            <w:proofErr w:type="spellEnd"/>
            <w:r w:rsidRPr="00CA620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asciiTheme="minorHAnsi" w:hAnsiTheme="minorHAnsi" w:cs="Arial"/>
                <w:b/>
                <w:sz w:val="20"/>
                <w:szCs w:val="20"/>
              </w:rPr>
              <w:t>arbusculares</w:t>
            </w:r>
            <w:proofErr w:type="spellEnd"/>
            <w:r w:rsidRPr="00CA6207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para un pastizal establecido de guinea (</w:t>
            </w:r>
            <w:proofErr w:type="spellStart"/>
            <w:r w:rsidRPr="00CA6207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Megathyrsus</w:t>
            </w:r>
            <w:proofErr w:type="spellEnd"/>
            <w:r w:rsidRPr="00CA6207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maximus</w:t>
            </w:r>
            <w:proofErr w:type="spellEnd"/>
            <w:r w:rsidRPr="00CA6207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asciiTheme="minorHAnsi" w:hAnsiTheme="minorHAnsi" w:cs="Arial"/>
                <w:b/>
                <w:sz w:val="20"/>
                <w:szCs w:val="20"/>
              </w:rPr>
              <w:t>cv</w:t>
            </w:r>
            <w:proofErr w:type="spellEnd"/>
            <w:r w:rsidRPr="00CA6207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proofErr w:type="spellStart"/>
            <w:r w:rsidRPr="00CA6207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Likoni</w:t>
            </w:r>
            <w:proofErr w:type="spellEnd"/>
            <w:r w:rsidRPr="00CA6207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)</w:t>
            </w:r>
            <w:r w:rsidR="00422578" w:rsidRPr="00CA6207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422578" w:rsidRPr="00CA6207">
              <w:rPr>
                <w:rFonts w:asciiTheme="minorHAnsi" w:hAnsiTheme="minorHAnsi" w:cs="Arial"/>
                <w:b/>
                <w:sz w:val="20"/>
                <w:szCs w:val="20"/>
                <w:highlight w:val="cyan"/>
                <w:lang w:val="en-US"/>
              </w:rPr>
              <w:t>Autor</w:t>
            </w:r>
            <w:proofErr w:type="spellEnd"/>
            <w:r w:rsidR="00422578" w:rsidRPr="00CA6207">
              <w:rPr>
                <w:rFonts w:asciiTheme="minorHAnsi" w:hAnsiTheme="minorHAnsi" w:cs="Arial"/>
                <w:b/>
                <w:sz w:val="20"/>
                <w:szCs w:val="20"/>
                <w:highlight w:val="cyan"/>
                <w:lang w:val="en-US"/>
              </w:rPr>
              <w:t xml:space="preserve"> principal</w:t>
            </w:r>
          </w:p>
          <w:p w:rsidR="002D5B2D" w:rsidRPr="00CA6207" w:rsidRDefault="002D5B2D" w:rsidP="002D5B2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:rsidR="002D5B2D" w:rsidRPr="00CA6207" w:rsidRDefault="00422578" w:rsidP="00CA6207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VII Encuentro internacional de jóvenes </w:t>
            </w: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gropecuarios</w:t>
            </w:r>
            <w:proofErr w:type="spellEnd"/>
          </w:p>
        </w:tc>
        <w:tc>
          <w:tcPr>
            <w:tcW w:w="3260" w:type="dxa"/>
          </w:tcPr>
          <w:p w:rsidR="002D5B2D" w:rsidRPr="00CA6207" w:rsidRDefault="002D5B2D" w:rsidP="00422578">
            <w:pPr>
              <w:jc w:val="both"/>
              <w:rPr>
                <w:rFonts w:cs="Arial"/>
                <w:b/>
                <w:sz w:val="20"/>
                <w:szCs w:val="20"/>
                <w:vertAlign w:val="superscript"/>
              </w:rPr>
            </w:pPr>
            <w:r w:rsidRPr="00CA6207">
              <w:rPr>
                <w:rFonts w:cs="Arial"/>
                <w:b/>
                <w:sz w:val="20"/>
                <w:szCs w:val="20"/>
              </w:rPr>
              <w:t xml:space="preserve">Pedro R Rosales </w:t>
            </w: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Jenqui</w:t>
            </w:r>
            <w:proofErr w:type="spellEnd"/>
            <w:r w:rsidRPr="00CA6207">
              <w:rPr>
                <w:rFonts w:cs="Arial"/>
                <w:b/>
                <w:sz w:val="20"/>
                <w:szCs w:val="20"/>
              </w:rPr>
              <w:t xml:space="preserve">, Pedro J. </w:t>
            </w: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González</w:t>
            </w:r>
            <w:proofErr w:type="spellEnd"/>
            <w:r w:rsidRPr="00CA6207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Cañizares</w:t>
            </w:r>
            <w:proofErr w:type="spellEnd"/>
            <w:r w:rsidRPr="00CA6207">
              <w:rPr>
                <w:rFonts w:cs="Arial"/>
                <w:b/>
                <w:sz w:val="20"/>
                <w:szCs w:val="20"/>
              </w:rPr>
              <w:t xml:space="preserve">, Juan F. </w:t>
            </w: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Ramírez</w:t>
            </w:r>
            <w:proofErr w:type="spellEnd"/>
            <w:r w:rsidRPr="00CA6207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Pedroso</w:t>
            </w:r>
            <w:proofErr w:type="spellEnd"/>
            <w:r w:rsidRPr="00CA6207">
              <w:rPr>
                <w:rFonts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CA6207">
              <w:rPr>
                <w:rFonts w:cs="Arial"/>
                <w:b/>
                <w:sz w:val="20"/>
                <w:szCs w:val="20"/>
              </w:rPr>
              <w:t xml:space="preserve">y Joan </w:t>
            </w: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Arzola</w:t>
            </w:r>
            <w:proofErr w:type="spellEnd"/>
            <w:r w:rsidRPr="00CA6207">
              <w:rPr>
                <w:rFonts w:cs="Arial"/>
                <w:b/>
                <w:sz w:val="20"/>
                <w:szCs w:val="20"/>
              </w:rPr>
              <w:t xml:space="preserve"> Batista</w:t>
            </w:r>
          </w:p>
          <w:p w:rsidR="002D5B2D" w:rsidRPr="00CA6207" w:rsidRDefault="002D5B2D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584" w:type="dxa"/>
          </w:tcPr>
          <w:p w:rsidR="002D5B2D" w:rsidRPr="00CA6207" w:rsidRDefault="00422578" w:rsidP="00CA6207">
            <w:pPr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Internacional</w:t>
            </w:r>
            <w:proofErr w:type="spellEnd"/>
          </w:p>
        </w:tc>
        <w:tc>
          <w:tcPr>
            <w:tcW w:w="1607" w:type="dxa"/>
          </w:tcPr>
          <w:p w:rsidR="002D5B2D" w:rsidRPr="00CA6207" w:rsidRDefault="00422578" w:rsidP="00CA62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</w:rPr>
              <w:t>8-11/6/16</w:t>
            </w:r>
          </w:p>
        </w:tc>
      </w:tr>
      <w:tr w:rsidR="00422578" w:rsidRPr="0052449C" w:rsidTr="00CA6207">
        <w:trPr>
          <w:trHeight w:val="1408"/>
        </w:trPr>
        <w:tc>
          <w:tcPr>
            <w:tcW w:w="4593" w:type="dxa"/>
          </w:tcPr>
          <w:p w:rsidR="00422578" w:rsidRPr="00CA6207" w:rsidRDefault="00422578" w:rsidP="00422578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="Arial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 xml:space="preserve">Aislamiento y selección de </w:t>
            </w: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rizobios</w:t>
            </w:r>
            <w:proofErr w:type="spellEnd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 promisorios para la inoculación de leguminosas forrajeras de interés agrícola y ganadero. </w:t>
            </w:r>
            <w:r w:rsidRPr="00CA6207">
              <w:rPr>
                <w:rFonts w:cstheme="minorHAnsi"/>
                <w:b/>
                <w:sz w:val="20"/>
                <w:szCs w:val="20"/>
                <w:highlight w:val="cyan"/>
                <w:lang w:val="es-PR"/>
              </w:rPr>
              <w:t>Coautor</w:t>
            </w: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</w:p>
        </w:tc>
        <w:tc>
          <w:tcPr>
            <w:tcW w:w="2036" w:type="dxa"/>
          </w:tcPr>
          <w:p w:rsidR="00422578" w:rsidRPr="00CA6207" w:rsidRDefault="00422578" w:rsidP="00422578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VII Encuentro internacional de jóvenes </w:t>
            </w: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gropecuarios</w:t>
            </w:r>
            <w:proofErr w:type="spellEnd"/>
          </w:p>
        </w:tc>
        <w:tc>
          <w:tcPr>
            <w:tcW w:w="3260" w:type="dxa"/>
          </w:tcPr>
          <w:p w:rsidR="00422578" w:rsidRPr="00CA6207" w:rsidRDefault="00422578" w:rsidP="00422578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Ionel</w:t>
            </w:r>
            <w:proofErr w:type="spellEnd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 Hernández </w:t>
            </w: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Forte</w:t>
            </w:r>
            <w:proofErr w:type="spellEnd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, Susana </w:t>
            </w: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Lázara</w:t>
            </w:r>
            <w:proofErr w:type="spellEnd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Negreira</w:t>
            </w:r>
            <w:proofErr w:type="spellEnd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 xml:space="preserve">, María C. Nápoles García, Pedro J. González Cañizares, Pedro R. Rosales </w:t>
            </w:r>
            <w:proofErr w:type="spellStart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Genqui</w:t>
            </w:r>
            <w:proofErr w:type="spellEnd"/>
            <w:r w:rsidRPr="00CA6207">
              <w:rPr>
                <w:rFonts w:cstheme="minorHAnsi"/>
                <w:b/>
                <w:sz w:val="20"/>
                <w:szCs w:val="20"/>
                <w:lang w:val="es-PR"/>
              </w:rPr>
              <w:t>, Roberto Baños Gordillo, Juan F. Ramírez Pedroso, Alicia Pérez Hernández.</w:t>
            </w:r>
          </w:p>
          <w:p w:rsidR="00422578" w:rsidRPr="00CA6207" w:rsidRDefault="00422578" w:rsidP="00422578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84" w:type="dxa"/>
          </w:tcPr>
          <w:p w:rsidR="00422578" w:rsidRPr="00CA6207" w:rsidRDefault="00422578" w:rsidP="00CA6207">
            <w:pPr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CA6207">
              <w:rPr>
                <w:rFonts w:cs="Arial"/>
                <w:b/>
                <w:sz w:val="20"/>
                <w:szCs w:val="20"/>
              </w:rPr>
              <w:t>Internacional</w:t>
            </w:r>
            <w:proofErr w:type="spellEnd"/>
          </w:p>
        </w:tc>
        <w:tc>
          <w:tcPr>
            <w:tcW w:w="1607" w:type="dxa"/>
          </w:tcPr>
          <w:p w:rsidR="00422578" w:rsidRPr="00CA6207" w:rsidRDefault="00422578" w:rsidP="00CA62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6207">
              <w:rPr>
                <w:rFonts w:cstheme="minorHAnsi"/>
                <w:b/>
                <w:sz w:val="20"/>
                <w:szCs w:val="20"/>
              </w:rPr>
              <w:t>8-11/6/16</w:t>
            </w: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6. Relación de </w:t>
      </w:r>
      <w:r w:rsidR="008C6CAA">
        <w:rPr>
          <w:rFonts w:cstheme="minorHAnsi"/>
          <w:sz w:val="28"/>
          <w:szCs w:val="28"/>
          <w:lang w:val="es-ES"/>
        </w:rPr>
        <w:t>Resúmenes entregados para e</w:t>
      </w:r>
      <w:r w:rsidRPr="0052449C">
        <w:rPr>
          <w:rFonts w:cstheme="minorHAnsi"/>
          <w:sz w:val="28"/>
          <w:szCs w:val="28"/>
          <w:lang w:val="es-ES"/>
        </w:rPr>
        <w:t>l XX Congreso del INCA</w:t>
      </w:r>
    </w:p>
    <w:tbl>
      <w:tblPr>
        <w:tblStyle w:val="Tablaconcuadrcula"/>
        <w:tblW w:w="13083" w:type="dxa"/>
        <w:tblLook w:val="04A0"/>
      </w:tblPr>
      <w:tblGrid>
        <w:gridCol w:w="3676"/>
        <w:gridCol w:w="5948"/>
        <w:gridCol w:w="3459"/>
      </w:tblGrid>
      <w:tr w:rsidR="008C6CAA" w:rsidRPr="006140D0" w:rsidTr="008C6CAA">
        <w:trPr>
          <w:trHeight w:val="447"/>
        </w:trPr>
        <w:tc>
          <w:tcPr>
            <w:tcW w:w="3676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5948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3459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8C6CAA" w:rsidRPr="006140D0" w:rsidTr="00CA6207">
        <w:trPr>
          <w:trHeight w:val="1401"/>
        </w:trPr>
        <w:tc>
          <w:tcPr>
            <w:tcW w:w="3676" w:type="dxa"/>
            <w:hideMark/>
          </w:tcPr>
          <w:p w:rsidR="008C6CAA" w:rsidRPr="006140D0" w:rsidRDefault="008C6CAA" w:rsidP="00CA6207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La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inoculación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micorrízica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arbuscular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y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su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contribución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a la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reducción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de la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fertilización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para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la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rehabilitación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de un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pastizal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 de guinea (</w:t>
            </w:r>
            <w:proofErr w:type="spellStart"/>
            <w:r w:rsidR="00422578" w:rsidRPr="00422578">
              <w:rPr>
                <w:rFonts w:cs="Arial"/>
                <w:b/>
                <w:i/>
                <w:iCs/>
                <w:sz w:val="20"/>
                <w:szCs w:val="20"/>
              </w:rPr>
              <w:t>Megathyrsus</w:t>
            </w:r>
            <w:proofErr w:type="spellEnd"/>
            <w:r w:rsidR="00422578" w:rsidRPr="00422578">
              <w:rPr>
                <w:rFonts w:cs="Arial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22578" w:rsidRPr="00422578">
              <w:rPr>
                <w:rFonts w:cs="Arial"/>
                <w:b/>
                <w:i/>
                <w:iCs/>
                <w:sz w:val="20"/>
                <w:szCs w:val="20"/>
              </w:rPr>
              <w:t>maximus</w:t>
            </w:r>
            <w:proofErr w:type="spellEnd"/>
            <w:r w:rsidR="00422578" w:rsidRPr="00422578">
              <w:rPr>
                <w:rFonts w:cs="Arial"/>
                <w:b/>
                <w:i/>
                <w:iCs/>
                <w:sz w:val="20"/>
                <w:szCs w:val="20"/>
              </w:rPr>
              <w:t xml:space="preserve"> </w:t>
            </w:r>
            <w:r w:rsidR="00422578" w:rsidRPr="00422578">
              <w:rPr>
                <w:rFonts w:cs="Arial"/>
                <w:b/>
                <w:sz w:val="20"/>
                <w:szCs w:val="20"/>
              </w:rPr>
              <w:t xml:space="preserve">cv. </w:t>
            </w:r>
            <w:proofErr w:type="spellStart"/>
            <w:r w:rsidR="00422578" w:rsidRPr="00422578">
              <w:rPr>
                <w:rFonts w:cs="Arial"/>
                <w:b/>
                <w:sz w:val="20"/>
                <w:szCs w:val="20"/>
              </w:rPr>
              <w:t>Likoni</w:t>
            </w:r>
            <w:proofErr w:type="spellEnd"/>
            <w:r w:rsidR="00422578" w:rsidRPr="00422578">
              <w:rPr>
                <w:rFonts w:cs="Arial"/>
                <w:b/>
                <w:sz w:val="20"/>
                <w:szCs w:val="20"/>
              </w:rPr>
              <w:t>)</w:t>
            </w:r>
            <w:r w:rsidR="00CA6207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5948" w:type="dxa"/>
            <w:hideMark/>
          </w:tcPr>
          <w:p w:rsidR="008C6CAA" w:rsidRPr="00422578" w:rsidRDefault="00422578" w:rsidP="00BC335D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422578">
              <w:rPr>
                <w:rFonts w:cs="Arial"/>
                <w:b/>
                <w:sz w:val="20"/>
                <w:szCs w:val="20"/>
              </w:rPr>
              <w:t xml:space="preserve">P. R. Rosales, P. J. </w:t>
            </w:r>
            <w:proofErr w:type="spellStart"/>
            <w:r w:rsidRPr="00422578">
              <w:rPr>
                <w:rFonts w:cs="Arial"/>
                <w:b/>
                <w:sz w:val="20"/>
                <w:szCs w:val="20"/>
              </w:rPr>
              <w:t>González</w:t>
            </w:r>
            <w:proofErr w:type="spellEnd"/>
            <w:r w:rsidRPr="00422578">
              <w:rPr>
                <w:rFonts w:cs="Arial"/>
                <w:b/>
                <w:sz w:val="20"/>
                <w:szCs w:val="20"/>
              </w:rPr>
              <w:t xml:space="preserve">, J. F. </w:t>
            </w:r>
            <w:proofErr w:type="spellStart"/>
            <w:r w:rsidRPr="00422578">
              <w:rPr>
                <w:rFonts w:cs="Arial"/>
                <w:b/>
                <w:sz w:val="20"/>
                <w:szCs w:val="20"/>
              </w:rPr>
              <w:t>Ramírez</w:t>
            </w:r>
            <w:proofErr w:type="spellEnd"/>
            <w:r w:rsidRPr="00422578">
              <w:rPr>
                <w:rFonts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422578">
              <w:rPr>
                <w:rFonts w:cs="Arial"/>
                <w:b/>
                <w:sz w:val="20"/>
                <w:szCs w:val="20"/>
              </w:rPr>
              <w:t xml:space="preserve">y J. </w:t>
            </w:r>
            <w:proofErr w:type="spellStart"/>
            <w:r w:rsidRPr="00422578">
              <w:rPr>
                <w:rFonts w:cs="Arial"/>
                <w:b/>
                <w:sz w:val="20"/>
                <w:szCs w:val="20"/>
              </w:rPr>
              <w:t>Arzola</w:t>
            </w:r>
            <w:proofErr w:type="spellEnd"/>
          </w:p>
        </w:tc>
        <w:tc>
          <w:tcPr>
            <w:tcW w:w="3459" w:type="dxa"/>
          </w:tcPr>
          <w:p w:rsidR="00422578" w:rsidRPr="00422578" w:rsidRDefault="00422578" w:rsidP="00422578">
            <w:pPr>
              <w:autoSpaceDE w:val="0"/>
              <w:autoSpaceDN w:val="0"/>
              <w:adjustRightInd w:val="0"/>
              <w:jc w:val="both"/>
              <w:rPr>
                <w:rFonts w:cs="PalatinoLinotype-Roman"/>
                <w:b/>
                <w:sz w:val="20"/>
                <w:szCs w:val="20"/>
              </w:rPr>
            </w:pPr>
            <w:r w:rsidRPr="00422578">
              <w:rPr>
                <w:rFonts w:cs="Arial Rounded MT Bold"/>
                <w:b/>
                <w:bCs/>
                <w:sz w:val="20"/>
                <w:szCs w:val="20"/>
              </w:rPr>
              <w:t>CARACTERIZACIÓN Y MANEJO DE MICROORGANISMOS EN LA AGRICULTURA</w:t>
            </w:r>
          </w:p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8C6CAA" w:rsidRPr="006140D0" w:rsidTr="00CA6207">
        <w:trPr>
          <w:trHeight w:val="351"/>
        </w:trPr>
        <w:tc>
          <w:tcPr>
            <w:tcW w:w="3676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948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2684"/>
        <w:gridCol w:w="2268"/>
        <w:gridCol w:w="2409"/>
        <w:gridCol w:w="1701"/>
        <w:gridCol w:w="4400"/>
      </w:tblGrid>
      <w:tr w:rsidR="008C6CAA" w:rsidRPr="006140D0" w:rsidTr="008C6CAA">
        <w:tc>
          <w:tcPr>
            <w:tcW w:w="2684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Posibles</w:t>
            </w:r>
            <w:proofErr w:type="spellEnd"/>
            <w:r w:rsidR="0042257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investigadores</w:t>
            </w:r>
            <w:proofErr w:type="spellEnd"/>
            <w:r w:rsidRPr="008C6CAA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268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Categoríaque</w:t>
            </w:r>
            <w:proofErr w:type="spellEnd"/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  <w:proofErr w:type="spellEnd"/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8C6CAA" w:rsidRPr="008C6CAA" w:rsidTr="008C6CAA">
        <w:trPr>
          <w:trHeight w:val="401"/>
        </w:trPr>
        <w:tc>
          <w:tcPr>
            <w:tcW w:w="2684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CA6207" w:rsidRDefault="00CA6207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lastRenderedPageBreak/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4962"/>
      </w:tblGrid>
      <w:tr w:rsidR="00F0664E" w:rsidRPr="006140D0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</w:t>
            </w:r>
            <w:proofErr w:type="spellEnd"/>
            <w:r w:rsidR="0042257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investigadores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</w:t>
            </w:r>
            <w:proofErr w:type="spellEnd"/>
            <w:r w:rsidR="0042257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que</w:t>
            </w:r>
            <w:proofErr w:type="spellEnd"/>
            <w:r w:rsidR="0042257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  <w:proofErr w:type="spellEnd"/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F0664E" w:rsidRPr="00F0664E" w:rsidTr="00F0664E">
        <w:trPr>
          <w:trHeight w:val="401"/>
        </w:trPr>
        <w:tc>
          <w:tcPr>
            <w:tcW w:w="3539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2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A6207" w:rsidRDefault="00CA6207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6140D0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  <w:proofErr w:type="spellEnd"/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tesis</w:t>
            </w:r>
            <w:proofErr w:type="spellEnd"/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  <w:proofErr w:type="spellEnd"/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  <w:proofErr w:type="spellEnd"/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0664E" w:rsidTr="00CA6207">
        <w:trPr>
          <w:trHeight w:val="426"/>
        </w:trPr>
        <w:tc>
          <w:tcPr>
            <w:tcW w:w="1029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2752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1417"/>
      </w:tblGrid>
      <w:tr w:rsidR="00516E05" w:rsidRPr="006140D0" w:rsidTr="00516E05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516E05" w:rsidRPr="00516E0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Defensa exitosa (SI o NO)</w:t>
            </w:r>
          </w:p>
        </w:tc>
        <w:tc>
          <w:tcPr>
            <w:tcW w:w="1417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6140D0" w:rsidTr="00516E05">
        <w:trPr>
          <w:trHeight w:val="396"/>
        </w:trPr>
        <w:tc>
          <w:tcPr>
            <w:tcW w:w="1980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516E05" w:rsidRPr="006140D0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2D5B2D" w:rsidRPr="006734D7" w:rsidRDefault="002D5B2D" w:rsidP="00D85370">
      <w:pPr>
        <w:spacing w:line="240" w:lineRule="auto"/>
        <w:jc w:val="center"/>
        <w:rPr>
          <w:rFonts w:cs="Arial"/>
          <w:b/>
          <w:sz w:val="20"/>
          <w:szCs w:val="20"/>
        </w:rPr>
      </w:pPr>
      <w:bookmarkStart w:id="0" w:name="_GoBack"/>
      <w:bookmarkEnd w:id="0"/>
      <w:r w:rsidRPr="006734D7">
        <w:rPr>
          <w:rFonts w:cs="Arial"/>
          <w:b/>
          <w:sz w:val="20"/>
          <w:szCs w:val="20"/>
        </w:rPr>
        <w:t xml:space="preserve">Ferias </w:t>
      </w:r>
    </w:p>
    <w:p w:rsidR="002D5B2D" w:rsidRPr="006734D7" w:rsidRDefault="002D5B2D" w:rsidP="002D5B2D">
      <w:pPr>
        <w:spacing w:line="240" w:lineRule="auto"/>
        <w:rPr>
          <w:rFonts w:cs="Arial"/>
          <w:sz w:val="20"/>
          <w:szCs w:val="20"/>
        </w:rPr>
      </w:pPr>
      <w:r w:rsidRPr="0024656A">
        <w:rPr>
          <w:rFonts w:eastAsia="Calibri" w:cs="Arial"/>
          <w:sz w:val="20"/>
          <w:szCs w:val="20"/>
          <w:lang w:val="es-ES"/>
        </w:rPr>
        <w:t>Coordiné y participé feria de diversidad de frijol en</w:t>
      </w:r>
      <w:r w:rsidRPr="0024656A">
        <w:rPr>
          <w:rFonts w:cs="Arial"/>
          <w:sz w:val="20"/>
          <w:szCs w:val="20"/>
          <w:lang w:val="es-ES"/>
        </w:rPr>
        <w:t xml:space="preserve"> el municipio de Güines. </w:t>
      </w:r>
      <w:r w:rsidRPr="006734D7">
        <w:rPr>
          <w:rFonts w:cs="Arial"/>
          <w:sz w:val="20"/>
          <w:szCs w:val="20"/>
        </w:rPr>
        <w:t>3/16</w:t>
      </w:r>
    </w:p>
    <w:p w:rsidR="002D5B2D" w:rsidRPr="0024656A" w:rsidRDefault="002D5B2D" w:rsidP="002D5B2D">
      <w:pPr>
        <w:spacing w:line="240" w:lineRule="auto"/>
        <w:rPr>
          <w:rFonts w:cs="Arial"/>
          <w:sz w:val="20"/>
          <w:szCs w:val="20"/>
          <w:lang w:val="es-ES"/>
        </w:rPr>
      </w:pPr>
      <w:r w:rsidRPr="0024656A">
        <w:rPr>
          <w:rFonts w:eastAsia="Calibri" w:cs="Arial"/>
          <w:sz w:val="20"/>
          <w:szCs w:val="20"/>
          <w:lang w:val="es-ES"/>
        </w:rPr>
        <w:t>Participé en feria de diversidad de semilla de Garbanzo en el INCA</w:t>
      </w:r>
      <w:r w:rsidRPr="0024656A">
        <w:rPr>
          <w:rFonts w:cs="Arial"/>
          <w:sz w:val="20"/>
          <w:szCs w:val="20"/>
          <w:lang w:val="es-ES"/>
        </w:rPr>
        <w:t>. 4/4/16</w:t>
      </w:r>
    </w:p>
    <w:p w:rsidR="00D85370" w:rsidRPr="006734D7" w:rsidRDefault="002D5B2D" w:rsidP="00D85370">
      <w:pPr>
        <w:jc w:val="both"/>
        <w:rPr>
          <w:rFonts w:cs="Arial"/>
          <w:sz w:val="20"/>
          <w:szCs w:val="20"/>
        </w:rPr>
      </w:pPr>
      <w:r w:rsidRPr="0024656A">
        <w:rPr>
          <w:rFonts w:eastAsia="Calibri" w:cs="Arial"/>
          <w:sz w:val="20"/>
          <w:szCs w:val="20"/>
          <w:lang w:val="es-ES"/>
        </w:rPr>
        <w:t>Coordine y participe en feria de flores en Güines</w:t>
      </w:r>
      <w:r w:rsidRPr="0024656A">
        <w:rPr>
          <w:rFonts w:cs="Arial"/>
          <w:sz w:val="20"/>
          <w:szCs w:val="20"/>
          <w:lang w:val="es-ES"/>
        </w:rPr>
        <w:t xml:space="preserve"> el municipio de Güines. </w:t>
      </w:r>
      <w:r w:rsidRPr="006734D7">
        <w:rPr>
          <w:rFonts w:cs="Arial"/>
          <w:sz w:val="20"/>
          <w:szCs w:val="20"/>
        </w:rPr>
        <w:t>5/16</w:t>
      </w:r>
    </w:p>
    <w:p w:rsidR="00CA6207" w:rsidRPr="006734D7" w:rsidRDefault="00CA6207" w:rsidP="00CA6207">
      <w:pPr>
        <w:jc w:val="center"/>
        <w:rPr>
          <w:rFonts w:cs="Arial"/>
          <w:b/>
          <w:sz w:val="20"/>
          <w:szCs w:val="20"/>
        </w:rPr>
      </w:pPr>
      <w:proofErr w:type="spellStart"/>
      <w:r w:rsidRPr="006734D7">
        <w:rPr>
          <w:rFonts w:cs="Arial"/>
          <w:b/>
          <w:sz w:val="20"/>
          <w:szCs w:val="20"/>
        </w:rPr>
        <w:t>Premios</w:t>
      </w:r>
      <w:proofErr w:type="spellEnd"/>
    </w:p>
    <w:p w:rsidR="00CA6207" w:rsidRPr="006734D7" w:rsidRDefault="00CA6207" w:rsidP="00CA6207">
      <w:pPr>
        <w:spacing w:line="240" w:lineRule="auto"/>
        <w:rPr>
          <w:rFonts w:cs="Arial"/>
          <w:sz w:val="20"/>
          <w:szCs w:val="20"/>
        </w:rPr>
      </w:pPr>
      <w:r w:rsidRPr="0024656A">
        <w:rPr>
          <w:rFonts w:eastAsia="Calibri" w:cs="Arial"/>
          <w:sz w:val="20"/>
          <w:szCs w:val="20"/>
          <w:lang w:val="es-ES"/>
        </w:rPr>
        <w:t>Coautro de Premio MES de mayor impacto ambiental 2015</w:t>
      </w:r>
      <w:r w:rsidR="00BC335D" w:rsidRPr="0024656A">
        <w:rPr>
          <w:rFonts w:eastAsia="Calibri" w:cs="Arial"/>
          <w:sz w:val="20"/>
          <w:szCs w:val="20"/>
          <w:lang w:val="es-ES"/>
        </w:rPr>
        <w:t xml:space="preserve">. </w:t>
      </w:r>
      <w:r w:rsidRPr="006734D7">
        <w:rPr>
          <w:rFonts w:cs="Arial"/>
          <w:sz w:val="20"/>
          <w:szCs w:val="20"/>
        </w:rPr>
        <w:t>3/16</w:t>
      </w:r>
    </w:p>
    <w:p w:rsidR="00CA6207" w:rsidRPr="00C30617" w:rsidRDefault="00CA6207" w:rsidP="00D85370">
      <w:pPr>
        <w:jc w:val="both"/>
        <w:rPr>
          <w:rFonts w:cstheme="minorHAnsi"/>
          <w:sz w:val="28"/>
          <w:szCs w:val="28"/>
          <w:lang w:val="es-PR"/>
        </w:rPr>
      </w:pPr>
    </w:p>
    <w:sectPr w:rsidR="00CA6207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D100B"/>
    <w:multiLevelType w:val="hybridMultilevel"/>
    <w:tmpl w:val="AC665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571D7"/>
    <w:multiLevelType w:val="hybridMultilevel"/>
    <w:tmpl w:val="3AE25B2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81BA0"/>
    <w:rsid w:val="0011559D"/>
    <w:rsid w:val="001A420F"/>
    <w:rsid w:val="001E5DAE"/>
    <w:rsid w:val="0024656A"/>
    <w:rsid w:val="002C1066"/>
    <w:rsid w:val="002D5B2D"/>
    <w:rsid w:val="003D523B"/>
    <w:rsid w:val="00422578"/>
    <w:rsid w:val="00516E05"/>
    <w:rsid w:val="0052449C"/>
    <w:rsid w:val="006140D0"/>
    <w:rsid w:val="00614C99"/>
    <w:rsid w:val="006734D7"/>
    <w:rsid w:val="006B5924"/>
    <w:rsid w:val="008B211B"/>
    <w:rsid w:val="008C6CAA"/>
    <w:rsid w:val="009850EF"/>
    <w:rsid w:val="00B80E6A"/>
    <w:rsid w:val="00BC335D"/>
    <w:rsid w:val="00BF7387"/>
    <w:rsid w:val="00C30617"/>
    <w:rsid w:val="00CA6207"/>
    <w:rsid w:val="00D85370"/>
    <w:rsid w:val="00F0664E"/>
    <w:rsid w:val="00FE6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8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rsid w:val="003D52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D5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D52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2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5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853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92E22-0C7C-4714-B43A-93B24504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1015</Words>
  <Characters>5792</Characters>
  <Application>Microsoft Office Word</Application>
  <DocSecurity>4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2016-06-24T15:38:00Z</dcterms:created>
  <dcterms:modified xsi:type="dcterms:W3CDTF">2016-06-24T15:38:00Z</dcterms:modified>
</cp:coreProperties>
</file>