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3B2E" w:rsidRPr="00A943E1" w:rsidRDefault="00A943E1" w:rsidP="002634CA">
      <w:pPr>
        <w:rPr>
          <w:rFonts w:ascii="Verdana" w:hAnsi="Verdana"/>
          <w:sz w:val="28"/>
          <w:szCs w:val="28"/>
          <w:lang w:val="es-ES_tradnl"/>
        </w:rPr>
      </w:pPr>
      <w:r w:rsidRPr="00A943E1">
        <w:rPr>
          <w:rFonts w:ascii="Verdana" w:hAnsi="Verdana"/>
          <w:sz w:val="28"/>
          <w:szCs w:val="28"/>
          <w:lang w:val="es-ES_tradnl"/>
        </w:rPr>
        <w:t>Agenda de Trabajo.</w:t>
      </w:r>
    </w:p>
    <w:p w:rsidR="00A943E1" w:rsidRDefault="00A943E1">
      <w:pPr>
        <w:rPr>
          <w:rFonts w:ascii="Verdana" w:hAnsi="Verdana"/>
          <w:sz w:val="28"/>
          <w:szCs w:val="28"/>
          <w:lang w:val="es-ES_tradnl"/>
        </w:rPr>
      </w:pPr>
      <w:r w:rsidRPr="00A943E1">
        <w:rPr>
          <w:rFonts w:ascii="Verdana" w:hAnsi="Verdana"/>
          <w:sz w:val="28"/>
          <w:szCs w:val="28"/>
          <w:lang w:val="es-ES_tradnl"/>
        </w:rPr>
        <w:t>RTD: jueves 29 /06/15</w:t>
      </w:r>
      <w:r>
        <w:rPr>
          <w:rFonts w:ascii="Verdana" w:hAnsi="Verdana"/>
          <w:sz w:val="28"/>
          <w:szCs w:val="28"/>
          <w:lang w:val="es-ES_tradnl"/>
        </w:rPr>
        <w:t>.</w:t>
      </w:r>
    </w:p>
    <w:p w:rsidR="00CB4967" w:rsidRDefault="00CB4967">
      <w:pPr>
        <w:rPr>
          <w:rFonts w:ascii="Verdana" w:hAnsi="Verdana"/>
          <w:sz w:val="28"/>
          <w:szCs w:val="28"/>
          <w:lang w:val="es-ES_tradnl"/>
        </w:rPr>
      </w:pPr>
      <w:r>
        <w:rPr>
          <w:rFonts w:ascii="Verdana" w:hAnsi="Verdana"/>
          <w:sz w:val="28"/>
          <w:szCs w:val="28"/>
          <w:lang w:val="es-ES_tradnl"/>
        </w:rPr>
        <w:t>Hora. 8.30 a.m</w:t>
      </w:r>
      <w:r w:rsidR="002634CA">
        <w:rPr>
          <w:rFonts w:ascii="Verdana" w:hAnsi="Verdana"/>
          <w:sz w:val="28"/>
          <w:szCs w:val="28"/>
          <w:lang w:val="es-ES_tradnl"/>
        </w:rPr>
        <w:t>.</w:t>
      </w:r>
    </w:p>
    <w:p w:rsidR="002634CA" w:rsidRDefault="002634CA">
      <w:pPr>
        <w:rPr>
          <w:rFonts w:ascii="Verdana" w:hAnsi="Verdana"/>
          <w:sz w:val="28"/>
          <w:szCs w:val="28"/>
          <w:lang w:val="es-ES_tradnl"/>
        </w:rPr>
      </w:pPr>
      <w:r>
        <w:rPr>
          <w:rFonts w:ascii="Verdana" w:hAnsi="Verdana"/>
          <w:sz w:val="28"/>
          <w:szCs w:val="28"/>
          <w:lang w:val="es-ES_tradnl"/>
        </w:rPr>
        <w:t>Lugar. Salón de Reuniones</w:t>
      </w:r>
    </w:p>
    <w:p w:rsidR="002634CA" w:rsidRDefault="002634CA" w:rsidP="002E61E1">
      <w:pPr>
        <w:pStyle w:val="Prrafodelista"/>
        <w:numPr>
          <w:ilvl w:val="0"/>
          <w:numId w:val="1"/>
        </w:numPr>
        <w:rPr>
          <w:rFonts w:ascii="Verdana" w:hAnsi="Verdana"/>
          <w:sz w:val="28"/>
          <w:szCs w:val="28"/>
          <w:lang w:val="es-ES_tradnl"/>
        </w:rPr>
      </w:pPr>
      <w:r>
        <w:rPr>
          <w:rFonts w:ascii="Verdana" w:hAnsi="Verdana"/>
          <w:sz w:val="28"/>
          <w:szCs w:val="28"/>
          <w:lang w:val="es-ES_tradnl"/>
        </w:rPr>
        <w:t>Información PCC Provincial.</w:t>
      </w:r>
    </w:p>
    <w:p w:rsidR="002634CA" w:rsidRDefault="002634CA" w:rsidP="002E61E1">
      <w:pPr>
        <w:pStyle w:val="Prrafodelista"/>
        <w:numPr>
          <w:ilvl w:val="0"/>
          <w:numId w:val="1"/>
        </w:numPr>
        <w:rPr>
          <w:rFonts w:ascii="Verdana" w:hAnsi="Verdana"/>
          <w:sz w:val="28"/>
          <w:szCs w:val="28"/>
          <w:lang w:val="es-ES_tradnl"/>
        </w:rPr>
      </w:pPr>
      <w:r>
        <w:rPr>
          <w:rFonts w:ascii="Verdana" w:hAnsi="Verdana"/>
          <w:sz w:val="28"/>
          <w:szCs w:val="28"/>
          <w:lang w:val="es-ES_tradnl"/>
        </w:rPr>
        <w:t>Información C/D MES.</w:t>
      </w:r>
    </w:p>
    <w:p w:rsidR="002634CA" w:rsidRDefault="002634CA" w:rsidP="002634CA">
      <w:pPr>
        <w:pStyle w:val="Prrafodelista"/>
        <w:numPr>
          <w:ilvl w:val="0"/>
          <w:numId w:val="1"/>
        </w:numPr>
        <w:tabs>
          <w:tab w:val="left" w:pos="1701"/>
        </w:tabs>
        <w:rPr>
          <w:rFonts w:ascii="Verdana" w:hAnsi="Verdana"/>
          <w:sz w:val="28"/>
          <w:szCs w:val="28"/>
          <w:lang w:val="es-ES_tradnl"/>
        </w:rPr>
      </w:pPr>
      <w:r>
        <w:rPr>
          <w:rFonts w:ascii="Verdana" w:hAnsi="Verdana"/>
          <w:sz w:val="28"/>
          <w:szCs w:val="28"/>
          <w:lang w:val="es-ES_tradnl"/>
        </w:rPr>
        <w:t>Información Polo Científico.</w:t>
      </w:r>
    </w:p>
    <w:p w:rsidR="002634CA" w:rsidRDefault="002634CA" w:rsidP="002E61E1">
      <w:pPr>
        <w:pStyle w:val="Prrafodelista"/>
        <w:numPr>
          <w:ilvl w:val="0"/>
          <w:numId w:val="1"/>
        </w:numPr>
        <w:rPr>
          <w:rFonts w:ascii="Verdana" w:hAnsi="Verdana"/>
          <w:sz w:val="28"/>
          <w:szCs w:val="28"/>
          <w:lang w:val="es-ES_tradnl"/>
        </w:rPr>
      </w:pPr>
      <w:r>
        <w:rPr>
          <w:rFonts w:ascii="Verdana" w:hAnsi="Verdana"/>
          <w:sz w:val="28"/>
          <w:szCs w:val="28"/>
          <w:lang w:val="es-ES_tradnl"/>
        </w:rPr>
        <w:t>Situación FONCI.</w:t>
      </w:r>
    </w:p>
    <w:p w:rsidR="002634CA" w:rsidRDefault="002634CA" w:rsidP="002634CA">
      <w:pPr>
        <w:pStyle w:val="Prrafodelista"/>
        <w:numPr>
          <w:ilvl w:val="0"/>
          <w:numId w:val="1"/>
        </w:numPr>
        <w:rPr>
          <w:rFonts w:ascii="Verdana" w:hAnsi="Verdana"/>
          <w:sz w:val="28"/>
          <w:szCs w:val="28"/>
          <w:lang w:val="es-ES_tradnl"/>
        </w:rPr>
      </w:pPr>
      <w:r>
        <w:rPr>
          <w:rFonts w:ascii="Verdana" w:hAnsi="Verdana"/>
          <w:sz w:val="28"/>
          <w:szCs w:val="28"/>
          <w:lang w:val="es-ES_tradnl"/>
        </w:rPr>
        <w:t>Propuesta de modificación Presupuestaria.</w:t>
      </w:r>
    </w:p>
    <w:p w:rsidR="00A943E1" w:rsidRPr="002E61E1" w:rsidRDefault="00A943E1" w:rsidP="002E61E1">
      <w:pPr>
        <w:pStyle w:val="Prrafodelista"/>
        <w:numPr>
          <w:ilvl w:val="0"/>
          <w:numId w:val="1"/>
        </w:numPr>
        <w:rPr>
          <w:rFonts w:ascii="Verdana" w:hAnsi="Verdana"/>
          <w:sz w:val="28"/>
          <w:szCs w:val="28"/>
          <w:lang w:val="es-ES_tradnl"/>
        </w:rPr>
      </w:pPr>
      <w:r w:rsidRPr="002E61E1">
        <w:rPr>
          <w:rFonts w:ascii="Verdana" w:hAnsi="Verdana"/>
          <w:sz w:val="28"/>
          <w:szCs w:val="28"/>
          <w:lang w:val="es-ES_tradnl"/>
        </w:rPr>
        <w:t>Aprobar propuestas de auditores de</w:t>
      </w:r>
      <w:r w:rsidR="002E61E1" w:rsidRPr="002E61E1">
        <w:rPr>
          <w:rFonts w:ascii="Verdana" w:hAnsi="Verdana"/>
          <w:sz w:val="28"/>
          <w:szCs w:val="28"/>
          <w:lang w:val="es-ES_tradnl"/>
        </w:rPr>
        <w:t xml:space="preserve"> </w:t>
      </w:r>
      <w:r w:rsidRPr="002E61E1">
        <w:rPr>
          <w:rFonts w:ascii="Verdana" w:hAnsi="Verdana"/>
          <w:sz w:val="28"/>
          <w:szCs w:val="28"/>
          <w:lang w:val="es-ES_tradnl"/>
        </w:rPr>
        <w:t>la JAN.</w:t>
      </w:r>
    </w:p>
    <w:p w:rsidR="00A943E1" w:rsidRPr="002E61E1" w:rsidRDefault="00A943E1" w:rsidP="002E61E1">
      <w:pPr>
        <w:pStyle w:val="Prrafodelista"/>
        <w:numPr>
          <w:ilvl w:val="0"/>
          <w:numId w:val="1"/>
        </w:numPr>
        <w:rPr>
          <w:rFonts w:ascii="Verdana" w:hAnsi="Verdana"/>
          <w:sz w:val="28"/>
          <w:szCs w:val="28"/>
          <w:lang w:val="es-ES_tradnl"/>
        </w:rPr>
      </w:pPr>
      <w:r w:rsidRPr="002E61E1">
        <w:rPr>
          <w:rFonts w:ascii="Verdana" w:hAnsi="Verdana"/>
          <w:sz w:val="28"/>
          <w:szCs w:val="28"/>
          <w:lang w:val="es-ES_tradnl"/>
        </w:rPr>
        <w:t>Cronograma para la unificación del pago por resultados en el salario.</w:t>
      </w:r>
    </w:p>
    <w:p w:rsidR="00A943E1" w:rsidRPr="002E61E1" w:rsidRDefault="00A943E1" w:rsidP="002E61E1">
      <w:pPr>
        <w:pStyle w:val="Prrafodelista"/>
        <w:numPr>
          <w:ilvl w:val="0"/>
          <w:numId w:val="1"/>
        </w:numPr>
        <w:rPr>
          <w:rFonts w:ascii="Verdana" w:hAnsi="Verdana"/>
          <w:sz w:val="28"/>
          <w:szCs w:val="28"/>
          <w:lang w:val="es-ES_tradnl"/>
        </w:rPr>
      </w:pPr>
      <w:r w:rsidRPr="002E61E1">
        <w:rPr>
          <w:rFonts w:ascii="Verdana" w:hAnsi="Verdana"/>
          <w:sz w:val="28"/>
          <w:szCs w:val="28"/>
          <w:lang w:val="es-ES_tradnl"/>
        </w:rPr>
        <w:t>Aprobar nuevo Manual de Identidad.</w:t>
      </w:r>
    </w:p>
    <w:p w:rsidR="00A943E1" w:rsidRPr="002E61E1" w:rsidRDefault="00A943E1" w:rsidP="002E61E1">
      <w:pPr>
        <w:pStyle w:val="Prrafodelista"/>
        <w:numPr>
          <w:ilvl w:val="0"/>
          <w:numId w:val="1"/>
        </w:numPr>
        <w:rPr>
          <w:rFonts w:ascii="Verdana" w:hAnsi="Verdana"/>
          <w:sz w:val="28"/>
          <w:szCs w:val="28"/>
          <w:lang w:val="es-ES_tradnl"/>
        </w:rPr>
      </w:pPr>
      <w:r w:rsidRPr="002E61E1">
        <w:rPr>
          <w:rFonts w:ascii="Verdana" w:hAnsi="Verdana"/>
          <w:sz w:val="28"/>
          <w:szCs w:val="28"/>
          <w:lang w:val="es-ES_tradnl"/>
        </w:rPr>
        <w:t>Aprobar Sistema de Propiedad Industrial.</w:t>
      </w:r>
    </w:p>
    <w:p w:rsidR="00A943E1" w:rsidRPr="002634CA" w:rsidRDefault="00A943E1" w:rsidP="002634CA">
      <w:pPr>
        <w:pStyle w:val="Prrafodelista"/>
        <w:numPr>
          <w:ilvl w:val="0"/>
          <w:numId w:val="1"/>
        </w:numPr>
        <w:tabs>
          <w:tab w:val="left" w:pos="851"/>
        </w:tabs>
        <w:rPr>
          <w:rFonts w:ascii="Verdana" w:hAnsi="Verdana"/>
          <w:sz w:val="28"/>
          <w:szCs w:val="28"/>
          <w:lang w:val="es-ES_tradnl"/>
        </w:rPr>
      </w:pPr>
      <w:r w:rsidRPr="002634CA">
        <w:rPr>
          <w:rFonts w:ascii="Verdana" w:hAnsi="Verdana"/>
          <w:sz w:val="28"/>
          <w:szCs w:val="28"/>
          <w:lang w:val="es-ES_tradnl"/>
        </w:rPr>
        <w:t>Situación para enfrentar el Plan Vacacional en la UCTBLP</w:t>
      </w:r>
    </w:p>
    <w:p w:rsidR="00CB4967" w:rsidRDefault="00CB4967" w:rsidP="002634CA">
      <w:pPr>
        <w:pStyle w:val="Prrafodelista"/>
        <w:numPr>
          <w:ilvl w:val="0"/>
          <w:numId w:val="1"/>
        </w:numPr>
        <w:tabs>
          <w:tab w:val="left" w:pos="851"/>
          <w:tab w:val="left" w:pos="1701"/>
        </w:tabs>
        <w:rPr>
          <w:rFonts w:ascii="Verdana" w:hAnsi="Verdana"/>
          <w:sz w:val="28"/>
          <w:szCs w:val="28"/>
          <w:lang w:val="es-ES_tradnl"/>
        </w:rPr>
      </w:pPr>
      <w:r>
        <w:rPr>
          <w:rFonts w:ascii="Verdana" w:hAnsi="Verdana"/>
          <w:sz w:val="28"/>
          <w:szCs w:val="28"/>
          <w:lang w:val="es-ES_tradnl"/>
        </w:rPr>
        <w:t>Situación del Combustible</w:t>
      </w:r>
    </w:p>
    <w:p w:rsidR="00CB4967" w:rsidRPr="002E61E1" w:rsidRDefault="00CB4967" w:rsidP="002634CA">
      <w:pPr>
        <w:pStyle w:val="Prrafodelista"/>
        <w:numPr>
          <w:ilvl w:val="0"/>
          <w:numId w:val="1"/>
        </w:numPr>
        <w:tabs>
          <w:tab w:val="left" w:pos="851"/>
        </w:tabs>
        <w:rPr>
          <w:rFonts w:ascii="Verdana" w:hAnsi="Verdana"/>
          <w:sz w:val="28"/>
          <w:szCs w:val="28"/>
          <w:lang w:val="es-ES_tradnl"/>
        </w:rPr>
      </w:pPr>
      <w:r>
        <w:rPr>
          <w:rFonts w:ascii="Verdana" w:hAnsi="Verdana"/>
          <w:sz w:val="28"/>
          <w:szCs w:val="28"/>
          <w:lang w:val="es-ES_tradnl"/>
        </w:rPr>
        <w:t xml:space="preserve">Valoración  </w:t>
      </w:r>
      <w:r w:rsidR="00AD203A">
        <w:rPr>
          <w:rFonts w:ascii="Verdana" w:hAnsi="Verdana"/>
          <w:sz w:val="28"/>
          <w:szCs w:val="28"/>
          <w:lang w:val="es-ES_tradnl"/>
        </w:rPr>
        <w:t>d</w:t>
      </w:r>
      <w:r>
        <w:rPr>
          <w:rFonts w:ascii="Verdana" w:hAnsi="Verdana"/>
          <w:sz w:val="28"/>
          <w:szCs w:val="28"/>
          <w:lang w:val="es-ES_tradnl"/>
        </w:rPr>
        <w:t>el Plan de Vacacional de los niños y los Cuadros</w:t>
      </w:r>
    </w:p>
    <w:sectPr w:rsidR="00CB4967" w:rsidRPr="002E61E1" w:rsidSect="00CD3B2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4C6D73"/>
    <w:multiLevelType w:val="hybridMultilevel"/>
    <w:tmpl w:val="01765FD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hyphenationZone w:val="425"/>
  <w:characterSpacingControl w:val="doNotCompress"/>
  <w:compat/>
  <w:rsids>
    <w:rsidRoot w:val="00A943E1"/>
    <w:rsid w:val="00096466"/>
    <w:rsid w:val="002634CA"/>
    <w:rsid w:val="002E61E1"/>
    <w:rsid w:val="005B500C"/>
    <w:rsid w:val="005E75FE"/>
    <w:rsid w:val="006A4007"/>
    <w:rsid w:val="009D27B2"/>
    <w:rsid w:val="009D5FF5"/>
    <w:rsid w:val="00A943E1"/>
    <w:rsid w:val="00AD203A"/>
    <w:rsid w:val="00CB4967"/>
    <w:rsid w:val="00CD3B2E"/>
    <w:rsid w:val="00CD6A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3B2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E61E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82</Words>
  <Characters>473</Characters>
  <Application>Microsoft Office Word</Application>
  <DocSecurity>4</DocSecurity>
  <Lines>3</Lines>
  <Paragraphs>1</Paragraphs>
  <ScaleCrop>false</ScaleCrop>
  <Company/>
  <LinksUpToDate>false</LinksUpToDate>
  <CharactersWithSpaces>554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hioviedo</cp:lastModifiedBy>
  <cp:revision>2</cp:revision>
  <cp:lastPrinted>2016-06-28T20:51:00Z</cp:lastPrinted>
  <dcterms:created xsi:type="dcterms:W3CDTF">2016-06-30T17:07:00Z</dcterms:created>
  <dcterms:modified xsi:type="dcterms:W3CDTF">2016-06-30T17:07:00Z</dcterms:modified>
</cp:coreProperties>
</file>