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5067" w:rsidRDefault="00415067" w:rsidP="00415067">
      <w:pPr>
        <w:spacing w:before="120" w:after="120" w:line="240" w:lineRule="exact"/>
        <w:jc w:val="center"/>
        <w:rPr>
          <w:rFonts w:ascii="Arial" w:hAnsi="Arial" w:cs="Arial"/>
          <w:b/>
          <w:szCs w:val="24"/>
        </w:rPr>
      </w:pPr>
      <w:r>
        <w:rPr>
          <w:rFonts w:ascii="Arial" w:hAnsi="Arial" w:cs="Arial"/>
          <w:b/>
          <w:szCs w:val="24"/>
        </w:rPr>
        <w:t>CERTIFICADO DE EVALUACIÓN DE INVESTIGADOR</w:t>
      </w:r>
    </w:p>
    <w:p w:rsidR="00415067" w:rsidRDefault="00415067" w:rsidP="00415067">
      <w:pPr>
        <w:spacing w:before="120" w:after="120" w:line="240" w:lineRule="exact"/>
        <w:jc w:val="center"/>
        <w:rPr>
          <w:rFonts w:ascii="Arial" w:hAnsi="Arial" w:cs="Arial"/>
          <w:b/>
          <w:szCs w:val="24"/>
        </w:rPr>
      </w:pPr>
      <w:r>
        <w:rPr>
          <w:rFonts w:ascii="Arial" w:hAnsi="Arial" w:cs="Arial"/>
          <w:b/>
          <w:szCs w:val="24"/>
        </w:rPr>
        <w:t>Dpto. de Fisiología y Bioquímica Vegetal</w:t>
      </w:r>
    </w:p>
    <w:p w:rsidR="00415067" w:rsidRDefault="00415067" w:rsidP="00415067">
      <w:pPr>
        <w:spacing w:before="120" w:after="120" w:line="240" w:lineRule="exact"/>
        <w:jc w:val="center"/>
        <w:rPr>
          <w:rFonts w:ascii="Arial" w:hAnsi="Arial" w:cs="Arial"/>
          <w:b/>
          <w:szCs w:val="24"/>
        </w:rPr>
      </w:pPr>
    </w:p>
    <w:p w:rsidR="00415067" w:rsidRPr="005D158C" w:rsidRDefault="00415067" w:rsidP="00415067">
      <w:pPr>
        <w:spacing w:before="120" w:after="120" w:line="240" w:lineRule="exact"/>
        <w:jc w:val="both"/>
        <w:rPr>
          <w:rFonts w:ascii="Arial" w:hAnsi="Arial" w:cs="Arial"/>
          <w:sz w:val="24"/>
          <w:szCs w:val="24"/>
        </w:rPr>
      </w:pPr>
      <w:r w:rsidRPr="005D158C">
        <w:rPr>
          <w:rFonts w:ascii="Arial" w:hAnsi="Arial" w:cs="Arial"/>
          <w:b/>
          <w:sz w:val="24"/>
          <w:szCs w:val="24"/>
        </w:rPr>
        <w:t>Nombre</w:t>
      </w:r>
      <w:r w:rsidRPr="005D158C">
        <w:rPr>
          <w:rFonts w:ascii="Arial" w:hAnsi="Arial" w:cs="Arial"/>
          <w:sz w:val="24"/>
          <w:szCs w:val="24"/>
        </w:rPr>
        <w:t xml:space="preserve">: </w:t>
      </w:r>
      <w:r w:rsidR="00441243" w:rsidRPr="005D158C">
        <w:rPr>
          <w:rFonts w:ascii="Arial" w:hAnsi="Arial" w:cs="Arial"/>
          <w:sz w:val="24"/>
          <w:szCs w:val="24"/>
        </w:rPr>
        <w:t>Yuliem Mederos Torres</w:t>
      </w:r>
    </w:p>
    <w:p w:rsidR="00415067" w:rsidRPr="005D158C" w:rsidRDefault="00415067" w:rsidP="00415067">
      <w:pPr>
        <w:spacing w:before="120" w:after="120" w:line="240" w:lineRule="exact"/>
        <w:jc w:val="both"/>
        <w:rPr>
          <w:rFonts w:ascii="Arial" w:hAnsi="Arial" w:cs="Arial"/>
          <w:sz w:val="24"/>
          <w:szCs w:val="24"/>
        </w:rPr>
      </w:pPr>
      <w:r w:rsidRPr="005D158C">
        <w:rPr>
          <w:rFonts w:ascii="Arial" w:hAnsi="Arial" w:cs="Arial"/>
          <w:b/>
          <w:sz w:val="24"/>
          <w:szCs w:val="24"/>
        </w:rPr>
        <w:t>Categoría científica</w:t>
      </w:r>
      <w:r w:rsidRPr="005D158C">
        <w:rPr>
          <w:rFonts w:ascii="Arial" w:hAnsi="Arial" w:cs="Arial"/>
          <w:sz w:val="24"/>
          <w:szCs w:val="24"/>
        </w:rPr>
        <w:t xml:space="preserve">: </w:t>
      </w:r>
      <w:r w:rsidR="00441243" w:rsidRPr="005D158C">
        <w:rPr>
          <w:rFonts w:ascii="Arial" w:hAnsi="Arial" w:cs="Arial"/>
          <w:sz w:val="24"/>
          <w:szCs w:val="24"/>
        </w:rPr>
        <w:t>Aspirante a investigador</w:t>
      </w:r>
    </w:p>
    <w:p w:rsidR="00415067" w:rsidRPr="005D158C" w:rsidRDefault="00415067" w:rsidP="00415067">
      <w:pPr>
        <w:spacing w:before="120" w:after="120" w:line="240" w:lineRule="exact"/>
        <w:jc w:val="both"/>
        <w:rPr>
          <w:rFonts w:ascii="Arial" w:hAnsi="Arial" w:cs="Arial"/>
          <w:sz w:val="24"/>
          <w:szCs w:val="24"/>
        </w:rPr>
      </w:pPr>
      <w:r w:rsidRPr="005D158C">
        <w:rPr>
          <w:rFonts w:ascii="Arial" w:hAnsi="Arial" w:cs="Arial"/>
          <w:b/>
          <w:sz w:val="24"/>
          <w:szCs w:val="24"/>
        </w:rPr>
        <w:t xml:space="preserve">Categoría que ocupa: </w:t>
      </w:r>
      <w:r w:rsidR="00441243" w:rsidRPr="005D158C">
        <w:rPr>
          <w:rFonts w:ascii="Arial" w:hAnsi="Arial" w:cs="Arial"/>
          <w:sz w:val="24"/>
          <w:szCs w:val="24"/>
        </w:rPr>
        <w:t>Aspirante a investigador</w:t>
      </w:r>
    </w:p>
    <w:p w:rsidR="009806DC" w:rsidRPr="005D158C" w:rsidRDefault="009806DC" w:rsidP="00542F98">
      <w:pPr>
        <w:spacing w:before="120" w:after="120" w:line="240" w:lineRule="exact"/>
        <w:jc w:val="both"/>
        <w:rPr>
          <w:rFonts w:ascii="Arial" w:hAnsi="Arial" w:cs="Arial"/>
          <w:sz w:val="24"/>
          <w:szCs w:val="24"/>
        </w:rPr>
      </w:pPr>
      <w:r w:rsidRPr="005D158C">
        <w:rPr>
          <w:rFonts w:ascii="Arial" w:hAnsi="Arial" w:cs="Arial"/>
          <w:b/>
          <w:sz w:val="24"/>
          <w:szCs w:val="24"/>
        </w:rPr>
        <w:t>Año natural que se evalúa</w:t>
      </w:r>
      <w:r w:rsidRPr="005D158C">
        <w:rPr>
          <w:rFonts w:ascii="Arial" w:hAnsi="Arial" w:cs="Arial"/>
          <w:sz w:val="24"/>
          <w:szCs w:val="24"/>
        </w:rPr>
        <w:t>: 20</w:t>
      </w:r>
      <w:r w:rsidR="00542F98" w:rsidRPr="005D158C">
        <w:rPr>
          <w:rFonts w:ascii="Arial" w:hAnsi="Arial" w:cs="Arial"/>
          <w:sz w:val="24"/>
          <w:szCs w:val="24"/>
        </w:rPr>
        <w:t>1</w:t>
      </w:r>
      <w:r w:rsidR="00115D08" w:rsidRPr="005D158C">
        <w:rPr>
          <w:rFonts w:ascii="Arial" w:hAnsi="Arial" w:cs="Arial"/>
          <w:sz w:val="24"/>
          <w:szCs w:val="24"/>
        </w:rPr>
        <w:t>5</w:t>
      </w:r>
      <w:r w:rsidRPr="005D158C">
        <w:rPr>
          <w:rFonts w:ascii="Arial" w:hAnsi="Arial" w:cs="Arial"/>
          <w:sz w:val="24"/>
          <w:szCs w:val="24"/>
        </w:rPr>
        <w:t>.</w:t>
      </w:r>
    </w:p>
    <w:p w:rsidR="009806DC" w:rsidRPr="005D158C" w:rsidRDefault="009806DC" w:rsidP="00542F98">
      <w:pPr>
        <w:spacing w:before="120" w:after="120" w:line="240" w:lineRule="exact"/>
        <w:jc w:val="both"/>
        <w:rPr>
          <w:rFonts w:ascii="Arial" w:hAnsi="Arial" w:cs="Arial"/>
          <w:sz w:val="24"/>
          <w:szCs w:val="24"/>
        </w:rPr>
      </w:pPr>
      <w:r w:rsidRPr="005D158C">
        <w:rPr>
          <w:rFonts w:ascii="Arial" w:hAnsi="Arial" w:cs="Arial"/>
          <w:b/>
          <w:sz w:val="24"/>
          <w:szCs w:val="24"/>
        </w:rPr>
        <w:t>Fecha de evaluación</w:t>
      </w:r>
      <w:r w:rsidR="00542F98" w:rsidRPr="005D158C">
        <w:rPr>
          <w:rFonts w:ascii="Arial" w:hAnsi="Arial" w:cs="Arial"/>
          <w:sz w:val="24"/>
          <w:szCs w:val="24"/>
        </w:rPr>
        <w:t xml:space="preserve">: </w:t>
      </w:r>
      <w:r w:rsidR="00AA2388" w:rsidRPr="005D158C">
        <w:rPr>
          <w:rFonts w:ascii="Arial" w:hAnsi="Arial" w:cs="Arial"/>
          <w:sz w:val="24"/>
          <w:szCs w:val="24"/>
        </w:rPr>
        <w:t>201</w:t>
      </w:r>
      <w:r w:rsidR="00115D08" w:rsidRPr="005D158C">
        <w:rPr>
          <w:rFonts w:ascii="Arial" w:hAnsi="Arial" w:cs="Arial"/>
          <w:sz w:val="24"/>
          <w:szCs w:val="24"/>
        </w:rPr>
        <w:t>6</w:t>
      </w:r>
      <w:r w:rsidR="00AA2388" w:rsidRPr="005D158C">
        <w:rPr>
          <w:rFonts w:ascii="Arial" w:hAnsi="Arial" w:cs="Arial"/>
          <w:sz w:val="24"/>
          <w:szCs w:val="24"/>
        </w:rPr>
        <w:t>-01</w:t>
      </w:r>
    </w:p>
    <w:p w:rsidR="009806DC" w:rsidRPr="005D158C" w:rsidRDefault="00086ABB" w:rsidP="00542F98">
      <w:pPr>
        <w:spacing w:before="120" w:after="120" w:line="240" w:lineRule="exact"/>
        <w:jc w:val="both"/>
        <w:rPr>
          <w:rFonts w:ascii="Arial" w:hAnsi="Arial" w:cs="Arial"/>
          <w:sz w:val="24"/>
          <w:szCs w:val="24"/>
        </w:rPr>
      </w:pPr>
      <w:r w:rsidRPr="005D158C">
        <w:rPr>
          <w:rFonts w:ascii="Arial" w:hAnsi="Arial" w:cs="Arial"/>
          <w:sz w:val="24"/>
          <w:szCs w:val="24"/>
        </w:rPr>
        <w:t>La compañera se incorpora de una licencia de Maternidad en el mes de Abril</w:t>
      </w:r>
    </w:p>
    <w:p w:rsidR="00BF5551" w:rsidRPr="005D158C" w:rsidRDefault="00BF5551" w:rsidP="00415067">
      <w:pPr>
        <w:spacing w:after="0" w:line="240" w:lineRule="auto"/>
        <w:jc w:val="both"/>
        <w:rPr>
          <w:rFonts w:ascii="Arial" w:hAnsi="Arial" w:cs="Arial"/>
          <w:b/>
          <w:color w:val="000080"/>
          <w:sz w:val="24"/>
          <w:szCs w:val="24"/>
        </w:rPr>
      </w:pPr>
      <w:r w:rsidRPr="005D158C">
        <w:rPr>
          <w:rFonts w:ascii="Arial" w:hAnsi="Arial" w:cs="Arial"/>
          <w:b/>
          <w:color w:val="000080"/>
          <w:sz w:val="24"/>
          <w:szCs w:val="24"/>
        </w:rPr>
        <w:t>I. INDICADORES:</w:t>
      </w:r>
    </w:p>
    <w:p w:rsidR="00415067" w:rsidRPr="00415067" w:rsidRDefault="00415067" w:rsidP="00415067">
      <w:pPr>
        <w:spacing w:after="0" w:line="240" w:lineRule="auto"/>
        <w:jc w:val="both"/>
        <w:rPr>
          <w:rFonts w:ascii="Arial" w:hAnsi="Arial" w:cs="Arial"/>
          <w:b/>
          <w:color w:val="000080"/>
          <w:sz w:val="24"/>
          <w:szCs w:val="24"/>
        </w:rPr>
      </w:pPr>
    </w:p>
    <w:p w:rsidR="007E4FAF" w:rsidRDefault="00BF5551" w:rsidP="00415067">
      <w:pPr>
        <w:spacing w:after="0" w:line="240" w:lineRule="auto"/>
        <w:jc w:val="both"/>
        <w:rPr>
          <w:rFonts w:ascii="Arial" w:hAnsi="Arial" w:cs="Arial"/>
          <w:b/>
          <w:color w:val="000080"/>
          <w:sz w:val="24"/>
          <w:szCs w:val="24"/>
        </w:rPr>
      </w:pPr>
      <w:r w:rsidRPr="00415067">
        <w:rPr>
          <w:rFonts w:ascii="Arial" w:hAnsi="Arial" w:cs="Arial"/>
          <w:b/>
          <w:color w:val="000080"/>
          <w:sz w:val="24"/>
          <w:szCs w:val="24"/>
        </w:rPr>
        <w:t xml:space="preserve">1. </w:t>
      </w:r>
      <w:r w:rsidR="007E4FAF">
        <w:rPr>
          <w:rFonts w:ascii="Arial" w:hAnsi="Arial" w:cs="Arial"/>
          <w:b/>
          <w:color w:val="000080"/>
          <w:sz w:val="24"/>
          <w:szCs w:val="24"/>
        </w:rPr>
        <w:t>Calidad de los resultados.</w:t>
      </w:r>
    </w:p>
    <w:p w:rsidR="007E4FAF" w:rsidRPr="007E4FAF" w:rsidRDefault="00F50882" w:rsidP="00415067">
      <w:pPr>
        <w:spacing w:after="0" w:line="240" w:lineRule="auto"/>
        <w:jc w:val="both"/>
        <w:rPr>
          <w:rFonts w:ascii="Arial" w:hAnsi="Arial" w:cs="Arial"/>
          <w:sz w:val="24"/>
          <w:szCs w:val="24"/>
        </w:rPr>
      </w:pPr>
      <w:r>
        <w:rPr>
          <w:rFonts w:ascii="Arial" w:hAnsi="Arial" w:cs="Arial"/>
          <w:sz w:val="24"/>
          <w:szCs w:val="24"/>
        </w:rPr>
        <w:t xml:space="preserve">Durante el año se obtienen </w:t>
      </w:r>
      <w:r w:rsidR="00B16844">
        <w:rPr>
          <w:rFonts w:ascii="Arial" w:hAnsi="Arial" w:cs="Arial"/>
          <w:sz w:val="24"/>
          <w:szCs w:val="24"/>
        </w:rPr>
        <w:t>buenos</w:t>
      </w:r>
      <w:r>
        <w:rPr>
          <w:rFonts w:ascii="Arial" w:hAnsi="Arial" w:cs="Arial"/>
          <w:sz w:val="24"/>
          <w:szCs w:val="24"/>
        </w:rPr>
        <w:t xml:space="preserve"> resultados en el trabajo, con calidad y rigor en</w:t>
      </w:r>
      <w:r w:rsidR="00441243">
        <w:rPr>
          <w:rFonts w:ascii="Arial" w:hAnsi="Arial" w:cs="Arial"/>
          <w:sz w:val="24"/>
          <w:szCs w:val="24"/>
        </w:rPr>
        <w:t xml:space="preserve"> las investigaciones realizadas</w:t>
      </w:r>
      <w:r>
        <w:rPr>
          <w:rFonts w:ascii="Arial" w:hAnsi="Arial" w:cs="Arial"/>
          <w:sz w:val="24"/>
          <w:szCs w:val="24"/>
        </w:rPr>
        <w:t>.</w:t>
      </w:r>
    </w:p>
    <w:p w:rsidR="007E4FAF" w:rsidRDefault="007E4FAF" w:rsidP="00415067">
      <w:pPr>
        <w:spacing w:after="0" w:line="240" w:lineRule="auto"/>
        <w:jc w:val="both"/>
        <w:rPr>
          <w:rFonts w:ascii="Arial" w:hAnsi="Arial" w:cs="Arial"/>
          <w:b/>
          <w:color w:val="000080"/>
          <w:sz w:val="24"/>
          <w:szCs w:val="24"/>
        </w:rPr>
      </w:pPr>
    </w:p>
    <w:p w:rsidR="00BF5551" w:rsidRPr="00415067" w:rsidRDefault="007E4FAF" w:rsidP="00415067">
      <w:pPr>
        <w:spacing w:after="0" w:line="240" w:lineRule="auto"/>
        <w:jc w:val="both"/>
        <w:rPr>
          <w:rFonts w:ascii="Arial" w:hAnsi="Arial" w:cs="Arial"/>
          <w:b/>
          <w:color w:val="000080"/>
          <w:sz w:val="24"/>
          <w:szCs w:val="24"/>
        </w:rPr>
      </w:pPr>
      <w:r>
        <w:rPr>
          <w:rFonts w:ascii="Arial" w:hAnsi="Arial" w:cs="Arial"/>
          <w:b/>
          <w:color w:val="000080"/>
          <w:sz w:val="24"/>
          <w:szCs w:val="24"/>
        </w:rPr>
        <w:t xml:space="preserve">2. </w:t>
      </w:r>
      <w:r w:rsidR="00BF5551" w:rsidRPr="00415067">
        <w:rPr>
          <w:rFonts w:ascii="Arial" w:hAnsi="Arial" w:cs="Arial"/>
          <w:b/>
          <w:color w:val="000080"/>
          <w:sz w:val="24"/>
          <w:szCs w:val="24"/>
        </w:rPr>
        <w:t>Idoneidad demostrada.</w:t>
      </w:r>
    </w:p>
    <w:p w:rsidR="00415067" w:rsidRPr="00415067" w:rsidRDefault="00415067" w:rsidP="00415067">
      <w:pPr>
        <w:spacing w:after="0" w:line="240" w:lineRule="auto"/>
        <w:jc w:val="both"/>
        <w:rPr>
          <w:rFonts w:ascii="Arial" w:hAnsi="Arial" w:cs="Arial"/>
          <w:sz w:val="24"/>
          <w:szCs w:val="24"/>
        </w:rPr>
      </w:pPr>
      <w:r w:rsidRPr="00415067">
        <w:rPr>
          <w:rFonts w:ascii="Arial" w:hAnsi="Arial" w:cs="Arial"/>
          <w:sz w:val="24"/>
          <w:szCs w:val="24"/>
        </w:rPr>
        <w:t xml:space="preserve">La compañera mantiene una idoneidad y resultados acordes a su categoría profesional. </w:t>
      </w:r>
    </w:p>
    <w:p w:rsidR="00415067" w:rsidRDefault="00415067" w:rsidP="00415067">
      <w:pPr>
        <w:spacing w:after="0" w:line="240" w:lineRule="auto"/>
        <w:jc w:val="both"/>
        <w:rPr>
          <w:rFonts w:ascii="Arial" w:hAnsi="Arial" w:cs="Arial"/>
          <w:b/>
          <w:color w:val="000080"/>
          <w:sz w:val="24"/>
          <w:szCs w:val="24"/>
        </w:rPr>
      </w:pPr>
    </w:p>
    <w:p w:rsidR="00BF5551" w:rsidRPr="00415067" w:rsidRDefault="007E4FAF" w:rsidP="00415067">
      <w:pPr>
        <w:spacing w:after="0" w:line="240" w:lineRule="auto"/>
        <w:jc w:val="both"/>
        <w:rPr>
          <w:rFonts w:ascii="Arial" w:hAnsi="Arial" w:cs="Arial"/>
          <w:b/>
          <w:color w:val="000080"/>
          <w:sz w:val="24"/>
          <w:szCs w:val="24"/>
        </w:rPr>
      </w:pPr>
      <w:r>
        <w:rPr>
          <w:rFonts w:ascii="Arial" w:hAnsi="Arial" w:cs="Arial"/>
          <w:b/>
          <w:color w:val="000080"/>
          <w:sz w:val="24"/>
          <w:szCs w:val="24"/>
        </w:rPr>
        <w:t>3</w:t>
      </w:r>
      <w:r w:rsidR="00BF5551" w:rsidRPr="00415067">
        <w:rPr>
          <w:rFonts w:ascii="Arial" w:hAnsi="Arial" w:cs="Arial"/>
          <w:b/>
          <w:color w:val="000080"/>
          <w:sz w:val="24"/>
          <w:szCs w:val="24"/>
        </w:rPr>
        <w:t>. Creatividad, iniciativa, capacidad de análisis y responsabilidad.</w:t>
      </w:r>
    </w:p>
    <w:p w:rsidR="00E85C9A" w:rsidRPr="00E85C9A" w:rsidRDefault="00802CCC" w:rsidP="00E85C9A">
      <w:pPr>
        <w:widowControl w:val="0"/>
        <w:autoSpaceDE w:val="0"/>
        <w:autoSpaceDN w:val="0"/>
        <w:adjustRightInd w:val="0"/>
        <w:spacing w:before="120" w:after="120"/>
        <w:jc w:val="both"/>
        <w:rPr>
          <w:rFonts w:ascii="Arial" w:hAnsi="Arial" w:cs="Arial"/>
          <w:sz w:val="24"/>
          <w:szCs w:val="24"/>
        </w:rPr>
      </w:pPr>
      <w:r>
        <w:rPr>
          <w:rFonts w:ascii="Arial" w:hAnsi="Arial" w:cs="Arial"/>
          <w:sz w:val="24"/>
          <w:szCs w:val="24"/>
        </w:rPr>
        <w:t xml:space="preserve">La investigadora </w:t>
      </w:r>
      <w:r w:rsidR="00441243">
        <w:rPr>
          <w:rFonts w:ascii="Arial" w:hAnsi="Arial" w:cs="Arial"/>
          <w:sz w:val="24"/>
          <w:szCs w:val="24"/>
        </w:rPr>
        <w:t xml:space="preserve">se encuentra enfrascada en la acreditación del laboratorio de química, y en particular de dos técnicas de control de la calidad del producto </w:t>
      </w:r>
      <w:proofErr w:type="spellStart"/>
      <w:r w:rsidR="00441243">
        <w:rPr>
          <w:rFonts w:ascii="Arial" w:hAnsi="Arial" w:cs="Arial"/>
          <w:sz w:val="24"/>
          <w:szCs w:val="24"/>
        </w:rPr>
        <w:t>Quitomax</w:t>
      </w:r>
      <w:proofErr w:type="spellEnd"/>
      <w:r w:rsidR="00441243">
        <w:rPr>
          <w:rFonts w:ascii="Arial" w:hAnsi="Arial" w:cs="Arial"/>
          <w:sz w:val="24"/>
          <w:szCs w:val="24"/>
        </w:rPr>
        <w:t xml:space="preserve">. </w:t>
      </w:r>
      <w:r w:rsidR="00E85C9A" w:rsidRPr="00E85C9A">
        <w:rPr>
          <w:rFonts w:ascii="Arial" w:hAnsi="Arial" w:cs="Arial"/>
          <w:sz w:val="24"/>
          <w:szCs w:val="24"/>
        </w:rPr>
        <w:t xml:space="preserve">Ello conlleva a la confección de varios documentos tales como PNO (Procedimientos normales de operación), RPNO (registros de procedimientos normales de operación), IE (instructivos de equipos), </w:t>
      </w:r>
      <w:proofErr w:type="gramStart"/>
      <w:r w:rsidR="00E85C9A" w:rsidRPr="00E85C9A">
        <w:rPr>
          <w:rFonts w:ascii="Arial" w:hAnsi="Arial" w:cs="Arial"/>
          <w:sz w:val="24"/>
          <w:szCs w:val="24"/>
        </w:rPr>
        <w:t>I(</w:t>
      </w:r>
      <w:proofErr w:type="gramEnd"/>
      <w:r w:rsidR="00E85C9A" w:rsidRPr="00E85C9A">
        <w:rPr>
          <w:rFonts w:ascii="Arial" w:hAnsi="Arial" w:cs="Arial"/>
          <w:sz w:val="24"/>
          <w:szCs w:val="24"/>
        </w:rPr>
        <w:t>instructivos), relacionados con el buen funcionamiento del laboratorio de química</w:t>
      </w:r>
      <w:r w:rsidR="00707C7E" w:rsidRPr="00E85C9A">
        <w:rPr>
          <w:rFonts w:ascii="Arial" w:hAnsi="Arial" w:cs="Arial"/>
          <w:sz w:val="24"/>
          <w:szCs w:val="24"/>
        </w:rPr>
        <w:t xml:space="preserve">. </w:t>
      </w:r>
      <w:r w:rsidR="00441243" w:rsidRPr="00E85C9A">
        <w:rPr>
          <w:rFonts w:ascii="Arial" w:hAnsi="Arial" w:cs="Arial"/>
          <w:sz w:val="24"/>
          <w:szCs w:val="24"/>
        </w:rPr>
        <w:t xml:space="preserve"> A su vez ha trabajado en el control de la calidad del producto y cuando se ha requerido ha participado del proceso de producción de este. También ha trabajado en la evaluación de la estabilidad química del producto </w:t>
      </w:r>
      <w:proofErr w:type="spellStart"/>
      <w:r w:rsidR="00441243" w:rsidRPr="00E85C9A">
        <w:rPr>
          <w:rFonts w:ascii="Arial" w:hAnsi="Arial" w:cs="Arial"/>
          <w:sz w:val="24"/>
          <w:szCs w:val="24"/>
        </w:rPr>
        <w:t>Pectimorf</w:t>
      </w:r>
      <w:proofErr w:type="spellEnd"/>
      <w:r w:rsidR="00441243" w:rsidRPr="00E85C9A">
        <w:rPr>
          <w:rFonts w:ascii="Arial" w:hAnsi="Arial" w:cs="Arial"/>
          <w:sz w:val="24"/>
          <w:szCs w:val="24"/>
        </w:rPr>
        <w:t>.</w:t>
      </w:r>
      <w:r w:rsidR="00E85C9A" w:rsidRPr="00E85C9A">
        <w:t xml:space="preserve"> </w:t>
      </w:r>
      <w:r w:rsidR="00E85C9A" w:rsidRPr="00E85C9A">
        <w:rPr>
          <w:rFonts w:ascii="Arial" w:hAnsi="Arial" w:cs="Arial"/>
          <w:sz w:val="24"/>
          <w:szCs w:val="24"/>
        </w:rPr>
        <w:t xml:space="preserve">En este mismo periodo y de manera paralela, ha estado trabajando en la validación  de las técnicas de azúcares reductores por el método de MTBH, (labor que se vio afectada producto al deterioro de uno de sus reactivos), la determinación de masa molecular </w:t>
      </w:r>
      <w:proofErr w:type="spellStart"/>
      <w:r w:rsidR="00E85C9A" w:rsidRPr="00E85C9A">
        <w:rPr>
          <w:rFonts w:ascii="Arial" w:hAnsi="Arial" w:cs="Arial"/>
          <w:sz w:val="24"/>
          <w:szCs w:val="24"/>
        </w:rPr>
        <w:t>viscosimétrica</w:t>
      </w:r>
      <w:proofErr w:type="spellEnd"/>
      <w:r w:rsidR="00E85C9A" w:rsidRPr="00E85C9A">
        <w:rPr>
          <w:rFonts w:ascii="Arial" w:hAnsi="Arial" w:cs="Arial"/>
          <w:sz w:val="24"/>
          <w:szCs w:val="24"/>
        </w:rPr>
        <w:t xml:space="preserve"> por </w:t>
      </w:r>
      <w:proofErr w:type="spellStart"/>
      <w:r w:rsidR="00E85C9A" w:rsidRPr="00E85C9A">
        <w:rPr>
          <w:rFonts w:ascii="Arial" w:hAnsi="Arial" w:cs="Arial"/>
          <w:sz w:val="24"/>
          <w:szCs w:val="24"/>
        </w:rPr>
        <w:t>viscosimetría</w:t>
      </w:r>
      <w:proofErr w:type="spellEnd"/>
      <w:r w:rsidR="00E85C9A" w:rsidRPr="00E85C9A">
        <w:rPr>
          <w:rFonts w:ascii="Arial" w:hAnsi="Arial" w:cs="Arial"/>
          <w:sz w:val="24"/>
          <w:szCs w:val="24"/>
        </w:rPr>
        <w:t xml:space="preserve">, Posteriormente comenzó la implementación del control de la calidad del producto </w:t>
      </w:r>
      <w:proofErr w:type="spellStart"/>
      <w:r w:rsidR="00E85C9A" w:rsidRPr="00E85C9A">
        <w:rPr>
          <w:rFonts w:ascii="Arial" w:hAnsi="Arial" w:cs="Arial"/>
          <w:sz w:val="24"/>
          <w:szCs w:val="24"/>
        </w:rPr>
        <w:t>Quitomax</w:t>
      </w:r>
      <w:proofErr w:type="spellEnd"/>
      <w:r w:rsidR="00E85C9A" w:rsidRPr="00E85C9A">
        <w:rPr>
          <w:rFonts w:ascii="Arial" w:hAnsi="Arial" w:cs="Arial"/>
          <w:sz w:val="24"/>
          <w:szCs w:val="24"/>
        </w:rPr>
        <w:t xml:space="preserve"> realizando determinaciones de viscosidad que contribuyeron a realizar mejorías en el proceso de dispensado del producto. Esta labor va a ser continuada en el próximo año puesto que esta técnica conlleva mucho tiempo y hemos presentado problemas con los equipos de medición (cronómetros).</w:t>
      </w:r>
    </w:p>
    <w:p w:rsidR="00415067" w:rsidRPr="00E85C9A" w:rsidRDefault="00441243" w:rsidP="00415067">
      <w:pPr>
        <w:tabs>
          <w:tab w:val="left" w:pos="5415"/>
        </w:tabs>
        <w:spacing w:after="0" w:line="240" w:lineRule="auto"/>
        <w:jc w:val="both"/>
        <w:rPr>
          <w:rFonts w:ascii="Arial" w:hAnsi="Arial" w:cs="Arial"/>
          <w:sz w:val="24"/>
          <w:szCs w:val="24"/>
        </w:rPr>
      </w:pPr>
      <w:r w:rsidRPr="00E85C9A">
        <w:rPr>
          <w:rFonts w:ascii="Arial" w:hAnsi="Arial" w:cs="Arial"/>
          <w:sz w:val="24"/>
          <w:szCs w:val="24"/>
        </w:rPr>
        <w:t xml:space="preserve"> </w:t>
      </w:r>
      <w:r w:rsidR="00707C7E" w:rsidRPr="00E85C9A">
        <w:rPr>
          <w:rFonts w:ascii="Arial" w:hAnsi="Arial" w:cs="Arial"/>
          <w:sz w:val="24"/>
          <w:szCs w:val="24"/>
        </w:rPr>
        <w:t>A</w:t>
      </w:r>
      <w:r w:rsidR="00415067" w:rsidRPr="00E85C9A">
        <w:rPr>
          <w:rFonts w:ascii="Arial" w:hAnsi="Arial" w:cs="Arial"/>
          <w:sz w:val="24"/>
          <w:szCs w:val="24"/>
        </w:rPr>
        <w:t>sume con alta responsabilidad las tareas</w:t>
      </w:r>
      <w:r w:rsidR="00707C7E" w:rsidRPr="00E85C9A">
        <w:rPr>
          <w:rFonts w:ascii="Arial" w:hAnsi="Arial" w:cs="Arial"/>
          <w:sz w:val="24"/>
          <w:szCs w:val="24"/>
        </w:rPr>
        <w:t xml:space="preserve"> que se le asignan y las que genera en su proyección </w:t>
      </w:r>
      <w:r w:rsidR="00415067" w:rsidRPr="00E85C9A">
        <w:rPr>
          <w:rFonts w:ascii="Arial" w:hAnsi="Arial" w:cs="Arial"/>
          <w:sz w:val="24"/>
          <w:szCs w:val="24"/>
        </w:rPr>
        <w:t>de trabajo.</w:t>
      </w:r>
    </w:p>
    <w:p w:rsidR="00415067" w:rsidRDefault="00415067" w:rsidP="00415067">
      <w:pPr>
        <w:spacing w:after="0" w:line="240" w:lineRule="auto"/>
        <w:jc w:val="both"/>
        <w:rPr>
          <w:rFonts w:ascii="Arial" w:hAnsi="Arial" w:cs="Arial"/>
          <w:b/>
          <w:color w:val="000080"/>
          <w:sz w:val="24"/>
          <w:szCs w:val="24"/>
        </w:rPr>
      </w:pPr>
    </w:p>
    <w:p w:rsidR="00BF5551" w:rsidRPr="00415067" w:rsidRDefault="007E4FAF" w:rsidP="00415067">
      <w:pPr>
        <w:spacing w:after="0" w:line="240" w:lineRule="auto"/>
        <w:jc w:val="both"/>
        <w:rPr>
          <w:rFonts w:ascii="Arial" w:hAnsi="Arial" w:cs="Arial"/>
          <w:b/>
          <w:color w:val="000080"/>
          <w:sz w:val="24"/>
          <w:szCs w:val="24"/>
        </w:rPr>
      </w:pPr>
      <w:r>
        <w:rPr>
          <w:rFonts w:ascii="Arial" w:hAnsi="Arial" w:cs="Arial"/>
          <w:b/>
          <w:color w:val="000080"/>
          <w:sz w:val="24"/>
          <w:szCs w:val="24"/>
        </w:rPr>
        <w:t>4</w:t>
      </w:r>
      <w:r w:rsidR="00BF5551" w:rsidRPr="00415067">
        <w:rPr>
          <w:rFonts w:ascii="Arial" w:hAnsi="Arial" w:cs="Arial"/>
          <w:b/>
          <w:color w:val="000080"/>
          <w:sz w:val="24"/>
          <w:szCs w:val="24"/>
        </w:rPr>
        <w:t>. Disciplina y aprovechamiento de la jornada laboral.</w:t>
      </w:r>
    </w:p>
    <w:p w:rsidR="00415067" w:rsidRPr="00415067" w:rsidRDefault="00707C7E" w:rsidP="00415067">
      <w:pPr>
        <w:spacing w:after="0" w:line="240" w:lineRule="auto"/>
        <w:jc w:val="both"/>
        <w:rPr>
          <w:rFonts w:ascii="Arial" w:hAnsi="Arial" w:cs="Arial"/>
          <w:sz w:val="24"/>
          <w:szCs w:val="24"/>
        </w:rPr>
      </w:pPr>
      <w:r>
        <w:rPr>
          <w:rFonts w:ascii="Arial" w:hAnsi="Arial" w:cs="Arial"/>
          <w:sz w:val="24"/>
          <w:szCs w:val="24"/>
        </w:rPr>
        <w:lastRenderedPageBreak/>
        <w:t xml:space="preserve">Es una compañera muy disciplinada, que cumple en tiempo con </w:t>
      </w:r>
      <w:r w:rsidR="00441243">
        <w:rPr>
          <w:rFonts w:ascii="Arial" w:hAnsi="Arial" w:cs="Arial"/>
          <w:sz w:val="24"/>
          <w:szCs w:val="24"/>
        </w:rPr>
        <w:t>las</w:t>
      </w:r>
      <w:r w:rsidR="007916A5">
        <w:rPr>
          <w:rFonts w:ascii="Arial" w:hAnsi="Arial" w:cs="Arial"/>
          <w:sz w:val="24"/>
          <w:szCs w:val="24"/>
        </w:rPr>
        <w:t xml:space="preserve"> reuniones</w:t>
      </w:r>
      <w:r>
        <w:rPr>
          <w:rFonts w:ascii="Arial" w:hAnsi="Arial" w:cs="Arial"/>
          <w:sz w:val="24"/>
          <w:szCs w:val="24"/>
        </w:rPr>
        <w:t xml:space="preserve"> y tareas solicitadas.</w:t>
      </w:r>
      <w:r w:rsidR="00415067" w:rsidRPr="00415067">
        <w:rPr>
          <w:rFonts w:ascii="Arial" w:hAnsi="Arial" w:cs="Arial"/>
          <w:sz w:val="24"/>
          <w:szCs w:val="24"/>
        </w:rPr>
        <w:t xml:space="preserve"> </w:t>
      </w:r>
      <w:r>
        <w:rPr>
          <w:rFonts w:ascii="Arial" w:hAnsi="Arial" w:cs="Arial"/>
          <w:sz w:val="24"/>
          <w:szCs w:val="24"/>
        </w:rPr>
        <w:t>A</w:t>
      </w:r>
      <w:r w:rsidR="00415067" w:rsidRPr="00415067">
        <w:rPr>
          <w:rFonts w:ascii="Arial" w:hAnsi="Arial" w:cs="Arial"/>
          <w:sz w:val="24"/>
          <w:szCs w:val="24"/>
        </w:rPr>
        <w:t>provecha</w:t>
      </w:r>
      <w:r>
        <w:rPr>
          <w:rFonts w:ascii="Arial" w:hAnsi="Arial" w:cs="Arial"/>
          <w:sz w:val="24"/>
          <w:szCs w:val="24"/>
        </w:rPr>
        <w:t xml:space="preserve"> adecuadamente </w:t>
      </w:r>
      <w:r w:rsidR="00415067" w:rsidRPr="00415067">
        <w:rPr>
          <w:rFonts w:ascii="Arial" w:hAnsi="Arial" w:cs="Arial"/>
          <w:sz w:val="24"/>
          <w:szCs w:val="24"/>
        </w:rPr>
        <w:t>la jornada laboral.</w:t>
      </w:r>
    </w:p>
    <w:p w:rsidR="00415067" w:rsidRDefault="00415067" w:rsidP="00415067">
      <w:pPr>
        <w:spacing w:after="0" w:line="240" w:lineRule="auto"/>
        <w:jc w:val="both"/>
        <w:rPr>
          <w:rFonts w:ascii="Arial" w:hAnsi="Arial" w:cs="Arial"/>
          <w:b/>
          <w:color w:val="000080"/>
          <w:sz w:val="24"/>
          <w:szCs w:val="24"/>
        </w:rPr>
      </w:pPr>
    </w:p>
    <w:p w:rsidR="007E4FAF" w:rsidRDefault="007E4FAF" w:rsidP="00415067">
      <w:pPr>
        <w:spacing w:after="0" w:line="240" w:lineRule="auto"/>
        <w:jc w:val="both"/>
        <w:rPr>
          <w:rFonts w:ascii="Arial" w:hAnsi="Arial" w:cs="Arial"/>
          <w:b/>
          <w:color w:val="000080"/>
          <w:sz w:val="24"/>
          <w:szCs w:val="24"/>
        </w:rPr>
      </w:pPr>
      <w:r>
        <w:rPr>
          <w:rFonts w:ascii="Arial" w:hAnsi="Arial" w:cs="Arial"/>
          <w:b/>
          <w:color w:val="000080"/>
          <w:sz w:val="24"/>
          <w:szCs w:val="24"/>
        </w:rPr>
        <w:t>5</w:t>
      </w:r>
      <w:r w:rsidR="00BF5551" w:rsidRPr="00415067">
        <w:rPr>
          <w:rFonts w:ascii="Arial" w:hAnsi="Arial" w:cs="Arial"/>
          <w:b/>
          <w:color w:val="000080"/>
          <w:sz w:val="24"/>
          <w:szCs w:val="24"/>
        </w:rPr>
        <w:t xml:space="preserve">. </w:t>
      </w:r>
      <w:r>
        <w:rPr>
          <w:rFonts w:ascii="Arial" w:hAnsi="Arial" w:cs="Arial"/>
          <w:b/>
          <w:color w:val="000080"/>
          <w:sz w:val="24"/>
          <w:szCs w:val="24"/>
        </w:rPr>
        <w:t>Superación.</w:t>
      </w:r>
    </w:p>
    <w:p w:rsidR="007E4FAF" w:rsidRDefault="007E4FAF" w:rsidP="007E4FAF">
      <w:pPr>
        <w:spacing w:after="0" w:line="240" w:lineRule="auto"/>
        <w:jc w:val="both"/>
        <w:rPr>
          <w:rFonts w:ascii="Arial" w:hAnsi="Arial" w:cs="Arial"/>
          <w:sz w:val="24"/>
          <w:szCs w:val="24"/>
        </w:rPr>
      </w:pPr>
      <w:r>
        <w:rPr>
          <w:rFonts w:ascii="Arial" w:hAnsi="Arial" w:cs="Arial"/>
          <w:sz w:val="24"/>
          <w:szCs w:val="24"/>
        </w:rPr>
        <w:t>M</w:t>
      </w:r>
      <w:r w:rsidRPr="007E4FAF">
        <w:rPr>
          <w:rFonts w:ascii="Arial" w:hAnsi="Arial" w:cs="Arial"/>
          <w:sz w:val="24"/>
          <w:szCs w:val="24"/>
        </w:rPr>
        <w:t>antiene la superación autodidacta constante</w:t>
      </w:r>
      <w:r w:rsidR="007916A5">
        <w:rPr>
          <w:rFonts w:ascii="Arial" w:hAnsi="Arial" w:cs="Arial"/>
          <w:sz w:val="24"/>
          <w:szCs w:val="24"/>
        </w:rPr>
        <w:t>, participa en congresos y reuniones que le permiten mantenerse actualizada en los temas que trabaja</w:t>
      </w:r>
      <w:r w:rsidR="00441243">
        <w:rPr>
          <w:rFonts w:ascii="Arial" w:hAnsi="Arial" w:cs="Arial"/>
          <w:sz w:val="24"/>
          <w:szCs w:val="24"/>
        </w:rPr>
        <w:t>.</w:t>
      </w:r>
    </w:p>
    <w:p w:rsidR="00441243" w:rsidRPr="00D07BAE" w:rsidRDefault="00441243" w:rsidP="007E4FAF">
      <w:pPr>
        <w:spacing w:after="0" w:line="240" w:lineRule="auto"/>
        <w:jc w:val="both"/>
        <w:rPr>
          <w:rFonts w:ascii="Arial" w:hAnsi="Arial" w:cs="Arial"/>
          <w:sz w:val="24"/>
          <w:szCs w:val="24"/>
        </w:rPr>
      </w:pPr>
    </w:p>
    <w:p w:rsidR="00BF5551" w:rsidRPr="00415067" w:rsidRDefault="007E4FAF" w:rsidP="00415067">
      <w:pPr>
        <w:spacing w:after="0" w:line="240" w:lineRule="auto"/>
        <w:jc w:val="both"/>
        <w:rPr>
          <w:rFonts w:ascii="Arial" w:hAnsi="Arial" w:cs="Arial"/>
          <w:b/>
          <w:color w:val="000080"/>
          <w:sz w:val="24"/>
          <w:szCs w:val="24"/>
        </w:rPr>
      </w:pPr>
      <w:r>
        <w:rPr>
          <w:rFonts w:ascii="Arial" w:hAnsi="Arial" w:cs="Arial"/>
          <w:b/>
          <w:color w:val="000080"/>
          <w:sz w:val="24"/>
          <w:szCs w:val="24"/>
        </w:rPr>
        <w:t xml:space="preserve">6. </w:t>
      </w:r>
      <w:r w:rsidR="00BF5551" w:rsidRPr="00415067">
        <w:rPr>
          <w:rFonts w:ascii="Arial" w:hAnsi="Arial" w:cs="Arial"/>
          <w:b/>
          <w:color w:val="000080"/>
          <w:sz w:val="24"/>
          <w:szCs w:val="24"/>
        </w:rPr>
        <w:t>Cumplimiento de los requisitos de seguridad del trabajo.</w:t>
      </w:r>
    </w:p>
    <w:p w:rsidR="00415067" w:rsidRDefault="00415067" w:rsidP="00415067">
      <w:pPr>
        <w:spacing w:after="0" w:line="240" w:lineRule="auto"/>
        <w:jc w:val="both"/>
        <w:rPr>
          <w:rFonts w:ascii="Arial" w:hAnsi="Arial" w:cs="Arial"/>
          <w:sz w:val="24"/>
          <w:szCs w:val="24"/>
        </w:rPr>
      </w:pPr>
      <w:r w:rsidRPr="00415067">
        <w:rPr>
          <w:rFonts w:ascii="Arial" w:hAnsi="Arial" w:cs="Arial"/>
          <w:sz w:val="24"/>
          <w:szCs w:val="24"/>
        </w:rPr>
        <w:t xml:space="preserve">Cumple con los requisitos que se exigen para el trabajo en el laboratorio </w:t>
      </w:r>
      <w:r w:rsidR="00707C7E" w:rsidRPr="00415067">
        <w:rPr>
          <w:rFonts w:ascii="Arial" w:hAnsi="Arial" w:cs="Arial"/>
          <w:sz w:val="24"/>
          <w:szCs w:val="24"/>
        </w:rPr>
        <w:t xml:space="preserve">de </w:t>
      </w:r>
      <w:r w:rsidR="00441243">
        <w:rPr>
          <w:rFonts w:ascii="Arial" w:hAnsi="Arial" w:cs="Arial"/>
          <w:sz w:val="24"/>
          <w:szCs w:val="24"/>
        </w:rPr>
        <w:t>química.</w:t>
      </w:r>
    </w:p>
    <w:p w:rsidR="00441243" w:rsidRDefault="00441243" w:rsidP="00415067">
      <w:pPr>
        <w:spacing w:after="0" w:line="240" w:lineRule="auto"/>
        <w:jc w:val="both"/>
        <w:rPr>
          <w:rFonts w:ascii="Arial" w:hAnsi="Arial" w:cs="Arial"/>
          <w:b/>
          <w:color w:val="000080"/>
          <w:sz w:val="24"/>
          <w:szCs w:val="24"/>
        </w:rPr>
      </w:pPr>
    </w:p>
    <w:p w:rsidR="00BF5551" w:rsidRPr="00415067" w:rsidRDefault="007E4FAF" w:rsidP="00415067">
      <w:pPr>
        <w:spacing w:after="0" w:line="240" w:lineRule="auto"/>
        <w:jc w:val="both"/>
        <w:rPr>
          <w:rFonts w:ascii="Arial" w:hAnsi="Arial" w:cs="Arial"/>
          <w:b/>
          <w:color w:val="000080"/>
          <w:sz w:val="24"/>
          <w:szCs w:val="24"/>
        </w:rPr>
      </w:pPr>
      <w:r>
        <w:rPr>
          <w:rFonts w:ascii="Arial" w:hAnsi="Arial" w:cs="Arial"/>
          <w:b/>
          <w:color w:val="000080"/>
          <w:sz w:val="24"/>
          <w:szCs w:val="24"/>
        </w:rPr>
        <w:t>7</w:t>
      </w:r>
      <w:r w:rsidR="00BF5551" w:rsidRPr="00415067">
        <w:rPr>
          <w:rFonts w:ascii="Arial" w:hAnsi="Arial" w:cs="Arial"/>
          <w:b/>
          <w:color w:val="000080"/>
          <w:sz w:val="24"/>
          <w:szCs w:val="24"/>
        </w:rPr>
        <w:t>. Cuidado de la propiedad social.</w:t>
      </w:r>
    </w:p>
    <w:p w:rsidR="00415067" w:rsidRPr="00415067" w:rsidRDefault="00415067" w:rsidP="00415067">
      <w:pPr>
        <w:spacing w:after="0" w:line="240" w:lineRule="auto"/>
        <w:jc w:val="both"/>
        <w:rPr>
          <w:rFonts w:ascii="Arial" w:hAnsi="Arial" w:cs="Arial"/>
          <w:sz w:val="24"/>
          <w:szCs w:val="24"/>
        </w:rPr>
      </w:pPr>
      <w:r w:rsidRPr="00415067">
        <w:rPr>
          <w:rFonts w:ascii="Arial" w:hAnsi="Arial" w:cs="Arial"/>
          <w:sz w:val="24"/>
          <w:szCs w:val="24"/>
        </w:rPr>
        <w:t>Cuida la propiedad social y vela porque los demás lo hagan.</w:t>
      </w:r>
      <w:r w:rsidR="00707C7E">
        <w:rPr>
          <w:rFonts w:ascii="Arial" w:hAnsi="Arial" w:cs="Arial"/>
          <w:sz w:val="24"/>
          <w:szCs w:val="24"/>
        </w:rPr>
        <w:t xml:space="preserve"> Posee un elevado sentido de pertenencia al departamento y el INCA.</w:t>
      </w:r>
    </w:p>
    <w:p w:rsidR="00415067" w:rsidRDefault="00415067" w:rsidP="00415067">
      <w:pPr>
        <w:spacing w:after="0" w:line="240" w:lineRule="auto"/>
        <w:jc w:val="both"/>
        <w:rPr>
          <w:rFonts w:ascii="Arial" w:hAnsi="Arial" w:cs="Arial"/>
          <w:b/>
          <w:color w:val="000080"/>
          <w:sz w:val="24"/>
          <w:szCs w:val="24"/>
        </w:rPr>
      </w:pPr>
    </w:p>
    <w:p w:rsidR="00BF5551" w:rsidRPr="00415067" w:rsidRDefault="007E4FAF" w:rsidP="00415067">
      <w:pPr>
        <w:spacing w:after="0" w:line="240" w:lineRule="auto"/>
        <w:jc w:val="both"/>
        <w:rPr>
          <w:rFonts w:ascii="Arial" w:hAnsi="Arial" w:cs="Arial"/>
          <w:b/>
          <w:color w:val="000080"/>
          <w:sz w:val="24"/>
          <w:szCs w:val="24"/>
        </w:rPr>
      </w:pPr>
      <w:r>
        <w:rPr>
          <w:rFonts w:ascii="Arial" w:hAnsi="Arial" w:cs="Arial"/>
          <w:b/>
          <w:color w:val="000080"/>
          <w:sz w:val="24"/>
          <w:szCs w:val="24"/>
        </w:rPr>
        <w:t>8</w:t>
      </w:r>
      <w:r w:rsidR="00BF5551" w:rsidRPr="00415067">
        <w:rPr>
          <w:rFonts w:ascii="Arial" w:hAnsi="Arial" w:cs="Arial"/>
          <w:b/>
          <w:color w:val="000080"/>
          <w:sz w:val="24"/>
          <w:szCs w:val="24"/>
        </w:rPr>
        <w:t>. Relaciones humanas en el colectivo de trabajo.</w:t>
      </w:r>
    </w:p>
    <w:p w:rsidR="00415067" w:rsidRPr="00415067" w:rsidRDefault="00034EA0" w:rsidP="00415067">
      <w:pPr>
        <w:spacing w:after="0" w:line="240" w:lineRule="auto"/>
        <w:jc w:val="both"/>
        <w:rPr>
          <w:rFonts w:ascii="Arial" w:hAnsi="Arial" w:cs="Arial"/>
          <w:sz w:val="24"/>
          <w:szCs w:val="24"/>
        </w:rPr>
      </w:pPr>
      <w:r>
        <w:rPr>
          <w:rFonts w:ascii="Arial" w:hAnsi="Arial" w:cs="Arial"/>
          <w:sz w:val="24"/>
          <w:szCs w:val="24"/>
        </w:rPr>
        <w:t>Muestra</w:t>
      </w:r>
      <w:r w:rsidR="00415067" w:rsidRPr="00415067">
        <w:rPr>
          <w:rFonts w:ascii="Arial" w:hAnsi="Arial" w:cs="Arial"/>
          <w:sz w:val="24"/>
          <w:szCs w:val="24"/>
        </w:rPr>
        <w:t xml:space="preserve"> </w:t>
      </w:r>
      <w:r>
        <w:rPr>
          <w:rFonts w:ascii="Arial" w:hAnsi="Arial" w:cs="Arial"/>
          <w:sz w:val="24"/>
          <w:szCs w:val="24"/>
        </w:rPr>
        <w:t>excelentes</w:t>
      </w:r>
      <w:r w:rsidR="00415067" w:rsidRPr="00415067">
        <w:rPr>
          <w:rFonts w:ascii="Arial" w:hAnsi="Arial" w:cs="Arial"/>
          <w:sz w:val="24"/>
          <w:szCs w:val="24"/>
        </w:rPr>
        <w:t xml:space="preserve"> relaciones humanas dentro del colectivo y dentro del centro.</w:t>
      </w:r>
    </w:p>
    <w:p w:rsidR="00415067" w:rsidRDefault="00415067" w:rsidP="00415067">
      <w:pPr>
        <w:spacing w:after="0" w:line="240" w:lineRule="auto"/>
        <w:jc w:val="both"/>
        <w:rPr>
          <w:rFonts w:ascii="Arial" w:hAnsi="Arial" w:cs="Arial"/>
          <w:b/>
          <w:color w:val="000080"/>
          <w:sz w:val="24"/>
          <w:szCs w:val="24"/>
        </w:rPr>
      </w:pPr>
    </w:p>
    <w:p w:rsidR="009806DC" w:rsidRPr="00415067" w:rsidRDefault="007E4FAF" w:rsidP="00415067">
      <w:pPr>
        <w:spacing w:after="0" w:line="240" w:lineRule="auto"/>
        <w:jc w:val="both"/>
        <w:rPr>
          <w:rFonts w:ascii="Arial" w:hAnsi="Arial" w:cs="Arial"/>
          <w:b/>
          <w:color w:val="000080"/>
          <w:sz w:val="24"/>
          <w:szCs w:val="24"/>
        </w:rPr>
      </w:pPr>
      <w:r>
        <w:rPr>
          <w:rFonts w:ascii="Arial" w:hAnsi="Arial" w:cs="Arial"/>
          <w:b/>
          <w:color w:val="000080"/>
          <w:sz w:val="24"/>
          <w:szCs w:val="24"/>
        </w:rPr>
        <w:t>9</w:t>
      </w:r>
      <w:r w:rsidR="009806DC" w:rsidRPr="00415067">
        <w:rPr>
          <w:rFonts w:ascii="Arial" w:hAnsi="Arial" w:cs="Arial"/>
          <w:b/>
          <w:color w:val="000080"/>
          <w:sz w:val="24"/>
          <w:szCs w:val="24"/>
        </w:rPr>
        <w:t>. Resultados del trabajo de investigación, calidad, y rigor científico del mismo.</w:t>
      </w:r>
    </w:p>
    <w:p w:rsidR="00415067" w:rsidRDefault="00CC0129" w:rsidP="00415067">
      <w:pPr>
        <w:spacing w:after="0" w:line="240" w:lineRule="auto"/>
        <w:jc w:val="both"/>
        <w:rPr>
          <w:rFonts w:ascii="Arial" w:hAnsi="Arial" w:cs="Arial"/>
          <w:b/>
          <w:sz w:val="24"/>
          <w:szCs w:val="24"/>
        </w:rPr>
      </w:pPr>
      <w:r w:rsidRPr="00415067">
        <w:rPr>
          <w:rFonts w:ascii="Arial" w:hAnsi="Arial" w:cs="Arial"/>
          <w:b/>
          <w:sz w:val="24"/>
          <w:szCs w:val="24"/>
        </w:rPr>
        <w:t xml:space="preserve"> </w:t>
      </w:r>
    </w:p>
    <w:p w:rsidR="00E7207F" w:rsidRDefault="00CC0129" w:rsidP="000E64FE">
      <w:pPr>
        <w:spacing w:after="0" w:line="240" w:lineRule="auto"/>
        <w:jc w:val="both"/>
        <w:rPr>
          <w:rFonts w:ascii="Arial" w:hAnsi="Arial" w:cs="Arial"/>
          <w:sz w:val="24"/>
          <w:szCs w:val="24"/>
        </w:rPr>
      </w:pPr>
      <w:r w:rsidRPr="007C7DCE">
        <w:rPr>
          <w:rFonts w:ascii="Arial" w:hAnsi="Arial" w:cs="Arial"/>
          <w:b/>
          <w:sz w:val="24"/>
          <w:szCs w:val="24"/>
          <w:highlight w:val="yellow"/>
        </w:rPr>
        <w:t>Participación en proyectos</w:t>
      </w:r>
      <w:r w:rsidRPr="007C7DCE">
        <w:rPr>
          <w:rFonts w:ascii="Arial" w:hAnsi="Arial" w:cs="Arial"/>
          <w:sz w:val="24"/>
          <w:szCs w:val="24"/>
          <w:highlight w:val="yellow"/>
        </w:rPr>
        <w:t>:</w:t>
      </w:r>
    </w:p>
    <w:p w:rsidR="00415067" w:rsidRPr="00415067" w:rsidRDefault="00415067" w:rsidP="000E64FE">
      <w:pPr>
        <w:spacing w:after="0" w:line="240" w:lineRule="auto"/>
        <w:jc w:val="both"/>
        <w:rPr>
          <w:rFonts w:ascii="Arial" w:hAnsi="Arial" w:cs="Arial"/>
          <w:sz w:val="24"/>
          <w:szCs w:val="24"/>
        </w:rPr>
      </w:pPr>
    </w:p>
    <w:p w:rsidR="007C7DCE" w:rsidRPr="00034EA0" w:rsidRDefault="00A63648" w:rsidP="000E64FE">
      <w:pPr>
        <w:autoSpaceDE w:val="0"/>
        <w:autoSpaceDN w:val="0"/>
        <w:adjustRightInd w:val="0"/>
        <w:spacing w:after="0" w:line="240" w:lineRule="auto"/>
        <w:jc w:val="both"/>
        <w:rPr>
          <w:rFonts w:ascii="Arial" w:hAnsi="Arial" w:cs="Arial"/>
          <w:bCs/>
          <w:sz w:val="24"/>
          <w:szCs w:val="24"/>
        </w:rPr>
      </w:pPr>
      <w:r>
        <w:rPr>
          <w:rFonts w:ascii="Arial" w:hAnsi="Arial" w:cs="Arial"/>
          <w:sz w:val="24"/>
          <w:szCs w:val="24"/>
        </w:rPr>
        <w:t>-</w:t>
      </w:r>
      <w:r w:rsidR="007C7DCE" w:rsidRPr="00034EA0">
        <w:rPr>
          <w:rFonts w:ascii="Arial" w:hAnsi="Arial" w:cs="Arial"/>
          <w:sz w:val="24"/>
          <w:szCs w:val="24"/>
        </w:rPr>
        <w:t xml:space="preserve">Megaproyecto: Desarrollo de </w:t>
      </w:r>
      <w:proofErr w:type="spellStart"/>
      <w:r w:rsidR="007C7DCE" w:rsidRPr="00034EA0">
        <w:rPr>
          <w:rFonts w:ascii="Arial" w:hAnsi="Arial" w:cs="Arial"/>
          <w:sz w:val="24"/>
          <w:szCs w:val="24"/>
        </w:rPr>
        <w:t>bioestimuladores</w:t>
      </w:r>
      <w:proofErr w:type="spellEnd"/>
      <w:r w:rsidR="007C7DCE" w:rsidRPr="00034EA0">
        <w:rPr>
          <w:rFonts w:ascii="Arial" w:hAnsi="Arial" w:cs="Arial"/>
          <w:sz w:val="24"/>
          <w:szCs w:val="24"/>
        </w:rPr>
        <w:t xml:space="preserve"> nacionales para la protección y el beneficio de cultivos de interés económico. (J´ </w:t>
      </w:r>
      <w:proofErr w:type="spellStart"/>
      <w:r w:rsidR="007C7DCE" w:rsidRPr="00034EA0">
        <w:rPr>
          <w:rFonts w:ascii="Arial" w:hAnsi="Arial" w:cs="Arial"/>
          <w:sz w:val="24"/>
          <w:szCs w:val="24"/>
        </w:rPr>
        <w:t>Dr.C</w:t>
      </w:r>
      <w:proofErr w:type="spellEnd"/>
      <w:r w:rsidR="007C7DCE" w:rsidRPr="00034EA0">
        <w:rPr>
          <w:rFonts w:ascii="Arial" w:hAnsi="Arial" w:cs="Arial"/>
          <w:sz w:val="24"/>
          <w:szCs w:val="24"/>
        </w:rPr>
        <w:t>. Alejandro Falcón, 2014-2017).</w:t>
      </w:r>
    </w:p>
    <w:p w:rsidR="007C7DCE" w:rsidRPr="00034EA0" w:rsidRDefault="007C7DCE" w:rsidP="000E64FE">
      <w:pPr>
        <w:autoSpaceDE w:val="0"/>
        <w:autoSpaceDN w:val="0"/>
        <w:adjustRightInd w:val="0"/>
        <w:spacing w:after="0" w:line="240" w:lineRule="auto"/>
        <w:jc w:val="both"/>
        <w:rPr>
          <w:rFonts w:ascii="Arial" w:hAnsi="Arial" w:cs="Arial"/>
          <w:sz w:val="24"/>
          <w:szCs w:val="24"/>
        </w:rPr>
      </w:pPr>
    </w:p>
    <w:p w:rsidR="00415067" w:rsidRPr="00415067" w:rsidRDefault="00415067" w:rsidP="000E64FE">
      <w:pPr>
        <w:spacing w:after="0" w:line="240" w:lineRule="auto"/>
        <w:jc w:val="both"/>
        <w:rPr>
          <w:rFonts w:ascii="Arial" w:hAnsi="Arial" w:cs="Arial"/>
          <w:b/>
          <w:sz w:val="24"/>
          <w:szCs w:val="24"/>
        </w:rPr>
      </w:pPr>
      <w:r w:rsidRPr="00415067">
        <w:rPr>
          <w:rFonts w:ascii="Arial" w:hAnsi="Arial" w:cs="Arial"/>
          <w:b/>
          <w:sz w:val="24"/>
          <w:szCs w:val="24"/>
        </w:rPr>
        <w:t>Participación en eventos.</w:t>
      </w:r>
    </w:p>
    <w:p w:rsidR="001A58EB" w:rsidRPr="00E85C9A" w:rsidRDefault="001A58EB" w:rsidP="000E64FE">
      <w:pPr>
        <w:widowControl w:val="0"/>
        <w:numPr>
          <w:ilvl w:val="0"/>
          <w:numId w:val="46"/>
        </w:numPr>
        <w:autoSpaceDE w:val="0"/>
        <w:autoSpaceDN w:val="0"/>
        <w:adjustRightInd w:val="0"/>
        <w:spacing w:before="120" w:after="120"/>
        <w:jc w:val="both"/>
        <w:rPr>
          <w:rFonts w:ascii="Arial" w:hAnsi="Arial" w:cs="Arial"/>
          <w:sz w:val="24"/>
          <w:szCs w:val="24"/>
        </w:rPr>
      </w:pPr>
      <w:r w:rsidRPr="00E85C9A">
        <w:rPr>
          <w:rFonts w:ascii="Arial" w:hAnsi="Arial" w:cs="Arial"/>
          <w:sz w:val="24"/>
          <w:szCs w:val="24"/>
        </w:rPr>
        <w:t>Fórum de base con el trabajo.</w:t>
      </w:r>
    </w:p>
    <w:p w:rsidR="00415067" w:rsidRPr="00E85C9A" w:rsidRDefault="001A58EB" w:rsidP="000E64FE">
      <w:pPr>
        <w:pStyle w:val="NormalWeb"/>
        <w:spacing w:before="0" w:beforeAutospacing="0" w:after="0" w:afterAutospacing="0"/>
        <w:jc w:val="both"/>
        <w:rPr>
          <w:rFonts w:ascii="Arial" w:hAnsi="Arial" w:cs="Arial"/>
          <w:b/>
          <w:lang w:val="es-AR"/>
        </w:rPr>
      </w:pPr>
      <w:r w:rsidRPr="00E85C9A">
        <w:rPr>
          <w:rFonts w:ascii="Arial" w:hAnsi="Arial" w:cs="Arial"/>
          <w:bCs/>
          <w:i/>
          <w:lang w:val="es-ES"/>
        </w:rPr>
        <w:t xml:space="preserve">“Características metrológicas en la determinación de ácidos </w:t>
      </w:r>
      <w:proofErr w:type="spellStart"/>
      <w:r w:rsidRPr="00E85C9A">
        <w:rPr>
          <w:rFonts w:ascii="Arial" w:hAnsi="Arial" w:cs="Arial"/>
          <w:bCs/>
          <w:i/>
          <w:lang w:val="es-ES"/>
        </w:rPr>
        <w:t>urónicos</w:t>
      </w:r>
      <w:proofErr w:type="spellEnd"/>
      <w:r w:rsidRPr="00E85C9A">
        <w:rPr>
          <w:rFonts w:ascii="Arial" w:hAnsi="Arial" w:cs="Arial"/>
          <w:bCs/>
          <w:i/>
          <w:lang w:val="es-ES"/>
        </w:rPr>
        <w:t xml:space="preserve"> para el control de la calidad en mezclas de </w:t>
      </w:r>
      <w:proofErr w:type="spellStart"/>
      <w:r w:rsidRPr="00E85C9A">
        <w:rPr>
          <w:rFonts w:ascii="Arial" w:hAnsi="Arial" w:cs="Arial"/>
          <w:bCs/>
          <w:i/>
          <w:lang w:val="es-ES"/>
        </w:rPr>
        <w:t>oligogalacturónidos</w:t>
      </w:r>
      <w:proofErr w:type="spellEnd"/>
      <w:r w:rsidRPr="00E85C9A">
        <w:rPr>
          <w:rFonts w:ascii="Arial" w:hAnsi="Arial" w:cs="Arial"/>
          <w:bCs/>
          <w:i/>
          <w:lang w:val="es-ES"/>
        </w:rPr>
        <w:t>”.</w:t>
      </w:r>
      <w:r w:rsidRPr="00E85C9A">
        <w:rPr>
          <w:rFonts w:ascii="Arial" w:hAnsi="Arial" w:cs="Arial"/>
          <w:bCs/>
          <w:lang w:val="es-ES"/>
        </w:rPr>
        <w:t xml:space="preserve"> Se recibe mención</w:t>
      </w:r>
    </w:p>
    <w:p w:rsidR="0080373C" w:rsidRPr="00E85C9A" w:rsidRDefault="00F5147F" w:rsidP="000E64FE">
      <w:pPr>
        <w:numPr>
          <w:ilvl w:val="0"/>
          <w:numId w:val="46"/>
        </w:numPr>
        <w:spacing w:after="0" w:line="240" w:lineRule="auto"/>
        <w:jc w:val="both"/>
        <w:rPr>
          <w:rFonts w:ascii="Arial" w:hAnsi="Arial" w:cs="Arial"/>
          <w:b/>
          <w:sz w:val="24"/>
          <w:szCs w:val="24"/>
        </w:rPr>
      </w:pPr>
      <w:r w:rsidRPr="00E85C9A">
        <w:rPr>
          <w:rFonts w:ascii="Arial" w:hAnsi="Arial" w:cs="Arial"/>
          <w:sz w:val="24"/>
          <w:szCs w:val="24"/>
        </w:rPr>
        <w:t xml:space="preserve">Participación como autor en el </w:t>
      </w:r>
      <w:r w:rsidR="001A58EB" w:rsidRPr="00E85C9A">
        <w:rPr>
          <w:rFonts w:ascii="Arial" w:hAnsi="Arial" w:cs="Arial"/>
          <w:b/>
          <w:sz w:val="24"/>
          <w:szCs w:val="24"/>
        </w:rPr>
        <w:t>9</w:t>
      </w:r>
      <w:r w:rsidR="001A58EB" w:rsidRPr="00E85C9A">
        <w:rPr>
          <w:rFonts w:ascii="Arial" w:hAnsi="Arial" w:cs="Arial"/>
          <w:b/>
          <w:sz w:val="24"/>
          <w:szCs w:val="24"/>
          <w:vertAlign w:val="superscript"/>
        </w:rPr>
        <w:t>no</w:t>
      </w:r>
      <w:r w:rsidR="001A58EB" w:rsidRPr="00E85C9A">
        <w:rPr>
          <w:rFonts w:ascii="Arial" w:hAnsi="Arial" w:cs="Arial"/>
          <w:b/>
          <w:sz w:val="24"/>
          <w:szCs w:val="24"/>
        </w:rPr>
        <w:t xml:space="preserve"> CONGRESO DE CIENCIAS QUÍMICAS TECNOLOGÍA E INNOVACIÓN. QUIMICUBA 2015. Con el trabajo </w:t>
      </w:r>
      <w:r w:rsidR="001A58EB" w:rsidRPr="00E85C9A">
        <w:rPr>
          <w:rFonts w:ascii="Arial" w:hAnsi="Arial" w:cs="Arial"/>
          <w:bCs/>
          <w:i/>
          <w:sz w:val="24"/>
          <w:szCs w:val="24"/>
          <w:lang w:val="es-ES"/>
        </w:rPr>
        <w:t xml:space="preserve">“Características metrológicas en la determinación de ácidos </w:t>
      </w:r>
      <w:proofErr w:type="spellStart"/>
      <w:r w:rsidR="001A58EB" w:rsidRPr="00E85C9A">
        <w:rPr>
          <w:rFonts w:ascii="Arial" w:hAnsi="Arial" w:cs="Arial"/>
          <w:bCs/>
          <w:i/>
          <w:sz w:val="24"/>
          <w:szCs w:val="24"/>
          <w:lang w:val="es-ES"/>
        </w:rPr>
        <w:t>urónicos</w:t>
      </w:r>
      <w:proofErr w:type="spellEnd"/>
      <w:r w:rsidR="001A58EB" w:rsidRPr="00E85C9A">
        <w:rPr>
          <w:rFonts w:ascii="Arial" w:hAnsi="Arial" w:cs="Arial"/>
          <w:bCs/>
          <w:i/>
          <w:sz w:val="24"/>
          <w:szCs w:val="24"/>
          <w:lang w:val="es-ES"/>
        </w:rPr>
        <w:t xml:space="preserve"> para el control de la calidad en mezclas de </w:t>
      </w:r>
      <w:proofErr w:type="spellStart"/>
      <w:r w:rsidR="001A58EB" w:rsidRPr="00E85C9A">
        <w:rPr>
          <w:rFonts w:ascii="Arial" w:hAnsi="Arial" w:cs="Arial"/>
          <w:bCs/>
          <w:i/>
          <w:sz w:val="24"/>
          <w:szCs w:val="24"/>
          <w:lang w:val="es-ES"/>
        </w:rPr>
        <w:t>oligogalacturónidos</w:t>
      </w:r>
      <w:proofErr w:type="spellEnd"/>
      <w:r w:rsidR="001A58EB" w:rsidRPr="00E85C9A">
        <w:rPr>
          <w:rFonts w:ascii="Arial" w:hAnsi="Arial" w:cs="Arial"/>
          <w:bCs/>
          <w:i/>
          <w:sz w:val="24"/>
          <w:szCs w:val="24"/>
          <w:lang w:val="es-ES"/>
        </w:rPr>
        <w:t>”.</w:t>
      </w:r>
      <w:r w:rsidR="00E85C9A" w:rsidRPr="00E85C9A">
        <w:rPr>
          <w:rFonts w:ascii="Arial" w:hAnsi="Arial" w:cs="Arial"/>
          <w:sz w:val="24"/>
          <w:szCs w:val="24"/>
        </w:rPr>
        <w:t xml:space="preserve"> </w:t>
      </w:r>
      <w:proofErr w:type="spellStart"/>
      <w:r w:rsidR="0019280F">
        <w:rPr>
          <w:rFonts w:ascii="Arial" w:hAnsi="Arial" w:cs="Arial"/>
          <w:sz w:val="24"/>
          <w:szCs w:val="24"/>
        </w:rPr>
        <w:t>MSc</w:t>
      </w:r>
      <w:proofErr w:type="spellEnd"/>
      <w:r w:rsidR="0019280F">
        <w:rPr>
          <w:rFonts w:ascii="Arial" w:hAnsi="Arial" w:cs="Arial"/>
          <w:sz w:val="24"/>
          <w:szCs w:val="24"/>
        </w:rPr>
        <w:t xml:space="preserve"> </w:t>
      </w:r>
      <w:r w:rsidR="00E85C9A" w:rsidRPr="00E85C9A">
        <w:rPr>
          <w:rFonts w:ascii="Arial" w:hAnsi="Arial" w:cs="Arial"/>
          <w:sz w:val="24"/>
          <w:szCs w:val="24"/>
        </w:rPr>
        <w:t xml:space="preserve">Yuliem Mederos Torres, </w:t>
      </w:r>
      <w:proofErr w:type="spellStart"/>
      <w:r w:rsidR="00E85C9A" w:rsidRPr="00E85C9A">
        <w:rPr>
          <w:rFonts w:ascii="Arial" w:hAnsi="Arial" w:cs="Arial"/>
          <w:sz w:val="24"/>
          <w:szCs w:val="24"/>
        </w:rPr>
        <w:t>Dra.C</w:t>
      </w:r>
      <w:proofErr w:type="spellEnd"/>
      <w:r w:rsidR="00E85C9A" w:rsidRPr="00E85C9A">
        <w:rPr>
          <w:rFonts w:ascii="Arial" w:hAnsi="Arial" w:cs="Arial"/>
          <w:sz w:val="24"/>
          <w:szCs w:val="24"/>
        </w:rPr>
        <w:t xml:space="preserve"> </w:t>
      </w:r>
      <w:proofErr w:type="spellStart"/>
      <w:r w:rsidR="00E85C9A" w:rsidRPr="00E85C9A">
        <w:rPr>
          <w:rFonts w:ascii="Arial" w:hAnsi="Arial" w:cs="Arial"/>
          <w:sz w:val="24"/>
          <w:szCs w:val="24"/>
        </w:rPr>
        <w:t>Ines</w:t>
      </w:r>
      <w:proofErr w:type="spellEnd"/>
      <w:r w:rsidR="00E85C9A" w:rsidRPr="00E85C9A">
        <w:rPr>
          <w:rFonts w:ascii="Arial" w:hAnsi="Arial" w:cs="Arial"/>
          <w:sz w:val="24"/>
          <w:szCs w:val="24"/>
        </w:rPr>
        <w:t xml:space="preserve"> M Reynaldo</w:t>
      </w:r>
    </w:p>
    <w:p w:rsidR="00415067" w:rsidRPr="001A58EB" w:rsidRDefault="00415067" w:rsidP="000E64FE">
      <w:pPr>
        <w:spacing w:after="0" w:line="240" w:lineRule="auto"/>
        <w:rPr>
          <w:rFonts w:ascii="Arial" w:hAnsi="Arial" w:cs="Arial"/>
          <w:b/>
          <w:bCs/>
          <w:sz w:val="24"/>
          <w:szCs w:val="24"/>
          <w:lang w:val="es-ES"/>
        </w:rPr>
      </w:pPr>
      <w:r w:rsidRPr="001A58EB">
        <w:rPr>
          <w:rFonts w:ascii="Arial" w:hAnsi="Arial" w:cs="Arial"/>
          <w:b/>
          <w:bCs/>
          <w:sz w:val="24"/>
          <w:szCs w:val="24"/>
          <w:lang w:val="es-ES"/>
        </w:rPr>
        <w:t>Publicaciones</w:t>
      </w:r>
    </w:p>
    <w:p w:rsidR="00415067" w:rsidRPr="001A58EB" w:rsidRDefault="00415067" w:rsidP="000E64FE">
      <w:pPr>
        <w:spacing w:after="0" w:line="240" w:lineRule="auto"/>
        <w:jc w:val="both"/>
        <w:rPr>
          <w:rFonts w:ascii="Arial" w:hAnsi="Arial" w:cs="Arial"/>
          <w:sz w:val="24"/>
          <w:szCs w:val="24"/>
          <w:lang w:val="es-ES"/>
        </w:rPr>
      </w:pPr>
    </w:p>
    <w:p w:rsidR="00335DBD" w:rsidRDefault="00335DBD" w:rsidP="000E64FE">
      <w:pPr>
        <w:spacing w:after="0" w:line="240" w:lineRule="auto"/>
        <w:jc w:val="both"/>
        <w:rPr>
          <w:rFonts w:ascii="Arial" w:hAnsi="Arial" w:cs="Arial"/>
          <w:b/>
          <w:sz w:val="24"/>
          <w:szCs w:val="24"/>
        </w:rPr>
      </w:pPr>
      <w:r w:rsidRPr="00335DBD">
        <w:rPr>
          <w:rFonts w:ascii="Arial" w:hAnsi="Arial" w:cs="Arial"/>
          <w:sz w:val="24"/>
          <w:szCs w:val="24"/>
        </w:rPr>
        <w:t>-</w:t>
      </w:r>
      <w:r w:rsidRPr="00E85C9A">
        <w:rPr>
          <w:rFonts w:ascii="Arial" w:hAnsi="Arial" w:cs="Arial"/>
          <w:sz w:val="24"/>
          <w:szCs w:val="24"/>
        </w:rPr>
        <w:t xml:space="preserve">Se acepta para publicar el artículo: </w:t>
      </w:r>
      <w:r w:rsidR="001A58EB" w:rsidRPr="00E85C9A">
        <w:rPr>
          <w:rFonts w:ascii="Arial" w:hAnsi="Arial" w:cs="Arial"/>
          <w:bCs/>
          <w:i/>
          <w:sz w:val="24"/>
          <w:szCs w:val="24"/>
          <w:lang w:val="es-ES"/>
        </w:rPr>
        <w:t xml:space="preserve">“Características metrológicas en la determinación de ácidos </w:t>
      </w:r>
      <w:proofErr w:type="spellStart"/>
      <w:r w:rsidR="001A58EB" w:rsidRPr="00E85C9A">
        <w:rPr>
          <w:rFonts w:ascii="Arial" w:hAnsi="Arial" w:cs="Arial"/>
          <w:bCs/>
          <w:i/>
          <w:sz w:val="24"/>
          <w:szCs w:val="24"/>
          <w:lang w:val="es-ES"/>
        </w:rPr>
        <w:t>urónicos</w:t>
      </w:r>
      <w:proofErr w:type="spellEnd"/>
      <w:r w:rsidR="001A58EB" w:rsidRPr="00E85C9A">
        <w:rPr>
          <w:rFonts w:ascii="Arial" w:hAnsi="Arial" w:cs="Arial"/>
          <w:bCs/>
          <w:i/>
          <w:sz w:val="24"/>
          <w:szCs w:val="24"/>
          <w:lang w:val="es-ES"/>
        </w:rPr>
        <w:t xml:space="preserve"> para el control de la calidad en mezclas de </w:t>
      </w:r>
      <w:proofErr w:type="spellStart"/>
      <w:r w:rsidR="001A58EB" w:rsidRPr="00E85C9A">
        <w:rPr>
          <w:rFonts w:ascii="Arial" w:hAnsi="Arial" w:cs="Arial"/>
          <w:bCs/>
          <w:i/>
          <w:sz w:val="24"/>
          <w:szCs w:val="24"/>
          <w:lang w:val="es-ES"/>
        </w:rPr>
        <w:t>oligogalacturónidos</w:t>
      </w:r>
      <w:proofErr w:type="spellEnd"/>
      <w:r w:rsidR="001A58EB" w:rsidRPr="00E85C9A">
        <w:rPr>
          <w:rFonts w:ascii="Arial" w:hAnsi="Arial" w:cs="Arial"/>
          <w:bCs/>
          <w:i/>
          <w:sz w:val="24"/>
          <w:szCs w:val="24"/>
          <w:lang w:val="es-ES"/>
        </w:rPr>
        <w:t>”</w:t>
      </w:r>
      <w:r w:rsidRPr="00E85C9A">
        <w:rPr>
          <w:rFonts w:ascii="Arial" w:hAnsi="Arial" w:cs="Arial"/>
          <w:sz w:val="24"/>
          <w:szCs w:val="24"/>
        </w:rPr>
        <w:t>.</w:t>
      </w:r>
      <w:r w:rsidR="001A58EB" w:rsidRPr="00E85C9A">
        <w:rPr>
          <w:rFonts w:ascii="Arial" w:hAnsi="Arial" w:cs="Arial"/>
          <w:sz w:val="24"/>
          <w:szCs w:val="24"/>
        </w:rPr>
        <w:t xml:space="preserve"> </w:t>
      </w:r>
      <w:proofErr w:type="spellStart"/>
      <w:r w:rsidR="00E85C9A">
        <w:rPr>
          <w:rFonts w:ascii="Arial" w:hAnsi="Arial" w:cs="Arial"/>
          <w:sz w:val="24"/>
          <w:szCs w:val="24"/>
        </w:rPr>
        <w:t>MSc</w:t>
      </w:r>
      <w:proofErr w:type="spellEnd"/>
      <w:r w:rsidR="00E85C9A">
        <w:rPr>
          <w:rFonts w:ascii="Arial" w:hAnsi="Arial" w:cs="Arial"/>
          <w:sz w:val="24"/>
          <w:szCs w:val="24"/>
        </w:rPr>
        <w:t xml:space="preserve"> </w:t>
      </w:r>
      <w:r w:rsidR="001A58EB" w:rsidRPr="00E85C9A">
        <w:rPr>
          <w:rFonts w:ascii="Arial" w:hAnsi="Arial" w:cs="Arial"/>
          <w:sz w:val="24"/>
          <w:szCs w:val="24"/>
        </w:rPr>
        <w:t>Yuliem Mederos Torres</w:t>
      </w:r>
      <w:r w:rsidR="00602F0D" w:rsidRPr="00E85C9A">
        <w:rPr>
          <w:rFonts w:ascii="Arial" w:hAnsi="Arial" w:cs="Arial"/>
          <w:sz w:val="24"/>
          <w:szCs w:val="24"/>
        </w:rPr>
        <w:t xml:space="preserve">, </w:t>
      </w:r>
      <w:proofErr w:type="spellStart"/>
      <w:r w:rsidR="00602F0D" w:rsidRPr="00E85C9A">
        <w:rPr>
          <w:rFonts w:ascii="Arial" w:hAnsi="Arial" w:cs="Arial"/>
          <w:sz w:val="24"/>
          <w:szCs w:val="24"/>
        </w:rPr>
        <w:t>Dra.C</w:t>
      </w:r>
      <w:proofErr w:type="spellEnd"/>
      <w:r w:rsidR="00602F0D" w:rsidRPr="00E85C9A">
        <w:rPr>
          <w:rFonts w:ascii="Arial" w:hAnsi="Arial" w:cs="Arial"/>
          <w:sz w:val="24"/>
          <w:szCs w:val="24"/>
        </w:rPr>
        <w:t xml:space="preserve"> </w:t>
      </w:r>
      <w:proofErr w:type="spellStart"/>
      <w:r w:rsidR="00602F0D" w:rsidRPr="00E85C9A">
        <w:rPr>
          <w:rFonts w:ascii="Arial" w:hAnsi="Arial" w:cs="Arial"/>
          <w:sz w:val="24"/>
          <w:szCs w:val="24"/>
        </w:rPr>
        <w:t>Ines</w:t>
      </w:r>
      <w:proofErr w:type="spellEnd"/>
      <w:r w:rsidR="00602F0D" w:rsidRPr="00E85C9A">
        <w:rPr>
          <w:rFonts w:ascii="Arial" w:hAnsi="Arial" w:cs="Arial"/>
          <w:sz w:val="24"/>
          <w:szCs w:val="24"/>
        </w:rPr>
        <w:t xml:space="preserve"> M Reynaldo, </w:t>
      </w:r>
      <w:proofErr w:type="spellStart"/>
      <w:r w:rsidR="00E85C9A" w:rsidRPr="00E85C9A">
        <w:rPr>
          <w:rFonts w:ascii="Arial" w:hAnsi="Arial" w:cs="Arial"/>
          <w:sz w:val="24"/>
          <w:szCs w:val="24"/>
        </w:rPr>
        <w:t>Dra.C</w:t>
      </w:r>
      <w:proofErr w:type="spellEnd"/>
      <w:r w:rsidR="00E85C9A" w:rsidRPr="00E85C9A">
        <w:rPr>
          <w:rFonts w:ascii="Arial" w:hAnsi="Arial" w:cs="Arial"/>
          <w:sz w:val="24"/>
          <w:szCs w:val="24"/>
        </w:rPr>
        <w:t xml:space="preserve"> Josefa Hormaza Monte-Negro.</w:t>
      </w:r>
      <w:r w:rsidR="00602F0D" w:rsidRPr="00E85C9A">
        <w:rPr>
          <w:rFonts w:ascii="Arial" w:hAnsi="Arial" w:cs="Arial"/>
          <w:sz w:val="24"/>
          <w:szCs w:val="24"/>
        </w:rPr>
        <w:t xml:space="preserve"> </w:t>
      </w:r>
      <w:r w:rsidRPr="00E85C9A">
        <w:rPr>
          <w:rFonts w:ascii="Arial" w:hAnsi="Arial" w:cs="Arial"/>
          <w:sz w:val="24"/>
          <w:szCs w:val="24"/>
        </w:rPr>
        <w:t xml:space="preserve"> </w:t>
      </w:r>
      <w:r w:rsidRPr="00E85C9A">
        <w:rPr>
          <w:rFonts w:ascii="Arial" w:hAnsi="Arial" w:cs="Arial"/>
          <w:b/>
          <w:sz w:val="24"/>
          <w:szCs w:val="24"/>
        </w:rPr>
        <w:t>Revista Cultivos Tropicales</w:t>
      </w:r>
    </w:p>
    <w:p w:rsidR="00E85C9A" w:rsidRPr="00E85C9A" w:rsidRDefault="00E85C9A" w:rsidP="000E64FE">
      <w:pPr>
        <w:spacing w:after="0" w:line="240" w:lineRule="auto"/>
        <w:jc w:val="both"/>
        <w:rPr>
          <w:rFonts w:ascii="Arial" w:hAnsi="Arial" w:cs="Arial"/>
          <w:sz w:val="24"/>
          <w:szCs w:val="24"/>
        </w:rPr>
      </w:pPr>
    </w:p>
    <w:p w:rsidR="00415067" w:rsidRPr="00415067" w:rsidRDefault="00415067" w:rsidP="000E64FE">
      <w:pPr>
        <w:spacing w:after="0" w:line="240" w:lineRule="auto"/>
        <w:rPr>
          <w:rFonts w:ascii="Arial" w:hAnsi="Arial" w:cs="Arial"/>
          <w:b/>
          <w:sz w:val="24"/>
          <w:szCs w:val="24"/>
        </w:rPr>
      </w:pPr>
      <w:r w:rsidRPr="00415067">
        <w:rPr>
          <w:rFonts w:ascii="Arial" w:hAnsi="Arial" w:cs="Arial"/>
          <w:b/>
          <w:sz w:val="24"/>
          <w:szCs w:val="24"/>
        </w:rPr>
        <w:t xml:space="preserve">Cursos, Talleres, conferencias y seminarios impartidos. </w:t>
      </w:r>
    </w:p>
    <w:p w:rsidR="00E85C9A" w:rsidRPr="00E85C9A" w:rsidRDefault="00E85C9A" w:rsidP="000E64FE">
      <w:pPr>
        <w:widowControl w:val="0"/>
        <w:autoSpaceDE w:val="0"/>
        <w:autoSpaceDN w:val="0"/>
        <w:adjustRightInd w:val="0"/>
        <w:spacing w:before="120" w:after="120"/>
        <w:rPr>
          <w:rFonts w:ascii="Arial" w:hAnsi="Arial" w:cs="Arial"/>
          <w:sz w:val="24"/>
          <w:szCs w:val="24"/>
        </w:rPr>
      </w:pPr>
      <w:r w:rsidRPr="00E85C9A">
        <w:rPr>
          <w:rFonts w:ascii="Arial" w:hAnsi="Arial" w:cs="Arial"/>
          <w:sz w:val="24"/>
          <w:szCs w:val="24"/>
        </w:rPr>
        <w:t>Se imparte en comisión cient</w:t>
      </w:r>
      <w:r>
        <w:rPr>
          <w:rFonts w:ascii="Arial" w:hAnsi="Arial" w:cs="Arial"/>
          <w:sz w:val="24"/>
          <w:szCs w:val="24"/>
        </w:rPr>
        <w:t>ífica  el seminario</w:t>
      </w:r>
      <w:r w:rsidRPr="00E85C9A">
        <w:rPr>
          <w:rFonts w:ascii="Arial" w:hAnsi="Arial" w:cs="Arial"/>
          <w:sz w:val="24"/>
          <w:szCs w:val="24"/>
        </w:rPr>
        <w:t>: “</w:t>
      </w:r>
      <w:r w:rsidRPr="00E85C9A">
        <w:rPr>
          <w:rFonts w:ascii="Arial" w:hAnsi="Arial" w:cs="Arial"/>
          <w:bCs/>
          <w:i/>
          <w:iCs/>
          <w:sz w:val="24"/>
          <w:szCs w:val="24"/>
        </w:rPr>
        <w:t>Criterios de acreditación para laboratorios de ensayo y de calibración”.</w:t>
      </w:r>
      <w:r w:rsidRPr="00E85C9A">
        <w:rPr>
          <w:rFonts w:ascii="Arial" w:hAnsi="Arial" w:cs="Arial"/>
          <w:sz w:val="24"/>
          <w:szCs w:val="24"/>
        </w:rPr>
        <w:t xml:space="preserve"> </w:t>
      </w:r>
    </w:p>
    <w:p w:rsidR="00415067" w:rsidRPr="00415067" w:rsidRDefault="00415067" w:rsidP="000E64FE">
      <w:pPr>
        <w:spacing w:after="0" w:line="240" w:lineRule="auto"/>
        <w:jc w:val="both"/>
        <w:rPr>
          <w:rFonts w:ascii="Arial" w:hAnsi="Arial" w:cs="Arial"/>
          <w:sz w:val="24"/>
          <w:szCs w:val="24"/>
        </w:rPr>
      </w:pPr>
      <w:r w:rsidRPr="00415067">
        <w:rPr>
          <w:rFonts w:ascii="Arial" w:hAnsi="Arial" w:cs="Arial"/>
          <w:b/>
          <w:sz w:val="24"/>
          <w:szCs w:val="24"/>
        </w:rPr>
        <w:t>Reconocimientos y premios.</w:t>
      </w:r>
    </w:p>
    <w:p w:rsidR="00415067" w:rsidRPr="00711530" w:rsidRDefault="00E85C9A" w:rsidP="00415067">
      <w:pPr>
        <w:tabs>
          <w:tab w:val="left" w:pos="720"/>
        </w:tabs>
        <w:spacing w:after="0" w:line="240" w:lineRule="auto"/>
        <w:jc w:val="both"/>
        <w:rPr>
          <w:rFonts w:ascii="Arial" w:hAnsi="Arial" w:cs="Arial"/>
          <w:sz w:val="24"/>
          <w:szCs w:val="24"/>
        </w:rPr>
      </w:pPr>
      <w:r>
        <w:rPr>
          <w:rFonts w:ascii="Arial" w:hAnsi="Arial" w:cs="Arial"/>
          <w:sz w:val="24"/>
          <w:szCs w:val="24"/>
        </w:rPr>
        <w:lastRenderedPageBreak/>
        <w:t xml:space="preserve">Se obtiene mención en el Fórum de base con el trabajo </w:t>
      </w:r>
      <w:r w:rsidRPr="00E85C9A">
        <w:rPr>
          <w:rFonts w:ascii="Arial" w:hAnsi="Arial" w:cs="Arial"/>
          <w:bCs/>
          <w:i/>
          <w:sz w:val="24"/>
          <w:szCs w:val="24"/>
          <w:lang w:val="es-ES"/>
        </w:rPr>
        <w:t xml:space="preserve">“Características metrológicas en la determinación de ácidos </w:t>
      </w:r>
      <w:proofErr w:type="spellStart"/>
      <w:r w:rsidRPr="00E85C9A">
        <w:rPr>
          <w:rFonts w:ascii="Arial" w:hAnsi="Arial" w:cs="Arial"/>
          <w:bCs/>
          <w:i/>
          <w:sz w:val="24"/>
          <w:szCs w:val="24"/>
          <w:lang w:val="es-ES"/>
        </w:rPr>
        <w:t>urónicos</w:t>
      </w:r>
      <w:proofErr w:type="spellEnd"/>
      <w:r w:rsidRPr="00E85C9A">
        <w:rPr>
          <w:rFonts w:ascii="Arial" w:hAnsi="Arial" w:cs="Arial"/>
          <w:bCs/>
          <w:i/>
          <w:sz w:val="24"/>
          <w:szCs w:val="24"/>
          <w:lang w:val="es-ES"/>
        </w:rPr>
        <w:t xml:space="preserve"> para el control de la calidad en mezclas de </w:t>
      </w:r>
      <w:proofErr w:type="spellStart"/>
      <w:r w:rsidRPr="00E85C9A">
        <w:rPr>
          <w:rFonts w:ascii="Arial" w:hAnsi="Arial" w:cs="Arial"/>
          <w:bCs/>
          <w:i/>
          <w:sz w:val="24"/>
          <w:szCs w:val="24"/>
          <w:lang w:val="es-ES"/>
        </w:rPr>
        <w:t>oligogalacturónidos</w:t>
      </w:r>
      <w:proofErr w:type="spellEnd"/>
      <w:r w:rsidRPr="00E85C9A">
        <w:rPr>
          <w:rFonts w:ascii="Arial" w:hAnsi="Arial" w:cs="Arial"/>
          <w:bCs/>
          <w:i/>
          <w:sz w:val="24"/>
          <w:szCs w:val="24"/>
          <w:lang w:val="es-ES"/>
        </w:rPr>
        <w:t>”.</w:t>
      </w:r>
    </w:p>
    <w:p w:rsidR="00557EAA" w:rsidRDefault="00557EAA" w:rsidP="00415067">
      <w:pPr>
        <w:spacing w:after="0" w:line="240" w:lineRule="auto"/>
        <w:jc w:val="both"/>
        <w:rPr>
          <w:rFonts w:ascii="Arial" w:hAnsi="Arial" w:cs="Arial"/>
          <w:b/>
          <w:color w:val="000080"/>
          <w:sz w:val="24"/>
          <w:szCs w:val="24"/>
        </w:rPr>
      </w:pPr>
    </w:p>
    <w:p w:rsidR="00C33487" w:rsidRDefault="007E4FAF" w:rsidP="00415067">
      <w:pPr>
        <w:spacing w:after="0" w:line="240" w:lineRule="auto"/>
        <w:jc w:val="both"/>
        <w:rPr>
          <w:rFonts w:ascii="Arial" w:hAnsi="Arial" w:cs="Arial"/>
          <w:b/>
          <w:color w:val="000080"/>
          <w:sz w:val="24"/>
          <w:szCs w:val="24"/>
        </w:rPr>
      </w:pPr>
      <w:r>
        <w:rPr>
          <w:rFonts w:ascii="Arial" w:hAnsi="Arial" w:cs="Arial"/>
          <w:b/>
          <w:color w:val="000080"/>
          <w:sz w:val="24"/>
          <w:szCs w:val="24"/>
        </w:rPr>
        <w:t>10</w:t>
      </w:r>
      <w:r w:rsidRPr="00415067">
        <w:rPr>
          <w:rFonts w:ascii="Arial" w:hAnsi="Arial" w:cs="Arial"/>
          <w:b/>
          <w:color w:val="000080"/>
          <w:sz w:val="24"/>
          <w:szCs w:val="24"/>
        </w:rPr>
        <w:t>. Re</w:t>
      </w:r>
      <w:r>
        <w:rPr>
          <w:rFonts w:ascii="Arial" w:hAnsi="Arial" w:cs="Arial"/>
          <w:b/>
          <w:color w:val="000080"/>
          <w:sz w:val="24"/>
          <w:szCs w:val="24"/>
        </w:rPr>
        <w:t>alización de otras actividades científico-técnicas.</w:t>
      </w:r>
    </w:p>
    <w:p w:rsidR="00660EAD" w:rsidRPr="00660EAD" w:rsidRDefault="00660EAD" w:rsidP="00415067">
      <w:pPr>
        <w:spacing w:after="0" w:line="240" w:lineRule="auto"/>
        <w:jc w:val="both"/>
        <w:rPr>
          <w:rFonts w:ascii="Arial" w:hAnsi="Arial" w:cs="Arial"/>
          <w:color w:val="000000" w:themeColor="text1"/>
          <w:sz w:val="24"/>
          <w:szCs w:val="24"/>
        </w:rPr>
      </w:pPr>
      <w:r w:rsidRPr="00660EAD">
        <w:rPr>
          <w:rFonts w:ascii="Arial" w:hAnsi="Arial" w:cs="Arial"/>
          <w:color w:val="000000" w:themeColor="text1"/>
          <w:sz w:val="24"/>
          <w:szCs w:val="24"/>
        </w:rPr>
        <w:t xml:space="preserve"> Se mantiene asistiendo a la comisión científica</w:t>
      </w:r>
      <w:r>
        <w:rPr>
          <w:rFonts w:ascii="Arial" w:hAnsi="Arial" w:cs="Arial"/>
          <w:color w:val="000000" w:themeColor="text1"/>
          <w:sz w:val="24"/>
          <w:szCs w:val="24"/>
        </w:rPr>
        <w:t xml:space="preserve"> departamental y a las conferencias que se imparten a la institución.</w:t>
      </w:r>
    </w:p>
    <w:p w:rsidR="007E4FAF" w:rsidRDefault="007E4FAF" w:rsidP="00415067">
      <w:pPr>
        <w:spacing w:after="0" w:line="240" w:lineRule="auto"/>
        <w:jc w:val="both"/>
        <w:rPr>
          <w:rFonts w:ascii="Arial" w:hAnsi="Arial" w:cs="Arial"/>
          <w:b/>
          <w:color w:val="000080"/>
          <w:sz w:val="24"/>
          <w:szCs w:val="24"/>
        </w:rPr>
      </w:pPr>
    </w:p>
    <w:p w:rsidR="007E4FAF" w:rsidRDefault="007E4FAF" w:rsidP="00415067">
      <w:pPr>
        <w:spacing w:after="0" w:line="240" w:lineRule="auto"/>
        <w:jc w:val="both"/>
        <w:rPr>
          <w:rFonts w:ascii="Arial" w:hAnsi="Arial" w:cs="Arial"/>
          <w:b/>
          <w:color w:val="000080"/>
          <w:sz w:val="24"/>
          <w:szCs w:val="24"/>
        </w:rPr>
      </w:pPr>
    </w:p>
    <w:p w:rsidR="007E4FAF" w:rsidRDefault="007E4FAF" w:rsidP="00415067">
      <w:pPr>
        <w:spacing w:after="0" w:line="240" w:lineRule="auto"/>
        <w:jc w:val="both"/>
        <w:rPr>
          <w:rFonts w:ascii="Arial" w:hAnsi="Arial" w:cs="Arial"/>
          <w:b/>
          <w:color w:val="000080"/>
          <w:sz w:val="24"/>
          <w:szCs w:val="24"/>
        </w:rPr>
      </w:pPr>
      <w:r>
        <w:rPr>
          <w:rFonts w:ascii="Arial" w:hAnsi="Arial" w:cs="Arial"/>
          <w:b/>
          <w:color w:val="000080"/>
          <w:sz w:val="24"/>
          <w:szCs w:val="24"/>
        </w:rPr>
        <w:t>11. Resultados en la formación de otros especialistas.</w:t>
      </w:r>
    </w:p>
    <w:p w:rsidR="000E64FE" w:rsidRPr="000E64FE" w:rsidRDefault="000E64FE" w:rsidP="00415067">
      <w:pPr>
        <w:spacing w:after="0" w:line="240" w:lineRule="auto"/>
        <w:jc w:val="both"/>
        <w:rPr>
          <w:rFonts w:ascii="Arial" w:hAnsi="Arial" w:cs="Arial"/>
          <w:sz w:val="24"/>
          <w:szCs w:val="24"/>
        </w:rPr>
      </w:pPr>
      <w:r w:rsidRPr="000E64FE">
        <w:rPr>
          <w:rFonts w:ascii="Arial" w:hAnsi="Arial" w:cs="Arial"/>
          <w:sz w:val="24"/>
          <w:szCs w:val="24"/>
        </w:rPr>
        <w:t>Ha estado facilitándole sus conocimientos sobre gestión de calidad de productos a otros compañeros del grupo de investigación</w:t>
      </w:r>
    </w:p>
    <w:p w:rsidR="00B16844" w:rsidRPr="000E64FE" w:rsidRDefault="00B16844" w:rsidP="00882972">
      <w:pPr>
        <w:spacing w:after="0" w:line="240" w:lineRule="auto"/>
        <w:jc w:val="both"/>
        <w:rPr>
          <w:rFonts w:ascii="Arial" w:hAnsi="Arial" w:cs="Arial"/>
          <w:sz w:val="24"/>
          <w:szCs w:val="24"/>
        </w:rPr>
      </w:pPr>
    </w:p>
    <w:p w:rsidR="00882972" w:rsidRPr="009321D3" w:rsidRDefault="00882972" w:rsidP="00882972">
      <w:pPr>
        <w:spacing w:after="0" w:line="240" w:lineRule="auto"/>
        <w:jc w:val="both"/>
        <w:rPr>
          <w:rFonts w:cs="Arial"/>
        </w:rPr>
      </w:pPr>
    </w:p>
    <w:p w:rsidR="009806DC" w:rsidRPr="00503E6C" w:rsidRDefault="009806DC" w:rsidP="00415067">
      <w:pPr>
        <w:spacing w:after="0" w:line="240" w:lineRule="auto"/>
        <w:jc w:val="both"/>
        <w:rPr>
          <w:rFonts w:ascii="Arial" w:hAnsi="Arial" w:cs="Arial"/>
          <w:b/>
          <w:sz w:val="24"/>
          <w:szCs w:val="24"/>
        </w:rPr>
      </w:pPr>
      <w:r w:rsidRPr="00415067">
        <w:rPr>
          <w:rFonts w:ascii="Arial" w:hAnsi="Arial" w:cs="Arial"/>
          <w:b/>
          <w:color w:val="000080"/>
          <w:sz w:val="24"/>
          <w:szCs w:val="24"/>
        </w:rPr>
        <w:t>II. CONCLUSIONES GENERALES:</w:t>
      </w:r>
      <w:r w:rsidR="000E64FE">
        <w:rPr>
          <w:rFonts w:ascii="Arial" w:hAnsi="Arial" w:cs="Arial"/>
          <w:b/>
          <w:color w:val="000080"/>
          <w:sz w:val="24"/>
          <w:szCs w:val="24"/>
        </w:rPr>
        <w:t xml:space="preserve"> </w:t>
      </w:r>
      <w:r w:rsidR="000E64FE" w:rsidRPr="00503E6C">
        <w:rPr>
          <w:rFonts w:ascii="Arial" w:hAnsi="Arial" w:cs="Arial"/>
          <w:sz w:val="24"/>
          <w:szCs w:val="24"/>
        </w:rPr>
        <w:t>Su evaluación es SATISFACTORIA, se reconoce la actividad intensiva realizada desde su reincorporación.</w:t>
      </w:r>
      <w:r w:rsidR="000E64FE" w:rsidRPr="00503E6C">
        <w:rPr>
          <w:rFonts w:ascii="Arial" w:hAnsi="Arial" w:cs="Arial"/>
          <w:b/>
          <w:sz w:val="24"/>
          <w:szCs w:val="24"/>
        </w:rPr>
        <w:t xml:space="preserve"> </w:t>
      </w:r>
    </w:p>
    <w:p w:rsidR="009806DC" w:rsidRPr="00503E6C" w:rsidRDefault="009806DC" w:rsidP="00415067">
      <w:pPr>
        <w:spacing w:after="0" w:line="240" w:lineRule="auto"/>
        <w:jc w:val="both"/>
        <w:rPr>
          <w:rFonts w:ascii="Arial" w:hAnsi="Arial" w:cs="Arial"/>
          <w:b/>
          <w:sz w:val="24"/>
          <w:szCs w:val="24"/>
        </w:rPr>
      </w:pPr>
    </w:p>
    <w:p w:rsidR="00FB44A3" w:rsidRDefault="00FB44A3" w:rsidP="00415067">
      <w:pPr>
        <w:spacing w:after="0" w:line="240" w:lineRule="auto"/>
        <w:jc w:val="both"/>
        <w:rPr>
          <w:rFonts w:ascii="Arial" w:hAnsi="Arial" w:cs="Arial"/>
          <w:b/>
          <w:color w:val="000080"/>
          <w:sz w:val="24"/>
          <w:szCs w:val="24"/>
        </w:rPr>
      </w:pPr>
    </w:p>
    <w:p w:rsidR="00115D08" w:rsidRPr="00415067" w:rsidRDefault="00115D08" w:rsidP="00415067">
      <w:pPr>
        <w:spacing w:after="0" w:line="240" w:lineRule="auto"/>
        <w:jc w:val="both"/>
        <w:rPr>
          <w:rFonts w:ascii="Arial" w:hAnsi="Arial" w:cs="Arial"/>
          <w:b/>
          <w:color w:val="000080"/>
          <w:sz w:val="24"/>
          <w:szCs w:val="24"/>
        </w:rPr>
      </w:pPr>
    </w:p>
    <w:p w:rsidR="009806DC" w:rsidRPr="00503E6C" w:rsidRDefault="009806DC" w:rsidP="00415067">
      <w:pPr>
        <w:spacing w:after="0" w:line="240" w:lineRule="auto"/>
        <w:jc w:val="both"/>
        <w:rPr>
          <w:rFonts w:ascii="Arial" w:hAnsi="Arial" w:cs="Arial"/>
          <w:b/>
          <w:sz w:val="24"/>
          <w:szCs w:val="24"/>
        </w:rPr>
      </w:pPr>
      <w:r w:rsidRPr="00415067">
        <w:rPr>
          <w:rFonts w:ascii="Arial" w:hAnsi="Arial" w:cs="Arial"/>
          <w:b/>
          <w:color w:val="000080"/>
          <w:sz w:val="24"/>
          <w:szCs w:val="24"/>
        </w:rPr>
        <w:t>III. RECOMENDACIÓN:</w:t>
      </w:r>
      <w:r w:rsidR="000E64FE">
        <w:rPr>
          <w:rFonts w:ascii="Arial" w:hAnsi="Arial" w:cs="Arial"/>
          <w:b/>
          <w:color w:val="000080"/>
          <w:sz w:val="24"/>
          <w:szCs w:val="24"/>
        </w:rPr>
        <w:t xml:space="preserve"> </w:t>
      </w:r>
      <w:r w:rsidR="000E64FE" w:rsidRPr="00503E6C">
        <w:rPr>
          <w:rFonts w:ascii="Arial" w:hAnsi="Arial" w:cs="Arial"/>
          <w:b/>
          <w:sz w:val="24"/>
          <w:szCs w:val="24"/>
        </w:rPr>
        <w:t>Orientar su tema de Tesis Doctoral</w:t>
      </w:r>
      <w:r w:rsidR="000E64FE">
        <w:rPr>
          <w:rFonts w:ascii="Arial" w:hAnsi="Arial" w:cs="Arial"/>
          <w:b/>
          <w:color w:val="000080"/>
          <w:sz w:val="24"/>
          <w:szCs w:val="24"/>
        </w:rPr>
        <w:t xml:space="preserve"> </w:t>
      </w:r>
      <w:bookmarkStart w:id="0" w:name="_GoBack"/>
      <w:r w:rsidR="00503E6C" w:rsidRPr="00503E6C">
        <w:rPr>
          <w:rFonts w:ascii="Arial" w:hAnsi="Arial" w:cs="Arial"/>
          <w:b/>
          <w:sz w:val="24"/>
          <w:szCs w:val="24"/>
        </w:rPr>
        <w:t>para defender en el grupo</w:t>
      </w:r>
    </w:p>
    <w:bookmarkEnd w:id="0"/>
    <w:p w:rsidR="00542F98" w:rsidRPr="00415067" w:rsidRDefault="00542F98" w:rsidP="00415067">
      <w:pPr>
        <w:pStyle w:val="Subttulo"/>
        <w:jc w:val="both"/>
        <w:rPr>
          <w:rFonts w:ascii="Arial" w:hAnsi="Arial" w:cs="Arial"/>
          <w:b w:val="0"/>
          <w:sz w:val="24"/>
          <w:szCs w:val="24"/>
        </w:rPr>
      </w:pPr>
    </w:p>
    <w:p w:rsidR="008E55F2" w:rsidRPr="00415067" w:rsidRDefault="008E55F2" w:rsidP="00415067">
      <w:pPr>
        <w:pStyle w:val="Subttulo"/>
        <w:jc w:val="both"/>
        <w:rPr>
          <w:rFonts w:ascii="Arial" w:hAnsi="Arial" w:cs="Arial"/>
          <w:b w:val="0"/>
          <w:sz w:val="24"/>
          <w:szCs w:val="24"/>
        </w:rPr>
      </w:pPr>
      <w:r w:rsidRPr="00415067">
        <w:rPr>
          <w:rFonts w:ascii="Arial" w:hAnsi="Arial" w:cs="Arial"/>
          <w:b w:val="0"/>
          <w:sz w:val="24"/>
          <w:szCs w:val="24"/>
        </w:rPr>
        <w:t xml:space="preserve">Conformidad del evaluado. </w:t>
      </w:r>
      <w:r w:rsidRPr="00415067">
        <w:rPr>
          <w:rFonts w:ascii="Arial" w:hAnsi="Arial" w:cs="Arial"/>
          <w:b w:val="0"/>
          <w:sz w:val="24"/>
          <w:szCs w:val="24"/>
          <w:u w:val="single"/>
        </w:rPr>
        <w:t xml:space="preserve">                             </w:t>
      </w:r>
      <w:r w:rsidRPr="00415067">
        <w:rPr>
          <w:rFonts w:ascii="Arial" w:hAnsi="Arial" w:cs="Arial"/>
          <w:b w:val="0"/>
          <w:sz w:val="24"/>
          <w:szCs w:val="24"/>
        </w:rPr>
        <w:t xml:space="preserve">. </w:t>
      </w:r>
      <w:r w:rsidRPr="00415067">
        <w:rPr>
          <w:rFonts w:ascii="Arial" w:hAnsi="Arial" w:cs="Arial"/>
          <w:b w:val="0"/>
          <w:sz w:val="24"/>
          <w:szCs w:val="24"/>
        </w:rPr>
        <w:tab/>
      </w:r>
      <w:r w:rsidRPr="00415067">
        <w:rPr>
          <w:rFonts w:ascii="Arial" w:hAnsi="Arial" w:cs="Arial"/>
          <w:b w:val="0"/>
          <w:sz w:val="24"/>
          <w:szCs w:val="24"/>
        </w:rPr>
        <w:tab/>
      </w:r>
    </w:p>
    <w:p w:rsidR="00FB44A3" w:rsidRDefault="00FB44A3" w:rsidP="00415067">
      <w:pPr>
        <w:pStyle w:val="Subttulo"/>
        <w:jc w:val="both"/>
        <w:rPr>
          <w:rFonts w:ascii="Arial" w:hAnsi="Arial" w:cs="Arial"/>
          <w:b w:val="0"/>
          <w:sz w:val="24"/>
          <w:szCs w:val="24"/>
          <w:lang w:val="es-ES"/>
        </w:rPr>
      </w:pPr>
    </w:p>
    <w:p w:rsidR="008E55F2" w:rsidRPr="00415067" w:rsidRDefault="008E55F2" w:rsidP="00415067">
      <w:pPr>
        <w:pStyle w:val="Subttulo"/>
        <w:jc w:val="both"/>
        <w:rPr>
          <w:rFonts w:ascii="Arial" w:hAnsi="Arial" w:cs="Arial"/>
          <w:b w:val="0"/>
          <w:sz w:val="24"/>
          <w:szCs w:val="24"/>
        </w:rPr>
      </w:pPr>
      <w:r w:rsidRPr="00415067">
        <w:rPr>
          <w:rFonts w:ascii="Arial" w:hAnsi="Arial" w:cs="Arial"/>
          <w:b w:val="0"/>
          <w:sz w:val="24"/>
          <w:szCs w:val="24"/>
        </w:rPr>
        <w:t>Jefe Inmediato: Pedro Rodríguez Hernández.</w:t>
      </w:r>
      <w:r w:rsidRPr="00415067">
        <w:rPr>
          <w:rFonts w:ascii="Arial" w:hAnsi="Arial" w:cs="Arial"/>
          <w:b w:val="0"/>
          <w:sz w:val="24"/>
          <w:szCs w:val="24"/>
          <w:u w:val="single"/>
        </w:rPr>
        <w:t xml:space="preserve">                          </w:t>
      </w:r>
      <w:r w:rsidRPr="00415067">
        <w:rPr>
          <w:rFonts w:ascii="Arial" w:hAnsi="Arial" w:cs="Arial"/>
          <w:b w:val="0"/>
          <w:sz w:val="24"/>
          <w:szCs w:val="24"/>
        </w:rPr>
        <w:t>.</w:t>
      </w:r>
    </w:p>
    <w:p w:rsidR="00FB44A3" w:rsidRDefault="00FB44A3" w:rsidP="00F95BEE">
      <w:pPr>
        <w:pStyle w:val="Subttulo"/>
        <w:jc w:val="both"/>
        <w:rPr>
          <w:rFonts w:ascii="Arial" w:hAnsi="Arial" w:cs="Arial"/>
          <w:b w:val="0"/>
          <w:sz w:val="24"/>
          <w:szCs w:val="24"/>
          <w:lang w:val="es-ES"/>
        </w:rPr>
      </w:pPr>
    </w:p>
    <w:p w:rsidR="004C4DC7" w:rsidRPr="00415067" w:rsidRDefault="008E55F2" w:rsidP="00F95BEE">
      <w:pPr>
        <w:pStyle w:val="Subttulo"/>
        <w:jc w:val="both"/>
        <w:rPr>
          <w:rFonts w:ascii="Arial" w:hAnsi="Arial" w:cs="Arial"/>
          <w:sz w:val="24"/>
          <w:szCs w:val="24"/>
        </w:rPr>
      </w:pPr>
      <w:r w:rsidRPr="00415067">
        <w:rPr>
          <w:rFonts w:ascii="Arial" w:hAnsi="Arial" w:cs="Arial"/>
          <w:b w:val="0"/>
          <w:sz w:val="24"/>
          <w:szCs w:val="24"/>
        </w:rPr>
        <w:t xml:space="preserve">Secretario de la Sección Sindical: </w:t>
      </w:r>
      <w:r w:rsidR="000E64FE">
        <w:rPr>
          <w:rFonts w:ascii="Arial" w:hAnsi="Arial" w:cs="Arial"/>
          <w:b w:val="0"/>
          <w:sz w:val="24"/>
          <w:szCs w:val="24"/>
          <w:lang w:val="es-AR"/>
        </w:rPr>
        <w:t xml:space="preserve">P.O Jorge Luis </w:t>
      </w:r>
      <w:r w:rsidR="00503E6C">
        <w:rPr>
          <w:rFonts w:ascii="Arial" w:hAnsi="Arial" w:cs="Arial"/>
          <w:b w:val="0"/>
          <w:sz w:val="24"/>
          <w:szCs w:val="24"/>
          <w:lang w:val="es-AR"/>
        </w:rPr>
        <w:t>Menéndez</w:t>
      </w:r>
      <w:r w:rsidR="00503E6C" w:rsidRPr="00415067">
        <w:rPr>
          <w:rFonts w:ascii="Arial" w:hAnsi="Arial" w:cs="Arial"/>
          <w:b w:val="0"/>
          <w:sz w:val="24"/>
          <w:szCs w:val="24"/>
        </w:rPr>
        <w:t xml:space="preserve"> </w:t>
      </w:r>
      <w:r w:rsidR="00503E6C" w:rsidRPr="00415067">
        <w:rPr>
          <w:rFonts w:ascii="Arial" w:hAnsi="Arial" w:cs="Arial"/>
          <w:b w:val="0"/>
          <w:sz w:val="24"/>
          <w:szCs w:val="24"/>
          <w:u w:val="single"/>
        </w:rPr>
        <w:t xml:space="preserve">                         </w:t>
      </w:r>
      <w:r w:rsidRPr="00415067">
        <w:rPr>
          <w:rFonts w:ascii="Arial" w:hAnsi="Arial" w:cs="Arial"/>
          <w:b w:val="0"/>
          <w:sz w:val="24"/>
          <w:szCs w:val="24"/>
        </w:rPr>
        <w:t>.</w:t>
      </w:r>
      <w:r w:rsidRPr="00415067">
        <w:rPr>
          <w:rFonts w:ascii="Arial" w:hAnsi="Arial" w:cs="Arial"/>
          <w:b w:val="0"/>
          <w:sz w:val="24"/>
          <w:szCs w:val="24"/>
          <w:u w:val="single"/>
        </w:rPr>
        <w:t xml:space="preserve">                  </w:t>
      </w:r>
    </w:p>
    <w:sectPr w:rsidR="004C4DC7" w:rsidRPr="00415067" w:rsidSect="00EA6D91">
      <w:footerReference w:type="even" r:id="rId8"/>
      <w:footerReference w:type="default" r:id="rId9"/>
      <w:pgSz w:w="12240" w:h="15840"/>
      <w:pgMar w:top="1418" w:right="1350" w:bottom="1418"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2028" w:rsidRDefault="00BC2028">
      <w:r>
        <w:separator/>
      </w:r>
    </w:p>
  </w:endnote>
  <w:endnote w:type="continuationSeparator" w:id="0">
    <w:p w:rsidR="00BC2028" w:rsidRDefault="00BC20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3CE2" w:rsidRDefault="002A7CD2" w:rsidP="00734DB2">
    <w:pPr>
      <w:pStyle w:val="Piedepgina"/>
      <w:framePr w:wrap="around" w:vAnchor="text" w:hAnchor="margin" w:xAlign="right" w:y="1"/>
      <w:rPr>
        <w:rStyle w:val="Nmerodepgina"/>
      </w:rPr>
    </w:pPr>
    <w:r>
      <w:rPr>
        <w:rStyle w:val="Nmerodepgina"/>
      </w:rPr>
      <w:fldChar w:fldCharType="begin"/>
    </w:r>
    <w:r w:rsidR="00713CE2">
      <w:rPr>
        <w:rStyle w:val="Nmerodepgina"/>
      </w:rPr>
      <w:instrText xml:space="preserve">PAGE  </w:instrText>
    </w:r>
    <w:r>
      <w:rPr>
        <w:rStyle w:val="Nmerodepgina"/>
      </w:rPr>
      <w:fldChar w:fldCharType="end"/>
    </w:r>
  </w:p>
  <w:p w:rsidR="00713CE2" w:rsidRDefault="00713CE2" w:rsidP="00AB5FC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3CE2" w:rsidRDefault="002A7CD2" w:rsidP="00734DB2">
    <w:pPr>
      <w:pStyle w:val="Piedepgina"/>
      <w:framePr w:wrap="around" w:vAnchor="text" w:hAnchor="margin" w:xAlign="right" w:y="1"/>
      <w:rPr>
        <w:rStyle w:val="Nmerodepgina"/>
      </w:rPr>
    </w:pPr>
    <w:r>
      <w:rPr>
        <w:rStyle w:val="Nmerodepgina"/>
      </w:rPr>
      <w:fldChar w:fldCharType="begin"/>
    </w:r>
    <w:r w:rsidR="00713CE2">
      <w:rPr>
        <w:rStyle w:val="Nmerodepgina"/>
      </w:rPr>
      <w:instrText xml:space="preserve">PAGE  </w:instrText>
    </w:r>
    <w:r>
      <w:rPr>
        <w:rStyle w:val="Nmerodepgina"/>
      </w:rPr>
      <w:fldChar w:fldCharType="separate"/>
    </w:r>
    <w:r w:rsidR="00503E6C">
      <w:rPr>
        <w:rStyle w:val="Nmerodepgina"/>
        <w:noProof/>
      </w:rPr>
      <w:t>3</w:t>
    </w:r>
    <w:r>
      <w:rPr>
        <w:rStyle w:val="Nmerodepgina"/>
      </w:rPr>
      <w:fldChar w:fldCharType="end"/>
    </w:r>
  </w:p>
  <w:p w:rsidR="00713CE2" w:rsidRDefault="00713CE2" w:rsidP="00AB5FCF">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2028" w:rsidRDefault="00BC2028">
      <w:r>
        <w:separator/>
      </w:r>
    </w:p>
  </w:footnote>
  <w:footnote w:type="continuationSeparator" w:id="0">
    <w:p w:rsidR="00BC2028" w:rsidRDefault="00BC202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86A5A"/>
    <w:multiLevelType w:val="hybridMultilevel"/>
    <w:tmpl w:val="8188BF8C"/>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0A396562"/>
    <w:multiLevelType w:val="hybridMultilevel"/>
    <w:tmpl w:val="5BECCB2E"/>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0B4D3060"/>
    <w:multiLevelType w:val="hybridMultilevel"/>
    <w:tmpl w:val="3DBE270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C9F592A"/>
    <w:multiLevelType w:val="hybridMultilevel"/>
    <w:tmpl w:val="D8561646"/>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nsid w:val="0D041684"/>
    <w:multiLevelType w:val="hybridMultilevel"/>
    <w:tmpl w:val="1A86C8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0885AE2"/>
    <w:multiLevelType w:val="hybridMultilevel"/>
    <w:tmpl w:val="C1DA78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23243FD"/>
    <w:multiLevelType w:val="hybridMultilevel"/>
    <w:tmpl w:val="EAE85B86"/>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nsid w:val="12684715"/>
    <w:multiLevelType w:val="hybridMultilevel"/>
    <w:tmpl w:val="355C86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158C5CD9"/>
    <w:multiLevelType w:val="hybridMultilevel"/>
    <w:tmpl w:val="739CA522"/>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9">
    <w:nsid w:val="1A2B0E6B"/>
    <w:multiLevelType w:val="hybridMultilevel"/>
    <w:tmpl w:val="C5E8ED8C"/>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0">
    <w:nsid w:val="1A851F66"/>
    <w:multiLevelType w:val="hybridMultilevel"/>
    <w:tmpl w:val="8DD4A966"/>
    <w:lvl w:ilvl="0" w:tplc="8C1A4FA2">
      <w:start w:val="10"/>
      <w:numFmt w:val="bullet"/>
      <w:lvlText w:val="-"/>
      <w:lvlJc w:val="left"/>
      <w:pPr>
        <w:ind w:left="502" w:hanging="360"/>
      </w:pPr>
      <w:rPr>
        <w:rFonts w:ascii="Arial" w:eastAsia="Calibri" w:hAnsi="Arial" w:cs="Arial" w:hint="default"/>
        <w:b/>
      </w:rPr>
    </w:lvl>
    <w:lvl w:ilvl="1" w:tplc="080A0003" w:tentative="1">
      <w:start w:val="1"/>
      <w:numFmt w:val="bullet"/>
      <w:lvlText w:val="o"/>
      <w:lvlJc w:val="left"/>
      <w:pPr>
        <w:ind w:left="1222" w:hanging="360"/>
      </w:pPr>
      <w:rPr>
        <w:rFonts w:ascii="Courier New" w:hAnsi="Courier New" w:cs="Courier New" w:hint="default"/>
      </w:rPr>
    </w:lvl>
    <w:lvl w:ilvl="2" w:tplc="080A0005" w:tentative="1">
      <w:start w:val="1"/>
      <w:numFmt w:val="bullet"/>
      <w:lvlText w:val=""/>
      <w:lvlJc w:val="left"/>
      <w:pPr>
        <w:ind w:left="1942" w:hanging="360"/>
      </w:pPr>
      <w:rPr>
        <w:rFonts w:ascii="Wingdings" w:hAnsi="Wingdings" w:hint="default"/>
      </w:rPr>
    </w:lvl>
    <w:lvl w:ilvl="3" w:tplc="080A0001" w:tentative="1">
      <w:start w:val="1"/>
      <w:numFmt w:val="bullet"/>
      <w:lvlText w:val=""/>
      <w:lvlJc w:val="left"/>
      <w:pPr>
        <w:ind w:left="2662" w:hanging="360"/>
      </w:pPr>
      <w:rPr>
        <w:rFonts w:ascii="Symbol" w:hAnsi="Symbol" w:hint="default"/>
      </w:rPr>
    </w:lvl>
    <w:lvl w:ilvl="4" w:tplc="080A0003" w:tentative="1">
      <w:start w:val="1"/>
      <w:numFmt w:val="bullet"/>
      <w:lvlText w:val="o"/>
      <w:lvlJc w:val="left"/>
      <w:pPr>
        <w:ind w:left="3382" w:hanging="360"/>
      </w:pPr>
      <w:rPr>
        <w:rFonts w:ascii="Courier New" w:hAnsi="Courier New" w:cs="Courier New" w:hint="default"/>
      </w:rPr>
    </w:lvl>
    <w:lvl w:ilvl="5" w:tplc="080A0005" w:tentative="1">
      <w:start w:val="1"/>
      <w:numFmt w:val="bullet"/>
      <w:lvlText w:val=""/>
      <w:lvlJc w:val="left"/>
      <w:pPr>
        <w:ind w:left="4102" w:hanging="360"/>
      </w:pPr>
      <w:rPr>
        <w:rFonts w:ascii="Wingdings" w:hAnsi="Wingdings" w:hint="default"/>
      </w:rPr>
    </w:lvl>
    <w:lvl w:ilvl="6" w:tplc="080A0001" w:tentative="1">
      <w:start w:val="1"/>
      <w:numFmt w:val="bullet"/>
      <w:lvlText w:val=""/>
      <w:lvlJc w:val="left"/>
      <w:pPr>
        <w:ind w:left="4822" w:hanging="360"/>
      </w:pPr>
      <w:rPr>
        <w:rFonts w:ascii="Symbol" w:hAnsi="Symbol" w:hint="default"/>
      </w:rPr>
    </w:lvl>
    <w:lvl w:ilvl="7" w:tplc="080A0003" w:tentative="1">
      <w:start w:val="1"/>
      <w:numFmt w:val="bullet"/>
      <w:lvlText w:val="o"/>
      <w:lvlJc w:val="left"/>
      <w:pPr>
        <w:ind w:left="5542" w:hanging="360"/>
      </w:pPr>
      <w:rPr>
        <w:rFonts w:ascii="Courier New" w:hAnsi="Courier New" w:cs="Courier New" w:hint="default"/>
      </w:rPr>
    </w:lvl>
    <w:lvl w:ilvl="8" w:tplc="080A0005" w:tentative="1">
      <w:start w:val="1"/>
      <w:numFmt w:val="bullet"/>
      <w:lvlText w:val=""/>
      <w:lvlJc w:val="left"/>
      <w:pPr>
        <w:ind w:left="6262" w:hanging="360"/>
      </w:pPr>
      <w:rPr>
        <w:rFonts w:ascii="Wingdings" w:hAnsi="Wingdings" w:hint="default"/>
      </w:rPr>
    </w:lvl>
  </w:abstractNum>
  <w:abstractNum w:abstractNumId="11">
    <w:nsid w:val="1B3F061B"/>
    <w:multiLevelType w:val="hybridMultilevel"/>
    <w:tmpl w:val="B01EE7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D1B5473"/>
    <w:multiLevelType w:val="hybridMultilevel"/>
    <w:tmpl w:val="5BCE55F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528354B"/>
    <w:multiLevelType w:val="hybridMultilevel"/>
    <w:tmpl w:val="9E0EF19A"/>
    <w:lvl w:ilvl="0" w:tplc="2C0A000D">
      <w:start w:val="1"/>
      <w:numFmt w:val="bullet"/>
      <w:lvlText w:val=""/>
      <w:lvlJc w:val="left"/>
      <w:pPr>
        <w:ind w:left="360" w:hanging="360"/>
      </w:pPr>
      <w:rPr>
        <w:rFonts w:ascii="Wingdings" w:hAnsi="Wingdings" w:hint="default"/>
      </w:rPr>
    </w:lvl>
    <w:lvl w:ilvl="1" w:tplc="2C0A0003" w:tentative="1">
      <w:start w:val="1"/>
      <w:numFmt w:val="bullet"/>
      <w:lvlText w:val="o"/>
      <w:lvlJc w:val="left"/>
      <w:pPr>
        <w:ind w:left="1080" w:hanging="360"/>
      </w:pPr>
      <w:rPr>
        <w:rFonts w:ascii="Courier New" w:hAnsi="Courier New" w:cs="Courier New" w:hint="default"/>
      </w:rPr>
    </w:lvl>
    <w:lvl w:ilvl="2" w:tplc="2C0A0005" w:tentative="1">
      <w:start w:val="1"/>
      <w:numFmt w:val="bullet"/>
      <w:lvlText w:val=""/>
      <w:lvlJc w:val="left"/>
      <w:pPr>
        <w:ind w:left="1800" w:hanging="360"/>
      </w:pPr>
      <w:rPr>
        <w:rFonts w:ascii="Wingdings" w:hAnsi="Wingdings" w:hint="default"/>
      </w:rPr>
    </w:lvl>
    <w:lvl w:ilvl="3" w:tplc="2C0A0001" w:tentative="1">
      <w:start w:val="1"/>
      <w:numFmt w:val="bullet"/>
      <w:lvlText w:val=""/>
      <w:lvlJc w:val="left"/>
      <w:pPr>
        <w:ind w:left="2520" w:hanging="360"/>
      </w:pPr>
      <w:rPr>
        <w:rFonts w:ascii="Symbol" w:hAnsi="Symbol" w:hint="default"/>
      </w:rPr>
    </w:lvl>
    <w:lvl w:ilvl="4" w:tplc="2C0A0003" w:tentative="1">
      <w:start w:val="1"/>
      <w:numFmt w:val="bullet"/>
      <w:lvlText w:val="o"/>
      <w:lvlJc w:val="left"/>
      <w:pPr>
        <w:ind w:left="3240" w:hanging="360"/>
      </w:pPr>
      <w:rPr>
        <w:rFonts w:ascii="Courier New" w:hAnsi="Courier New" w:cs="Courier New" w:hint="default"/>
      </w:rPr>
    </w:lvl>
    <w:lvl w:ilvl="5" w:tplc="2C0A0005" w:tentative="1">
      <w:start w:val="1"/>
      <w:numFmt w:val="bullet"/>
      <w:lvlText w:val=""/>
      <w:lvlJc w:val="left"/>
      <w:pPr>
        <w:ind w:left="3960" w:hanging="360"/>
      </w:pPr>
      <w:rPr>
        <w:rFonts w:ascii="Wingdings" w:hAnsi="Wingdings" w:hint="default"/>
      </w:rPr>
    </w:lvl>
    <w:lvl w:ilvl="6" w:tplc="2C0A0001" w:tentative="1">
      <w:start w:val="1"/>
      <w:numFmt w:val="bullet"/>
      <w:lvlText w:val=""/>
      <w:lvlJc w:val="left"/>
      <w:pPr>
        <w:ind w:left="4680" w:hanging="360"/>
      </w:pPr>
      <w:rPr>
        <w:rFonts w:ascii="Symbol" w:hAnsi="Symbol" w:hint="default"/>
      </w:rPr>
    </w:lvl>
    <w:lvl w:ilvl="7" w:tplc="2C0A0003" w:tentative="1">
      <w:start w:val="1"/>
      <w:numFmt w:val="bullet"/>
      <w:lvlText w:val="o"/>
      <w:lvlJc w:val="left"/>
      <w:pPr>
        <w:ind w:left="5400" w:hanging="360"/>
      </w:pPr>
      <w:rPr>
        <w:rFonts w:ascii="Courier New" w:hAnsi="Courier New" w:cs="Courier New" w:hint="default"/>
      </w:rPr>
    </w:lvl>
    <w:lvl w:ilvl="8" w:tplc="2C0A0005" w:tentative="1">
      <w:start w:val="1"/>
      <w:numFmt w:val="bullet"/>
      <w:lvlText w:val=""/>
      <w:lvlJc w:val="left"/>
      <w:pPr>
        <w:ind w:left="6120" w:hanging="360"/>
      </w:pPr>
      <w:rPr>
        <w:rFonts w:ascii="Wingdings" w:hAnsi="Wingdings" w:hint="default"/>
      </w:rPr>
    </w:lvl>
  </w:abstractNum>
  <w:abstractNum w:abstractNumId="14">
    <w:nsid w:val="285C07D4"/>
    <w:multiLevelType w:val="hybridMultilevel"/>
    <w:tmpl w:val="8598834C"/>
    <w:lvl w:ilvl="0" w:tplc="7908A206">
      <w:start w:val="1"/>
      <w:numFmt w:val="bullet"/>
      <w:lvlText w:val=""/>
      <w:lvlJc w:val="left"/>
      <w:pPr>
        <w:ind w:left="1080" w:hanging="360"/>
      </w:pPr>
      <w:rPr>
        <w:rFonts w:ascii="Symbol" w:hAnsi="Symbol" w:hint="default"/>
        <w:color w:val="auto"/>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5">
    <w:nsid w:val="28DB01DA"/>
    <w:multiLevelType w:val="hybridMultilevel"/>
    <w:tmpl w:val="2E747EA4"/>
    <w:lvl w:ilvl="0" w:tplc="6A2A4958">
      <w:start w:val="10"/>
      <w:numFmt w:val="bullet"/>
      <w:lvlText w:val="-"/>
      <w:lvlJc w:val="left"/>
      <w:pPr>
        <w:ind w:left="720" w:hanging="360"/>
      </w:pPr>
      <w:rPr>
        <w:rFonts w:ascii="Calibri" w:eastAsia="Calibri" w:hAnsi="Calibri" w:cs="Times New Roman"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2BBA40F5"/>
    <w:multiLevelType w:val="hybridMultilevel"/>
    <w:tmpl w:val="571C253C"/>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7">
    <w:nsid w:val="2E1E62FB"/>
    <w:multiLevelType w:val="hybridMultilevel"/>
    <w:tmpl w:val="0A14F644"/>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8">
    <w:nsid w:val="31CC2B4E"/>
    <w:multiLevelType w:val="hybridMultilevel"/>
    <w:tmpl w:val="095C528C"/>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9">
    <w:nsid w:val="35DE34B1"/>
    <w:multiLevelType w:val="hybridMultilevel"/>
    <w:tmpl w:val="5CD85690"/>
    <w:lvl w:ilvl="0" w:tplc="2C0A000D">
      <w:start w:val="1"/>
      <w:numFmt w:val="bullet"/>
      <w:lvlText w:val=""/>
      <w:lvlJc w:val="left"/>
      <w:pPr>
        <w:ind w:left="360" w:hanging="360"/>
      </w:pPr>
      <w:rPr>
        <w:rFonts w:ascii="Wingdings" w:hAnsi="Wingdings" w:hint="default"/>
      </w:rPr>
    </w:lvl>
    <w:lvl w:ilvl="1" w:tplc="2C0A0003" w:tentative="1">
      <w:start w:val="1"/>
      <w:numFmt w:val="bullet"/>
      <w:lvlText w:val="o"/>
      <w:lvlJc w:val="left"/>
      <w:pPr>
        <w:ind w:left="1080" w:hanging="360"/>
      </w:pPr>
      <w:rPr>
        <w:rFonts w:ascii="Courier New" w:hAnsi="Courier New" w:cs="Courier New" w:hint="default"/>
      </w:rPr>
    </w:lvl>
    <w:lvl w:ilvl="2" w:tplc="2C0A0005" w:tentative="1">
      <w:start w:val="1"/>
      <w:numFmt w:val="bullet"/>
      <w:lvlText w:val=""/>
      <w:lvlJc w:val="left"/>
      <w:pPr>
        <w:ind w:left="1800" w:hanging="360"/>
      </w:pPr>
      <w:rPr>
        <w:rFonts w:ascii="Wingdings" w:hAnsi="Wingdings" w:hint="default"/>
      </w:rPr>
    </w:lvl>
    <w:lvl w:ilvl="3" w:tplc="2C0A0001" w:tentative="1">
      <w:start w:val="1"/>
      <w:numFmt w:val="bullet"/>
      <w:lvlText w:val=""/>
      <w:lvlJc w:val="left"/>
      <w:pPr>
        <w:ind w:left="2520" w:hanging="360"/>
      </w:pPr>
      <w:rPr>
        <w:rFonts w:ascii="Symbol" w:hAnsi="Symbol" w:hint="default"/>
      </w:rPr>
    </w:lvl>
    <w:lvl w:ilvl="4" w:tplc="2C0A0003" w:tentative="1">
      <w:start w:val="1"/>
      <w:numFmt w:val="bullet"/>
      <w:lvlText w:val="o"/>
      <w:lvlJc w:val="left"/>
      <w:pPr>
        <w:ind w:left="3240" w:hanging="360"/>
      </w:pPr>
      <w:rPr>
        <w:rFonts w:ascii="Courier New" w:hAnsi="Courier New" w:cs="Courier New" w:hint="default"/>
      </w:rPr>
    </w:lvl>
    <w:lvl w:ilvl="5" w:tplc="2C0A0005" w:tentative="1">
      <w:start w:val="1"/>
      <w:numFmt w:val="bullet"/>
      <w:lvlText w:val=""/>
      <w:lvlJc w:val="left"/>
      <w:pPr>
        <w:ind w:left="3960" w:hanging="360"/>
      </w:pPr>
      <w:rPr>
        <w:rFonts w:ascii="Wingdings" w:hAnsi="Wingdings" w:hint="default"/>
      </w:rPr>
    </w:lvl>
    <w:lvl w:ilvl="6" w:tplc="2C0A0001" w:tentative="1">
      <w:start w:val="1"/>
      <w:numFmt w:val="bullet"/>
      <w:lvlText w:val=""/>
      <w:lvlJc w:val="left"/>
      <w:pPr>
        <w:ind w:left="4680" w:hanging="360"/>
      </w:pPr>
      <w:rPr>
        <w:rFonts w:ascii="Symbol" w:hAnsi="Symbol" w:hint="default"/>
      </w:rPr>
    </w:lvl>
    <w:lvl w:ilvl="7" w:tplc="2C0A0003" w:tentative="1">
      <w:start w:val="1"/>
      <w:numFmt w:val="bullet"/>
      <w:lvlText w:val="o"/>
      <w:lvlJc w:val="left"/>
      <w:pPr>
        <w:ind w:left="5400" w:hanging="360"/>
      </w:pPr>
      <w:rPr>
        <w:rFonts w:ascii="Courier New" w:hAnsi="Courier New" w:cs="Courier New" w:hint="default"/>
      </w:rPr>
    </w:lvl>
    <w:lvl w:ilvl="8" w:tplc="2C0A0005" w:tentative="1">
      <w:start w:val="1"/>
      <w:numFmt w:val="bullet"/>
      <w:lvlText w:val=""/>
      <w:lvlJc w:val="left"/>
      <w:pPr>
        <w:ind w:left="6120" w:hanging="360"/>
      </w:pPr>
      <w:rPr>
        <w:rFonts w:ascii="Wingdings" w:hAnsi="Wingdings" w:hint="default"/>
      </w:rPr>
    </w:lvl>
  </w:abstractNum>
  <w:abstractNum w:abstractNumId="20">
    <w:nsid w:val="385A0309"/>
    <w:multiLevelType w:val="hybridMultilevel"/>
    <w:tmpl w:val="5396133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395C3B13"/>
    <w:multiLevelType w:val="hybridMultilevel"/>
    <w:tmpl w:val="926CE2CC"/>
    <w:lvl w:ilvl="0" w:tplc="5AAABB7C">
      <w:start w:val="1"/>
      <w:numFmt w:val="bullet"/>
      <w:lvlText w:val=""/>
      <w:lvlJc w:val="left"/>
      <w:pPr>
        <w:ind w:left="360" w:hanging="360"/>
      </w:pPr>
      <w:rPr>
        <w:rFonts w:ascii="Wingdings" w:hAnsi="Wingdings" w:hint="default"/>
        <w:vertAlign w:val="baseline"/>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2">
    <w:nsid w:val="3FE02B2A"/>
    <w:multiLevelType w:val="hybridMultilevel"/>
    <w:tmpl w:val="26B2EF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4298141C"/>
    <w:multiLevelType w:val="hybridMultilevel"/>
    <w:tmpl w:val="51708E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47554C6D"/>
    <w:multiLevelType w:val="hybridMultilevel"/>
    <w:tmpl w:val="DB004B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DBE3633"/>
    <w:multiLevelType w:val="hybridMultilevel"/>
    <w:tmpl w:val="1C38D200"/>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6">
    <w:nsid w:val="4F6C348C"/>
    <w:multiLevelType w:val="hybridMultilevel"/>
    <w:tmpl w:val="4C105C20"/>
    <w:lvl w:ilvl="0" w:tplc="6A2A4958">
      <w:start w:val="10"/>
      <w:numFmt w:val="bullet"/>
      <w:lvlText w:val="-"/>
      <w:lvlJc w:val="left"/>
      <w:pPr>
        <w:ind w:left="1080" w:hanging="360"/>
      </w:pPr>
      <w:rPr>
        <w:rFonts w:ascii="Calibri" w:eastAsia="Calibri" w:hAnsi="Calibri" w:cs="Times New Roman" w:hint="default"/>
        <w:b/>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7">
    <w:nsid w:val="520A12E2"/>
    <w:multiLevelType w:val="hybridMultilevel"/>
    <w:tmpl w:val="30C0AA18"/>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8">
    <w:nsid w:val="5564235C"/>
    <w:multiLevelType w:val="hybridMultilevel"/>
    <w:tmpl w:val="1F3E0322"/>
    <w:lvl w:ilvl="0" w:tplc="BE320A86">
      <w:start w:val="3"/>
      <w:numFmt w:val="bullet"/>
      <w:lvlText w:val="-"/>
      <w:lvlJc w:val="left"/>
      <w:pPr>
        <w:ind w:left="720" w:hanging="360"/>
      </w:pPr>
      <w:rPr>
        <w:rFonts w:ascii="Arial" w:eastAsia="Calibr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56F3601F"/>
    <w:multiLevelType w:val="hybridMultilevel"/>
    <w:tmpl w:val="A9CA17E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0">
    <w:nsid w:val="5721461A"/>
    <w:multiLevelType w:val="hybridMultilevel"/>
    <w:tmpl w:val="35F8E280"/>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1">
    <w:nsid w:val="57FC24D5"/>
    <w:multiLevelType w:val="hybridMultilevel"/>
    <w:tmpl w:val="6F44E86C"/>
    <w:lvl w:ilvl="0" w:tplc="0C0A0001">
      <w:start w:val="1"/>
      <w:numFmt w:val="bullet"/>
      <w:lvlText w:val=""/>
      <w:lvlJc w:val="left"/>
      <w:pPr>
        <w:ind w:left="654" w:hanging="360"/>
      </w:pPr>
      <w:rPr>
        <w:rFonts w:ascii="Symbol" w:hAnsi="Symbol" w:hint="default"/>
      </w:rPr>
    </w:lvl>
    <w:lvl w:ilvl="1" w:tplc="0C0A0003" w:tentative="1">
      <w:start w:val="1"/>
      <w:numFmt w:val="bullet"/>
      <w:lvlText w:val="o"/>
      <w:lvlJc w:val="left"/>
      <w:pPr>
        <w:ind w:left="1374" w:hanging="360"/>
      </w:pPr>
      <w:rPr>
        <w:rFonts w:ascii="Courier New" w:hAnsi="Courier New" w:cs="Courier New" w:hint="default"/>
      </w:rPr>
    </w:lvl>
    <w:lvl w:ilvl="2" w:tplc="0C0A0005" w:tentative="1">
      <w:start w:val="1"/>
      <w:numFmt w:val="bullet"/>
      <w:lvlText w:val=""/>
      <w:lvlJc w:val="left"/>
      <w:pPr>
        <w:ind w:left="2094" w:hanging="360"/>
      </w:pPr>
      <w:rPr>
        <w:rFonts w:ascii="Wingdings" w:hAnsi="Wingdings" w:hint="default"/>
      </w:rPr>
    </w:lvl>
    <w:lvl w:ilvl="3" w:tplc="0C0A0001" w:tentative="1">
      <w:start w:val="1"/>
      <w:numFmt w:val="bullet"/>
      <w:lvlText w:val=""/>
      <w:lvlJc w:val="left"/>
      <w:pPr>
        <w:ind w:left="2814" w:hanging="360"/>
      </w:pPr>
      <w:rPr>
        <w:rFonts w:ascii="Symbol" w:hAnsi="Symbol" w:hint="default"/>
      </w:rPr>
    </w:lvl>
    <w:lvl w:ilvl="4" w:tplc="0C0A0003" w:tentative="1">
      <w:start w:val="1"/>
      <w:numFmt w:val="bullet"/>
      <w:lvlText w:val="o"/>
      <w:lvlJc w:val="left"/>
      <w:pPr>
        <w:ind w:left="3534" w:hanging="360"/>
      </w:pPr>
      <w:rPr>
        <w:rFonts w:ascii="Courier New" w:hAnsi="Courier New" w:cs="Courier New" w:hint="default"/>
      </w:rPr>
    </w:lvl>
    <w:lvl w:ilvl="5" w:tplc="0C0A0005" w:tentative="1">
      <w:start w:val="1"/>
      <w:numFmt w:val="bullet"/>
      <w:lvlText w:val=""/>
      <w:lvlJc w:val="left"/>
      <w:pPr>
        <w:ind w:left="4254" w:hanging="360"/>
      </w:pPr>
      <w:rPr>
        <w:rFonts w:ascii="Wingdings" w:hAnsi="Wingdings" w:hint="default"/>
      </w:rPr>
    </w:lvl>
    <w:lvl w:ilvl="6" w:tplc="0C0A0001" w:tentative="1">
      <w:start w:val="1"/>
      <w:numFmt w:val="bullet"/>
      <w:lvlText w:val=""/>
      <w:lvlJc w:val="left"/>
      <w:pPr>
        <w:ind w:left="4974" w:hanging="360"/>
      </w:pPr>
      <w:rPr>
        <w:rFonts w:ascii="Symbol" w:hAnsi="Symbol" w:hint="default"/>
      </w:rPr>
    </w:lvl>
    <w:lvl w:ilvl="7" w:tplc="0C0A0003" w:tentative="1">
      <w:start w:val="1"/>
      <w:numFmt w:val="bullet"/>
      <w:lvlText w:val="o"/>
      <w:lvlJc w:val="left"/>
      <w:pPr>
        <w:ind w:left="5694" w:hanging="360"/>
      </w:pPr>
      <w:rPr>
        <w:rFonts w:ascii="Courier New" w:hAnsi="Courier New" w:cs="Courier New" w:hint="default"/>
      </w:rPr>
    </w:lvl>
    <w:lvl w:ilvl="8" w:tplc="0C0A0005" w:tentative="1">
      <w:start w:val="1"/>
      <w:numFmt w:val="bullet"/>
      <w:lvlText w:val=""/>
      <w:lvlJc w:val="left"/>
      <w:pPr>
        <w:ind w:left="6414" w:hanging="360"/>
      </w:pPr>
      <w:rPr>
        <w:rFonts w:ascii="Wingdings" w:hAnsi="Wingdings" w:hint="default"/>
      </w:rPr>
    </w:lvl>
  </w:abstractNum>
  <w:abstractNum w:abstractNumId="32">
    <w:nsid w:val="5A693680"/>
    <w:multiLevelType w:val="hybridMultilevel"/>
    <w:tmpl w:val="FA3449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5A930558"/>
    <w:multiLevelType w:val="hybridMultilevel"/>
    <w:tmpl w:val="78302E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nsid w:val="5C6136D0"/>
    <w:multiLevelType w:val="hybridMultilevel"/>
    <w:tmpl w:val="2A542E46"/>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5">
    <w:nsid w:val="5D3036D7"/>
    <w:multiLevelType w:val="hybridMultilevel"/>
    <w:tmpl w:val="4C8C13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nsid w:val="61537553"/>
    <w:multiLevelType w:val="hybridMultilevel"/>
    <w:tmpl w:val="67DAA0F8"/>
    <w:lvl w:ilvl="0" w:tplc="6A2A4958">
      <w:start w:val="10"/>
      <w:numFmt w:val="bullet"/>
      <w:lvlText w:val="-"/>
      <w:lvlJc w:val="left"/>
      <w:pPr>
        <w:ind w:left="720" w:hanging="360"/>
      </w:pPr>
      <w:rPr>
        <w:rFonts w:ascii="Calibri" w:eastAsia="Calibri" w:hAnsi="Calibri" w:cs="Times New Roman"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nsid w:val="67211BC1"/>
    <w:multiLevelType w:val="hybridMultilevel"/>
    <w:tmpl w:val="D396D0C2"/>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8">
    <w:nsid w:val="690D6992"/>
    <w:multiLevelType w:val="hybridMultilevel"/>
    <w:tmpl w:val="80D6F6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nsid w:val="693A117D"/>
    <w:multiLevelType w:val="hybridMultilevel"/>
    <w:tmpl w:val="185E50D2"/>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0">
    <w:nsid w:val="6BA43A33"/>
    <w:multiLevelType w:val="hybridMultilevel"/>
    <w:tmpl w:val="D5C20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E061860"/>
    <w:multiLevelType w:val="hybridMultilevel"/>
    <w:tmpl w:val="279CF1B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0717DED"/>
    <w:multiLevelType w:val="hybridMultilevel"/>
    <w:tmpl w:val="9404F8B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nsid w:val="713D77CD"/>
    <w:multiLevelType w:val="hybridMultilevel"/>
    <w:tmpl w:val="A69E924E"/>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4">
    <w:nsid w:val="7938356B"/>
    <w:multiLevelType w:val="hybridMultilevel"/>
    <w:tmpl w:val="0BA03FBE"/>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5">
    <w:nsid w:val="79835D21"/>
    <w:multiLevelType w:val="hybridMultilevel"/>
    <w:tmpl w:val="0352B5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2"/>
  </w:num>
  <w:num w:numId="2">
    <w:abstractNumId w:val="20"/>
  </w:num>
  <w:num w:numId="3">
    <w:abstractNumId w:val="42"/>
  </w:num>
  <w:num w:numId="4">
    <w:abstractNumId w:val="4"/>
  </w:num>
  <w:num w:numId="5">
    <w:abstractNumId w:val="35"/>
  </w:num>
  <w:num w:numId="6">
    <w:abstractNumId w:val="34"/>
  </w:num>
  <w:num w:numId="7">
    <w:abstractNumId w:val="43"/>
  </w:num>
  <w:num w:numId="8">
    <w:abstractNumId w:val="40"/>
  </w:num>
  <w:num w:numId="9">
    <w:abstractNumId w:val="45"/>
  </w:num>
  <w:num w:numId="10">
    <w:abstractNumId w:val="7"/>
  </w:num>
  <w:num w:numId="11">
    <w:abstractNumId w:val="3"/>
  </w:num>
  <w:num w:numId="12">
    <w:abstractNumId w:val="5"/>
  </w:num>
  <w:num w:numId="13">
    <w:abstractNumId w:val="32"/>
  </w:num>
  <w:num w:numId="14">
    <w:abstractNumId w:val="23"/>
  </w:num>
  <w:num w:numId="15">
    <w:abstractNumId w:val="29"/>
  </w:num>
  <w:num w:numId="16">
    <w:abstractNumId w:val="10"/>
  </w:num>
  <w:num w:numId="17">
    <w:abstractNumId w:val="38"/>
  </w:num>
  <w:num w:numId="18">
    <w:abstractNumId w:val="15"/>
  </w:num>
  <w:num w:numId="19">
    <w:abstractNumId w:val="17"/>
  </w:num>
  <w:num w:numId="20">
    <w:abstractNumId w:val="36"/>
  </w:num>
  <w:num w:numId="21">
    <w:abstractNumId w:val="26"/>
  </w:num>
  <w:num w:numId="22">
    <w:abstractNumId w:val="14"/>
  </w:num>
  <w:num w:numId="23">
    <w:abstractNumId w:val="31"/>
  </w:num>
  <w:num w:numId="24">
    <w:abstractNumId w:val="41"/>
  </w:num>
  <w:num w:numId="25">
    <w:abstractNumId w:val="12"/>
  </w:num>
  <w:num w:numId="26">
    <w:abstractNumId w:val="2"/>
  </w:num>
  <w:num w:numId="27">
    <w:abstractNumId w:val="24"/>
  </w:num>
  <w:num w:numId="28">
    <w:abstractNumId w:val="11"/>
  </w:num>
  <w:num w:numId="29">
    <w:abstractNumId w:val="0"/>
  </w:num>
  <w:num w:numId="30">
    <w:abstractNumId w:val="16"/>
  </w:num>
  <w:num w:numId="31">
    <w:abstractNumId w:val="39"/>
  </w:num>
  <w:num w:numId="32">
    <w:abstractNumId w:val="25"/>
  </w:num>
  <w:num w:numId="33">
    <w:abstractNumId w:val="30"/>
  </w:num>
  <w:num w:numId="34">
    <w:abstractNumId w:val="21"/>
  </w:num>
  <w:num w:numId="35">
    <w:abstractNumId w:val="37"/>
  </w:num>
  <w:num w:numId="36">
    <w:abstractNumId w:val="8"/>
  </w:num>
  <w:num w:numId="37">
    <w:abstractNumId w:val="6"/>
  </w:num>
  <w:num w:numId="38">
    <w:abstractNumId w:val="44"/>
  </w:num>
  <w:num w:numId="39">
    <w:abstractNumId w:val="1"/>
  </w:num>
  <w:num w:numId="40">
    <w:abstractNumId w:val="13"/>
  </w:num>
  <w:num w:numId="41">
    <w:abstractNumId w:val="19"/>
  </w:num>
  <w:num w:numId="42">
    <w:abstractNumId w:val="18"/>
  </w:num>
  <w:num w:numId="43">
    <w:abstractNumId w:val="9"/>
  </w:num>
  <w:num w:numId="44">
    <w:abstractNumId w:val="27"/>
  </w:num>
  <w:num w:numId="45">
    <w:abstractNumId w:val="33"/>
  </w:num>
  <w:num w:numId="4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CC0129"/>
    <w:rsid w:val="00034EA0"/>
    <w:rsid w:val="00086ABB"/>
    <w:rsid w:val="00092E73"/>
    <w:rsid w:val="000C5B9C"/>
    <w:rsid w:val="000D5747"/>
    <w:rsid w:val="000E64FE"/>
    <w:rsid w:val="001066E5"/>
    <w:rsid w:val="00115D08"/>
    <w:rsid w:val="0014589F"/>
    <w:rsid w:val="0019280F"/>
    <w:rsid w:val="001A58EB"/>
    <w:rsid w:val="001A7F73"/>
    <w:rsid w:val="001F70A7"/>
    <w:rsid w:val="00237385"/>
    <w:rsid w:val="00250997"/>
    <w:rsid w:val="002A7CD2"/>
    <w:rsid w:val="002E7DFB"/>
    <w:rsid w:val="002F4778"/>
    <w:rsid w:val="003033A7"/>
    <w:rsid w:val="0033428B"/>
    <w:rsid w:val="00335DBD"/>
    <w:rsid w:val="00335ECB"/>
    <w:rsid w:val="003A437F"/>
    <w:rsid w:val="003F18BA"/>
    <w:rsid w:val="003F5652"/>
    <w:rsid w:val="003F7E3E"/>
    <w:rsid w:val="00415067"/>
    <w:rsid w:val="00423DEC"/>
    <w:rsid w:val="00441243"/>
    <w:rsid w:val="004575A9"/>
    <w:rsid w:val="00461659"/>
    <w:rsid w:val="00481521"/>
    <w:rsid w:val="004B5FF6"/>
    <w:rsid w:val="004C4DC7"/>
    <w:rsid w:val="004C53CC"/>
    <w:rsid w:val="004E31A1"/>
    <w:rsid w:val="00503E6C"/>
    <w:rsid w:val="00542F98"/>
    <w:rsid w:val="0054368B"/>
    <w:rsid w:val="00557EAA"/>
    <w:rsid w:val="005A43A2"/>
    <w:rsid w:val="005A6B2F"/>
    <w:rsid w:val="005D158C"/>
    <w:rsid w:val="00602F0D"/>
    <w:rsid w:val="00660EAD"/>
    <w:rsid w:val="00672DEF"/>
    <w:rsid w:val="006B591B"/>
    <w:rsid w:val="00707C7E"/>
    <w:rsid w:val="00711530"/>
    <w:rsid w:val="00713CE2"/>
    <w:rsid w:val="0072115E"/>
    <w:rsid w:val="00734DB2"/>
    <w:rsid w:val="007916A5"/>
    <w:rsid w:val="007B58B9"/>
    <w:rsid w:val="007C7DCE"/>
    <w:rsid w:val="007D099B"/>
    <w:rsid w:val="007D7901"/>
    <w:rsid w:val="007E1B45"/>
    <w:rsid w:val="007E4FAF"/>
    <w:rsid w:val="00802CCC"/>
    <w:rsid w:val="0080373C"/>
    <w:rsid w:val="0084243D"/>
    <w:rsid w:val="00882972"/>
    <w:rsid w:val="008E4165"/>
    <w:rsid w:val="008E55F2"/>
    <w:rsid w:val="009806DC"/>
    <w:rsid w:val="00980B02"/>
    <w:rsid w:val="009816B2"/>
    <w:rsid w:val="00986802"/>
    <w:rsid w:val="009F6F40"/>
    <w:rsid w:val="00A05A92"/>
    <w:rsid w:val="00A63648"/>
    <w:rsid w:val="00AA2388"/>
    <w:rsid w:val="00AB5FCF"/>
    <w:rsid w:val="00AD6686"/>
    <w:rsid w:val="00AE4B25"/>
    <w:rsid w:val="00AF1F95"/>
    <w:rsid w:val="00B16844"/>
    <w:rsid w:val="00B27081"/>
    <w:rsid w:val="00B43C22"/>
    <w:rsid w:val="00B607DB"/>
    <w:rsid w:val="00B75141"/>
    <w:rsid w:val="00BC2028"/>
    <w:rsid w:val="00BD54F5"/>
    <w:rsid w:val="00BF5551"/>
    <w:rsid w:val="00C318C5"/>
    <w:rsid w:val="00C33487"/>
    <w:rsid w:val="00C555C4"/>
    <w:rsid w:val="00CB2044"/>
    <w:rsid w:val="00CC0129"/>
    <w:rsid w:val="00D07BAE"/>
    <w:rsid w:val="00D27221"/>
    <w:rsid w:val="00D40A6B"/>
    <w:rsid w:val="00DB3491"/>
    <w:rsid w:val="00DF7AEE"/>
    <w:rsid w:val="00E00AE5"/>
    <w:rsid w:val="00E213B2"/>
    <w:rsid w:val="00E37A95"/>
    <w:rsid w:val="00E7207F"/>
    <w:rsid w:val="00E8447F"/>
    <w:rsid w:val="00E85C9A"/>
    <w:rsid w:val="00EA6D91"/>
    <w:rsid w:val="00EB1F60"/>
    <w:rsid w:val="00F42D05"/>
    <w:rsid w:val="00F50882"/>
    <w:rsid w:val="00F5147F"/>
    <w:rsid w:val="00F61985"/>
    <w:rsid w:val="00F95BEE"/>
    <w:rsid w:val="00F97FEC"/>
    <w:rsid w:val="00FA66EB"/>
    <w:rsid w:val="00FB44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2E73"/>
    <w:pPr>
      <w:spacing w:after="200" w:line="276" w:lineRule="auto"/>
    </w:pPr>
    <w:rPr>
      <w:sz w:val="22"/>
      <w:szCs w:val="22"/>
      <w:lang w:val="es-MX" w:eastAsia="en-US"/>
    </w:rPr>
  </w:style>
  <w:style w:type="paragraph" w:styleId="Ttulo3">
    <w:name w:val="heading 3"/>
    <w:basedOn w:val="Normal"/>
    <w:next w:val="Normal"/>
    <w:link w:val="Ttulo3Car"/>
    <w:uiPriority w:val="9"/>
    <w:unhideWhenUsed/>
    <w:qFormat/>
    <w:rsid w:val="00882972"/>
    <w:pPr>
      <w:keepNext/>
      <w:spacing w:before="240" w:after="60" w:line="240" w:lineRule="auto"/>
      <w:outlineLvl w:val="2"/>
    </w:pPr>
    <w:rPr>
      <w:rFonts w:ascii="Cambria" w:eastAsia="Times New Roman" w:hAnsi="Cambria"/>
      <w:b/>
      <w:bCs/>
      <w:sz w:val="26"/>
      <w:szCs w:val="26"/>
      <w:lang w:val="es-AR"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ubttulo">
    <w:name w:val="Subtitle"/>
    <w:basedOn w:val="Normal"/>
    <w:link w:val="SubttuloCar"/>
    <w:qFormat/>
    <w:rsid w:val="009806DC"/>
    <w:pPr>
      <w:spacing w:after="0" w:line="240" w:lineRule="auto"/>
      <w:jc w:val="center"/>
    </w:pPr>
    <w:rPr>
      <w:rFonts w:ascii="Times New Roman" w:eastAsia="Times New Roman" w:hAnsi="Times New Roman"/>
      <w:b/>
      <w:sz w:val="20"/>
      <w:szCs w:val="20"/>
    </w:rPr>
  </w:style>
  <w:style w:type="paragraph" w:styleId="Piedepgina">
    <w:name w:val="footer"/>
    <w:basedOn w:val="Normal"/>
    <w:rsid w:val="00AB5FCF"/>
    <w:pPr>
      <w:tabs>
        <w:tab w:val="center" w:pos="4252"/>
        <w:tab w:val="right" w:pos="8504"/>
      </w:tabs>
    </w:pPr>
  </w:style>
  <w:style w:type="character" w:styleId="Nmerodepgina">
    <w:name w:val="page number"/>
    <w:basedOn w:val="Fuentedeprrafopredeter"/>
    <w:rsid w:val="00AB5FCF"/>
  </w:style>
  <w:style w:type="paragraph" w:styleId="Textoindependiente">
    <w:name w:val="Body Text"/>
    <w:basedOn w:val="Normal"/>
    <w:link w:val="TextoindependienteCar"/>
    <w:rsid w:val="004C4DC7"/>
    <w:pPr>
      <w:spacing w:after="0" w:line="240" w:lineRule="auto"/>
      <w:jc w:val="both"/>
    </w:pPr>
    <w:rPr>
      <w:rFonts w:ascii="Bookman Old Style" w:eastAsia="Times New Roman" w:hAnsi="Bookman Old Style"/>
      <w:sz w:val="24"/>
      <w:szCs w:val="24"/>
      <w:lang w:val="en-US"/>
    </w:rPr>
  </w:style>
  <w:style w:type="character" w:customStyle="1" w:styleId="TextoindependienteCar">
    <w:name w:val="Texto independiente Car"/>
    <w:link w:val="Textoindependiente"/>
    <w:rsid w:val="004C4DC7"/>
    <w:rPr>
      <w:rFonts w:ascii="Bookman Old Style" w:eastAsia="Times New Roman" w:hAnsi="Bookman Old Style"/>
      <w:sz w:val="24"/>
      <w:szCs w:val="24"/>
      <w:lang w:val="en-US"/>
    </w:rPr>
  </w:style>
  <w:style w:type="character" w:customStyle="1" w:styleId="SubttuloCar">
    <w:name w:val="Subtítulo Car"/>
    <w:link w:val="Subttulo"/>
    <w:rsid w:val="008E55F2"/>
    <w:rPr>
      <w:rFonts w:ascii="Times New Roman" w:eastAsia="Times New Roman" w:hAnsi="Times New Roman"/>
      <w:b/>
    </w:rPr>
  </w:style>
  <w:style w:type="paragraph" w:styleId="Prrafodelista">
    <w:name w:val="List Paragraph"/>
    <w:basedOn w:val="Normal"/>
    <w:uiPriority w:val="34"/>
    <w:qFormat/>
    <w:rsid w:val="00DF7AEE"/>
    <w:pPr>
      <w:ind w:left="720"/>
      <w:contextualSpacing/>
    </w:pPr>
    <w:rPr>
      <w:lang w:val="es-ES"/>
    </w:rPr>
  </w:style>
  <w:style w:type="character" w:customStyle="1" w:styleId="gd">
    <w:name w:val="gd"/>
    <w:rsid w:val="00DF7AEE"/>
  </w:style>
  <w:style w:type="character" w:customStyle="1" w:styleId="yshortcuts">
    <w:name w:val="yshortcuts"/>
    <w:rsid w:val="00B43C22"/>
  </w:style>
  <w:style w:type="character" w:customStyle="1" w:styleId="object">
    <w:name w:val="object"/>
    <w:basedOn w:val="Fuentedeprrafopredeter"/>
    <w:rsid w:val="00F42D05"/>
  </w:style>
  <w:style w:type="paragraph" w:styleId="NormalWeb">
    <w:name w:val="Normal (Web)"/>
    <w:basedOn w:val="Normal"/>
    <w:uiPriority w:val="99"/>
    <w:unhideWhenUsed/>
    <w:rsid w:val="00415067"/>
    <w:pPr>
      <w:spacing w:before="100" w:beforeAutospacing="1" w:after="100" w:afterAutospacing="1" w:line="240" w:lineRule="auto"/>
    </w:pPr>
    <w:rPr>
      <w:rFonts w:ascii="Times New Roman" w:eastAsia="Times New Roman" w:hAnsi="Times New Roman"/>
      <w:sz w:val="24"/>
      <w:szCs w:val="24"/>
      <w:lang w:val="en-US"/>
    </w:rPr>
  </w:style>
  <w:style w:type="paragraph" w:styleId="Encabezado">
    <w:name w:val="header"/>
    <w:basedOn w:val="Normal"/>
    <w:link w:val="EncabezadoCar"/>
    <w:uiPriority w:val="99"/>
    <w:semiHidden/>
    <w:unhideWhenUsed/>
    <w:rsid w:val="00415067"/>
    <w:pPr>
      <w:tabs>
        <w:tab w:val="center" w:pos="4419"/>
        <w:tab w:val="right" w:pos="8838"/>
      </w:tabs>
    </w:pPr>
  </w:style>
  <w:style w:type="character" w:customStyle="1" w:styleId="EncabezadoCar">
    <w:name w:val="Encabezado Car"/>
    <w:basedOn w:val="Fuentedeprrafopredeter"/>
    <w:link w:val="Encabezado"/>
    <w:uiPriority w:val="99"/>
    <w:semiHidden/>
    <w:rsid w:val="00415067"/>
    <w:rPr>
      <w:sz w:val="22"/>
      <w:szCs w:val="22"/>
      <w:lang w:val="es-MX" w:eastAsia="en-US"/>
    </w:rPr>
  </w:style>
  <w:style w:type="paragraph" w:customStyle="1" w:styleId="Default">
    <w:name w:val="Default"/>
    <w:rsid w:val="007E1B45"/>
    <w:pPr>
      <w:autoSpaceDE w:val="0"/>
      <w:autoSpaceDN w:val="0"/>
      <w:adjustRightInd w:val="0"/>
    </w:pPr>
    <w:rPr>
      <w:rFonts w:eastAsia="Times New Roman" w:cs="Calibri"/>
      <w:color w:val="000000"/>
      <w:sz w:val="24"/>
      <w:szCs w:val="24"/>
      <w:lang w:val="es-AR" w:eastAsia="es-AR"/>
    </w:rPr>
  </w:style>
  <w:style w:type="character" w:customStyle="1" w:styleId="apple-converted-space">
    <w:name w:val="apple-converted-space"/>
    <w:basedOn w:val="Fuentedeprrafopredeter"/>
    <w:rsid w:val="00335DBD"/>
  </w:style>
  <w:style w:type="character" w:customStyle="1" w:styleId="Ttulo3Car">
    <w:name w:val="Título 3 Car"/>
    <w:basedOn w:val="Fuentedeprrafopredeter"/>
    <w:link w:val="Ttulo3"/>
    <w:uiPriority w:val="9"/>
    <w:rsid w:val="00882972"/>
    <w:rPr>
      <w:rFonts w:ascii="Cambria" w:eastAsia="Times New Roman" w:hAnsi="Cambria"/>
      <w:b/>
      <w:bCs/>
      <w:sz w:val="26"/>
      <w:szCs w:val="26"/>
      <w:lang w:eastAsia="es-ES"/>
    </w:rPr>
  </w:style>
  <w:style w:type="paragraph" w:styleId="Textonotapie">
    <w:name w:val="footnote text"/>
    <w:basedOn w:val="Normal"/>
    <w:link w:val="TextonotapieCar"/>
    <w:semiHidden/>
    <w:rsid w:val="00882972"/>
    <w:pPr>
      <w:spacing w:after="0" w:line="240" w:lineRule="auto"/>
    </w:pPr>
    <w:rPr>
      <w:rFonts w:ascii="Arial" w:eastAsia="Times New Roman" w:hAnsi="Arial"/>
      <w:sz w:val="20"/>
      <w:szCs w:val="20"/>
      <w:lang w:val="es-ES" w:eastAsia="es-ES"/>
    </w:rPr>
  </w:style>
  <w:style w:type="character" w:customStyle="1" w:styleId="TextonotapieCar">
    <w:name w:val="Texto nota pie Car"/>
    <w:basedOn w:val="Fuentedeprrafopredeter"/>
    <w:link w:val="Textonotapie"/>
    <w:semiHidden/>
    <w:rsid w:val="00882972"/>
    <w:rPr>
      <w:rFonts w:ascii="Arial" w:eastAsia="Times New Roman" w:hAnsi="Arial"/>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3267536">
      <w:bodyDiv w:val="1"/>
      <w:marLeft w:val="0"/>
      <w:marRight w:val="0"/>
      <w:marTop w:val="0"/>
      <w:marBottom w:val="0"/>
      <w:divBdr>
        <w:top w:val="none" w:sz="0" w:space="0" w:color="auto"/>
        <w:left w:val="none" w:sz="0" w:space="0" w:color="auto"/>
        <w:bottom w:val="none" w:sz="0" w:space="0" w:color="auto"/>
        <w:right w:val="none" w:sz="0" w:space="0" w:color="auto"/>
      </w:divBdr>
    </w:div>
    <w:div w:id="1890022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3</Pages>
  <Words>806</Words>
  <Characters>4437</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Rizobacter Argentina S.A.</Company>
  <LinksUpToDate>false</LinksUpToDate>
  <CharactersWithSpaces>5233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Pedro</cp:lastModifiedBy>
  <cp:revision>5</cp:revision>
  <dcterms:created xsi:type="dcterms:W3CDTF">2016-01-29T08:04:00Z</dcterms:created>
  <dcterms:modified xsi:type="dcterms:W3CDTF">2016-03-30T17:40:00Z</dcterms:modified>
</cp:coreProperties>
</file>