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3DD" w:rsidRDefault="00164184">
      <w:pPr>
        <w:pStyle w:val="Normal1"/>
        <w:spacing w:before="120"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Plan Anual 2025</w:t>
      </w:r>
    </w:p>
    <w:p w:rsidR="008323DD" w:rsidRDefault="008323DD">
      <w:pPr>
        <w:pStyle w:val="Normal1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23DD" w:rsidRDefault="00B048FC">
      <w:pPr>
        <w:pStyle w:val="Normal1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Nombre: </w:t>
      </w:r>
      <w:r w:rsidR="00164184">
        <w:rPr>
          <w:rFonts w:ascii="Times New Roman" w:eastAsia="Times New Roman" w:hAnsi="Times New Roman" w:cs="Times New Roman"/>
          <w:b/>
          <w:sz w:val="24"/>
          <w:szCs w:val="24"/>
        </w:rPr>
        <w:t>Yanitza Meriño Hernández</w:t>
      </w:r>
    </w:p>
    <w:p w:rsidR="008323DD" w:rsidRDefault="00B048FC">
      <w:pPr>
        <w:pStyle w:val="Normal1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Categoría que ocupa: Investigador Titular</w:t>
      </w:r>
    </w:p>
    <w:p w:rsidR="008323DD" w:rsidRDefault="008323DD">
      <w:pPr>
        <w:pStyle w:val="Normal1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23DD" w:rsidRDefault="00B048F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Participación en proyectos:</w:t>
      </w:r>
    </w:p>
    <w:p w:rsidR="00164184" w:rsidRPr="00164184" w:rsidRDefault="00B048FC" w:rsidP="00164184">
      <w:pPr>
        <w:pStyle w:val="Normal1"/>
        <w:tabs>
          <w:tab w:val="left" w:pos="2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164184" w:rsidRPr="00164184">
        <w:rPr>
          <w:rFonts w:ascii="Times New Roman" w:eastAsia="Times New Roman" w:hAnsi="Times New Roman" w:cs="Times New Roman"/>
          <w:sz w:val="24"/>
          <w:szCs w:val="24"/>
        </w:rPr>
        <w:t>Proyecto Sectorial: Bioestimulantes a base de extractos de algas para el aumento de los rendimientos y la calidad de cultivos de importancia económica (Jefe de Proyecto: Dr. C. Yanelis Reyes Guerrero, INCA).</w:t>
      </w:r>
    </w:p>
    <w:p w:rsidR="00164184" w:rsidRDefault="00164184" w:rsidP="00164184">
      <w:pPr>
        <w:pStyle w:val="Normal1"/>
        <w:tabs>
          <w:tab w:val="left" w:pos="2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4184">
        <w:rPr>
          <w:rFonts w:ascii="Times New Roman" w:eastAsia="Times New Roman" w:hAnsi="Times New Roman" w:cs="Times New Roman"/>
          <w:sz w:val="24"/>
          <w:szCs w:val="24"/>
        </w:rPr>
        <w:t>2) Proyecto Sectorial: Estimación de la huella hídrica en cultivos de interés económico tratados con bioestimulantes nacionales. Vía para un uso consciente del agua (Jefe de Proyecto: Dr. C. Donaldo Morales Guevara, INCA)</w:t>
      </w:r>
    </w:p>
    <w:p w:rsidR="008323DD" w:rsidRDefault="00B048FC" w:rsidP="00164184">
      <w:pPr>
        <w:pStyle w:val="Normal1"/>
        <w:tabs>
          <w:tab w:val="left" w:pos="2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Publicaciones:</w:t>
      </w:r>
    </w:p>
    <w:p w:rsidR="008323DD" w:rsidRDefault="00B048F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 elaborará un artículo científico a entregar a la revista Cultivos Tropicales</w:t>
      </w:r>
    </w:p>
    <w:p w:rsidR="00164184" w:rsidRDefault="0016418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64184" w:rsidRPr="00164184" w:rsidRDefault="00164184" w:rsidP="00164184">
      <w:pPr>
        <w:pStyle w:val="Normal1"/>
        <w:tabs>
          <w:tab w:val="left" w:pos="27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4184">
        <w:rPr>
          <w:rFonts w:ascii="Times New Roman" w:eastAsia="Times New Roman" w:hAnsi="Times New Roman" w:cs="Times New Roman"/>
          <w:b/>
          <w:sz w:val="24"/>
          <w:szCs w:val="24"/>
        </w:rPr>
        <w:t>Arbitrajes:</w:t>
      </w:r>
    </w:p>
    <w:p w:rsidR="00164184" w:rsidRPr="00164184" w:rsidRDefault="00164184" w:rsidP="00164184">
      <w:pPr>
        <w:pStyle w:val="Normal1"/>
        <w:tabs>
          <w:tab w:val="left" w:pos="2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4184">
        <w:rPr>
          <w:rFonts w:ascii="Times New Roman" w:eastAsia="Times New Roman" w:hAnsi="Times New Roman" w:cs="Times New Roman"/>
          <w:sz w:val="24"/>
          <w:szCs w:val="24"/>
        </w:rPr>
        <w:t>Se harán los arbitrajes que se soliciten.</w:t>
      </w:r>
    </w:p>
    <w:p w:rsidR="008323DD" w:rsidRDefault="008323DD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323DD" w:rsidRDefault="00B048F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Participación en Eventos:</w:t>
      </w:r>
    </w:p>
    <w:p w:rsidR="008323DD" w:rsidRDefault="00B048F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XXII Congreso del INCA - Se participará en una ponencia en calidad de autora.</w:t>
      </w:r>
    </w:p>
    <w:p w:rsidR="00164184" w:rsidRDefault="0016418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Fórum de Base -</w:t>
      </w:r>
      <w:r w:rsidRPr="00164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 participará en una ponencia en calidad de autora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Start w:id="0" w:name="_GoBack"/>
      <w:bookmarkEnd w:id="0"/>
    </w:p>
    <w:p w:rsidR="008323DD" w:rsidRDefault="008323DD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23DD" w:rsidRDefault="00B048F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Actividades de Posgrado</w:t>
      </w:r>
    </w:p>
    <w:p w:rsidR="008323DD" w:rsidRDefault="00B048F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>Tutorías:</w:t>
      </w:r>
    </w:p>
    <w:p w:rsidR="008323DD" w:rsidRDefault="00164184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Maestrante</w:t>
      </w:r>
      <w:r w:rsidR="00B048FC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Jinet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Arcia</w:t>
      </w:r>
      <w:proofErr w:type="spellEnd"/>
    </w:p>
    <w:p w:rsidR="008323DD" w:rsidRDefault="008323DD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23DD" w:rsidRDefault="00B048F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Participación en Comisiones</w:t>
      </w:r>
    </w:p>
    <w:p w:rsidR="008323DD" w:rsidRDefault="00B048F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Comisión Científica Departamental</w:t>
      </w:r>
    </w:p>
    <w:p w:rsidR="008323DD" w:rsidRDefault="00B048F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Consejo Científico INCA</w:t>
      </w:r>
    </w:p>
    <w:p w:rsidR="008323DD" w:rsidRDefault="00164184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Consejo de dirección INCA</w:t>
      </w:r>
    </w:p>
    <w:p w:rsidR="008323DD" w:rsidRDefault="008323DD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23DD" w:rsidRDefault="008323DD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23DD" w:rsidRDefault="008323DD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323DD" w:rsidSect="008323DD">
      <w:footerReference w:type="even" r:id="rId6"/>
      <w:footerReference w:type="default" r:id="rId7"/>
      <w:pgSz w:w="12240" w:h="15840"/>
      <w:pgMar w:top="1418" w:right="1467" w:bottom="1418" w:left="1418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08B" w:rsidRDefault="00BC208B" w:rsidP="008323DD">
      <w:pPr>
        <w:spacing w:after="0" w:line="240" w:lineRule="auto"/>
      </w:pPr>
      <w:r>
        <w:separator/>
      </w:r>
    </w:p>
  </w:endnote>
  <w:endnote w:type="continuationSeparator" w:id="0">
    <w:p w:rsidR="00BC208B" w:rsidRDefault="00BC208B" w:rsidP="00832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3DD" w:rsidRDefault="008323D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 w:rsidR="00B048FC">
      <w:rPr>
        <w:color w:val="000000"/>
      </w:rPr>
      <w:instrText>PAGE</w:instrText>
    </w:r>
    <w:r>
      <w:rPr>
        <w:color w:val="000000"/>
      </w:rPr>
      <w:fldChar w:fldCharType="end"/>
    </w:r>
  </w:p>
  <w:p w:rsidR="008323DD" w:rsidRDefault="008323D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4252"/>
        <w:tab w:val="right" w:pos="8504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3DD" w:rsidRDefault="008323D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 w:rsidR="00B048FC">
      <w:rPr>
        <w:color w:val="000000"/>
      </w:rPr>
      <w:instrText>PAGE</w:instrText>
    </w:r>
    <w:r>
      <w:rPr>
        <w:color w:val="000000"/>
      </w:rPr>
      <w:fldChar w:fldCharType="separate"/>
    </w:r>
    <w:r w:rsidR="00164184">
      <w:rPr>
        <w:noProof/>
        <w:color w:val="000000"/>
      </w:rPr>
      <w:t>1</w:t>
    </w:r>
    <w:r>
      <w:rPr>
        <w:color w:val="000000"/>
      </w:rPr>
      <w:fldChar w:fldCharType="end"/>
    </w:r>
  </w:p>
  <w:p w:rsidR="008323DD" w:rsidRDefault="008323D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4252"/>
        <w:tab w:val="right" w:pos="8504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08B" w:rsidRDefault="00BC208B" w:rsidP="008323DD">
      <w:pPr>
        <w:spacing w:after="0" w:line="240" w:lineRule="auto"/>
      </w:pPr>
      <w:r>
        <w:separator/>
      </w:r>
    </w:p>
  </w:footnote>
  <w:footnote w:type="continuationSeparator" w:id="0">
    <w:p w:rsidR="00BC208B" w:rsidRDefault="00BC208B" w:rsidP="008323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3DD"/>
    <w:rsid w:val="000A7EDC"/>
    <w:rsid w:val="00164184"/>
    <w:rsid w:val="0020604F"/>
    <w:rsid w:val="008323DD"/>
    <w:rsid w:val="00B048FC"/>
    <w:rsid w:val="00BC208B"/>
    <w:rsid w:val="00D5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B031C"/>
  <w15:docId w15:val="{2E396BDC-EAF0-46C6-84C2-7C33B1947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MX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rsid w:val="008323DD"/>
    <w:pPr>
      <w:keepNext/>
      <w:keepLines/>
      <w:spacing w:before="240" w:after="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1"/>
    <w:next w:val="Normal1"/>
    <w:rsid w:val="008323D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8323DD"/>
    <w:pPr>
      <w:keepNext/>
      <w:spacing w:before="240" w:after="60" w:line="240" w:lineRule="auto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1"/>
    <w:next w:val="Normal1"/>
    <w:rsid w:val="008323D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8323D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8323D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8323DD"/>
  </w:style>
  <w:style w:type="table" w:customStyle="1" w:styleId="TableNormal">
    <w:name w:val="Table Normal"/>
    <w:rsid w:val="008323D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8323DD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8323D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Yani Meriño</dc:creator>
  <cp:lastModifiedBy>Alexander</cp:lastModifiedBy>
  <cp:revision>3</cp:revision>
  <dcterms:created xsi:type="dcterms:W3CDTF">2025-02-09T16:02:00Z</dcterms:created>
  <dcterms:modified xsi:type="dcterms:W3CDTF">2025-02-09T16:10:00Z</dcterms:modified>
</cp:coreProperties>
</file>