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233.0" w:type="dxa"/>
        <w:jc w:val="left"/>
        <w:tblInd w:w="0.0" w:type="dxa"/>
        <w:tblLayout w:type="fixed"/>
        <w:tblLook w:val="0000"/>
      </w:tblPr>
      <w:tblGrid>
        <w:gridCol w:w="2235"/>
        <w:gridCol w:w="5855"/>
        <w:gridCol w:w="1143"/>
        <w:tblGridChange w:id="0">
          <w:tblGrid>
            <w:gridCol w:w="2235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3">
            <w:pPr>
              <w:spacing w:line="360" w:lineRule="auto"/>
              <w:ind w:right="-993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           APROBADO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ind w:left="1203" w:firstLine="0"/>
              <w:contextualSpacing w:val="0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Yanitza Meriño Hernández</w:t>
            </w:r>
          </w:p>
          <w:p w:rsidR="00000000" w:rsidDel="00000000" w:rsidP="00000000" w:rsidRDefault="00000000" w:rsidRPr="00000000" w14:paraId="00000008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A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B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                PLAN DE TRABAJO INDIVIDUAL PARA EL MES DE </w:t>
      </w:r>
      <w:r w:rsidDel="00000000" w:rsidR="00000000" w:rsidRPr="00000000">
        <w:rPr>
          <w:rFonts w:ascii="Arial" w:cs="Arial" w:eastAsia="Arial" w:hAnsi="Arial"/>
          <w:b w:val="0"/>
          <w:sz w:val="22"/>
          <w:szCs w:val="22"/>
          <w:vertAlign w:val="baseline"/>
          <w:rtl w:val="0"/>
        </w:rPr>
        <w:t xml:space="preserve">Enero </w:t>
      </w:r>
      <w:r w:rsidDel="00000000" w:rsidR="00000000" w:rsidRPr="00000000">
        <w:rPr>
          <w:rFonts w:ascii="Arial" w:cs="Arial" w:eastAsia="Arial" w:hAnsi="Arial"/>
          <w:b w:val="0"/>
          <w:sz w:val="22"/>
          <w:szCs w:val="22"/>
          <w:u w:val="single"/>
          <w:vertAlign w:val="baseline"/>
          <w:rtl w:val="0"/>
        </w:rPr>
        <w:t xml:space="preserve"> 2025</w:t>
      </w:r>
      <w:r w:rsidDel="00000000" w:rsidR="00000000" w:rsidRPr="00000000">
        <w:rPr>
          <w:rtl w:val="0"/>
        </w:rPr>
      </w:r>
    </w:p>
    <w:tbl>
      <w:tblPr>
        <w:tblStyle w:val="Table2"/>
        <w:tblW w:w="1061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83"/>
        <w:gridCol w:w="4354"/>
        <w:gridCol w:w="2361"/>
        <w:gridCol w:w="20"/>
        <w:tblGridChange w:id="0">
          <w:tblGrid>
            <w:gridCol w:w="3883"/>
            <w:gridCol w:w="4354"/>
            <w:gridCol w:w="2361"/>
            <w:gridCol w:w="20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E">
            <w:pPr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2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tabs>
                <w:tab w:val="left" w:pos="240"/>
              </w:tabs>
              <w:ind w:left="240" w:hanging="240"/>
              <w:contextualSpacing w:val="0"/>
              <w:jc w:val="left"/>
              <w:rPr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u w:val="single"/>
                <w:vertAlign w:val="baseline"/>
                <w:rtl w:val="0"/>
              </w:rPr>
              <w:t xml:space="preserve">Investigaciones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Elaborar información resumida sobre Espirulina y Sargazo para incluir en la aplicación que se está confeccionando para móviles. </w:t>
            </w:r>
          </w:p>
          <w:p w:rsidR="00000000" w:rsidDel="00000000" w:rsidP="00000000" w:rsidRDefault="00000000" w:rsidRPr="00000000" w14:paraId="00000014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Participación en el Taller Fisiología Proyecta</w:t>
            </w:r>
          </w:p>
          <w:p w:rsidR="00000000" w:rsidDel="00000000" w:rsidP="00000000" w:rsidRDefault="00000000" w:rsidRPr="00000000" w14:paraId="00000015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Revisión de la información a brindar por Anaysa en el Taller</w:t>
            </w:r>
          </w:p>
          <w:p w:rsidR="00000000" w:rsidDel="00000000" w:rsidP="00000000" w:rsidRDefault="00000000" w:rsidRPr="00000000" w14:paraId="00000016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Trabajar en la elaboración del resumen de la ponencia a presentar en el Congreso del INCA</w:t>
            </w:r>
          </w:p>
          <w:p w:rsidR="00000000" w:rsidDel="00000000" w:rsidP="00000000" w:rsidRDefault="00000000" w:rsidRPr="00000000" w14:paraId="00000017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Chequeo de la marcha del experimento de maíz en Las Papas</w:t>
            </w:r>
          </w:p>
          <w:p w:rsidR="00000000" w:rsidDel="00000000" w:rsidP="00000000" w:rsidRDefault="00000000" w:rsidRPr="00000000" w14:paraId="00000018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Chequeo de la siembra del área de frijoles en Las Papas que se utilizará en el proyecto</w:t>
            </w:r>
          </w:p>
          <w:p w:rsidR="00000000" w:rsidDel="00000000" w:rsidP="00000000" w:rsidRDefault="00000000" w:rsidRPr="00000000" w14:paraId="00000019">
            <w:pPr>
              <w:tabs>
                <w:tab w:val="left" w:pos="240"/>
              </w:tabs>
              <w:contextualSpacing w:val="0"/>
              <w:jc w:val="left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Coordinación con Anaysa para el montaje de la repetición del experimento de tomate en cepellones.</w:t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1D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1E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90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tabs>
                <w:tab w:val="left" w:pos="567"/>
              </w:tabs>
              <w:ind w:left="240" w:firstLine="0"/>
              <w:contextualSpacing w:val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Otras actividades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tabs>
                <w:tab w:val="left" w:pos="480"/>
              </w:tabs>
              <w:ind w:firstLine="440"/>
              <w:contextualSpacing w:val="0"/>
              <w:jc w:val="left"/>
              <w:rPr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Tesis de doctorado de Osmany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tabs>
                <w:tab w:val="left" w:pos="480"/>
              </w:tabs>
              <w:ind w:firstLine="440"/>
              <w:contextualSpacing w:val="0"/>
              <w:jc w:val="left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A) Revisión del documento de tesis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tabs>
                <w:tab w:val="left" w:pos="480"/>
              </w:tabs>
              <w:ind w:firstLine="440"/>
              <w:contextualSpacing w:val="0"/>
              <w:jc w:val="left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B) Intercambio de criterios con Lazarito, Osmany y Florido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tabs>
                <w:tab w:val="left" w:pos="480"/>
              </w:tabs>
              <w:ind w:firstLine="440"/>
              <w:contextualSpacing w:val="0"/>
              <w:jc w:val="left"/>
              <w:rPr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Participar como miembro del Tribunal en la defensa de doctorado de Ana Sáez.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tabs>
                <w:tab w:val="left" w:pos="480"/>
              </w:tabs>
              <w:ind w:left="480" w:firstLine="0"/>
              <w:contextualSpacing w:val="0"/>
              <w:jc w:val="left"/>
              <w:rPr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Revisión de la información circulada en el Consejo que servirá de base para la elaboración del Folleto de Productos del INCA.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tabs>
                <w:tab w:val="left" w:pos="480"/>
              </w:tabs>
              <w:ind w:left="480" w:firstLine="0"/>
              <w:contextualSpacing w:val="0"/>
              <w:jc w:val="left"/>
              <w:rPr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Revisión del documento de tesis de Sucleidi Nápoles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Cumplido</w:t>
            </w:r>
          </w:p>
          <w:p w:rsidR="00000000" w:rsidDel="00000000" w:rsidP="00000000" w:rsidRDefault="00000000" w:rsidRPr="00000000" w14:paraId="00000032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35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36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39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3A">
            <w:pPr>
              <w:spacing w:line="360" w:lineRule="auto"/>
              <w:contextualSpacing w:val="0"/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 Investigadora Titular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3D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3E">
            <w:pPr>
              <w:spacing w:line="360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41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42">
            <w:pPr>
              <w:spacing w:line="360" w:lineRule="auto"/>
              <w:contextualSpacing w:val="0"/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Nombres y apellidos:  Miriam de la C. Núñez Vázquez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     </w:t>
            </w:r>
          </w:p>
        </w:tc>
      </w:tr>
      <w:tr>
        <w:trPr>
          <w:trHeight w:val="80" w:hRule="atLeast"/>
        </w:trPr>
        <w:tc>
          <w:tcPr>
            <w:vAlign w:val="top"/>
          </w:tcPr>
          <w:p w:rsidR="00000000" w:rsidDel="00000000" w:rsidP="00000000" w:rsidRDefault="00000000" w:rsidRPr="00000000" w14:paraId="00000045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1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46">
            <w:pPr>
              <w:spacing w:line="360" w:lineRule="auto"/>
              <w:contextualSpacing w:val="0"/>
              <w:jc w:val="both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1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17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57"/>
        <w:gridCol w:w="2341"/>
        <w:gridCol w:w="2314"/>
        <w:gridCol w:w="2109"/>
        <w:gridCol w:w="2157"/>
        <w:tblGridChange w:id="0">
          <w:tblGrid>
            <w:gridCol w:w="2257"/>
            <w:gridCol w:w="2341"/>
            <w:gridCol w:w="2314"/>
            <w:gridCol w:w="2109"/>
            <w:gridCol w:w="2157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ind w:right="-2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ind w:left="-74" w:right="-2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Día Feriado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Receso laboral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ind w:left="-2" w:firstLine="0"/>
              <w:contextualSpacing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Receso laboral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Align w:val="top"/>
          </w:tcPr>
          <w:p w:rsidR="00000000" w:rsidDel="00000000" w:rsidP="00000000" w:rsidRDefault="00000000" w:rsidRPr="00000000" w14:paraId="0000005F">
            <w:pPr>
              <w:ind w:left="-2" w:firstLine="0"/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Osmany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ind w:left="-2" w:firstLine="0"/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Osmany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Osmany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ind w:firstLine="400"/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Osmany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Osmany</w:t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0" w:hRule="atLeast"/>
        </w:trPr>
        <w:tc>
          <w:tcPr>
            <w:vAlign w:val="top"/>
          </w:tcPr>
          <w:p w:rsidR="00000000" w:rsidDel="00000000" w:rsidP="00000000" w:rsidRDefault="00000000" w:rsidRPr="00000000" w14:paraId="00000069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Sucleidi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contextualSpacing w:val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del documento de tesis de Sucleidi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 los informes críticos de la tesis de doctorado de Ana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Participación en </w:t>
            </w:r>
            <w:r w:rsidDel="00000000" w:rsidR="00000000" w:rsidRPr="00000000">
              <w:rPr>
                <w:color w:val="0000ff"/>
                <w:sz w:val="20"/>
                <w:szCs w:val="20"/>
                <w:vertAlign w:val="baseline"/>
                <w:rtl w:val="0"/>
              </w:rPr>
              <w:t xml:space="preserve">el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Tribunal de defensa de doctorado de Ana Sáez.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Tere sobre los criterios de la tesis de Sucleidi y envío del documento con los comentarios.</w:t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6E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top"/>
          </w:tcPr>
          <w:p w:rsidR="00000000" w:rsidDel="00000000" w:rsidP="00000000" w:rsidRDefault="00000000" w:rsidRPr="00000000" w14:paraId="00000073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Lazarito sobre la tesis de Osmany.</w:t>
            </w:r>
          </w:p>
          <w:p w:rsidR="00000000" w:rsidDel="00000000" w:rsidP="00000000" w:rsidRDefault="00000000" w:rsidRPr="00000000" w14:paraId="00000074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Yanitza sobre el plan de trabajo 2025 de Anaysa.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Participación en el Taller Fisiología Proyecta.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Participación en el Taller Fisiología Proyecta.</w:t>
            </w:r>
          </w:p>
          <w:p w:rsidR="00000000" w:rsidDel="00000000" w:rsidP="00000000" w:rsidRDefault="00000000" w:rsidRPr="00000000" w14:paraId="00000077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Lazarito y Osmany sobre algunos aspectos a definir en el documento de tesis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Participación en el Taller Fisiología Proyecta.</w:t>
            </w:r>
          </w:p>
          <w:p w:rsidR="00000000" w:rsidDel="00000000" w:rsidP="00000000" w:rsidRDefault="00000000" w:rsidRPr="00000000" w14:paraId="00000079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Florido, Lazarito y Osmany sobre la definición del problema, la hipótesis y el objetivo general de la tesis.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Participación en el Taller Fisiología Proyecta.</w:t>
            </w:r>
          </w:p>
        </w:tc>
      </w:tr>
      <w:tr>
        <w:trPr>
          <w:trHeight w:val="360" w:hRule="atLeast"/>
        </w:trPr>
        <w:tc>
          <w:tcPr>
            <w:vAlign w:val="top"/>
          </w:tcPr>
          <w:p w:rsidR="00000000" w:rsidDel="00000000" w:rsidP="00000000" w:rsidRDefault="00000000" w:rsidRPr="00000000" w14:paraId="0000007B">
            <w:pPr>
              <w:contextualSpacing w:val="0"/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contextualSpacing w:val="0"/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contextualSpacing w:val="0"/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contextualSpacing w:val="0"/>
              <w:jc w:val="center"/>
              <w:rPr>
                <w:b w:val="1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</w:p>
        </w:tc>
      </w:tr>
      <w:tr>
        <w:trPr>
          <w:trHeight w:val="560" w:hRule="atLeast"/>
        </w:trPr>
        <w:tc>
          <w:tcPr>
            <w:vAlign w:val="top"/>
          </w:tcPr>
          <w:p w:rsidR="00000000" w:rsidDel="00000000" w:rsidP="00000000" w:rsidRDefault="00000000" w:rsidRPr="00000000" w14:paraId="00000080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Karel sobre artículo a publicar y resumen a entregar para el Congreso del INCA. Contacto con Reglita sobre el estado del frijol de Las Papas. Cálculo de la cantidad de extractos de sargazo y espirulina a entregarle a Felicita.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en la confección del resumen del trabajo a presentar en el Congreso del INCA.</w:t>
            </w:r>
          </w:p>
          <w:p w:rsidR="00000000" w:rsidDel="00000000" w:rsidP="00000000" w:rsidRDefault="00000000" w:rsidRPr="00000000" w14:paraId="00000082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Búsqueda de bibliografía para la elaboración de la publicación. Intercambio con Reglita acerca del área de frijoles de Las Papas.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contextualSpacing w:val="0"/>
              <w:jc w:val="left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 la información aportada por Gloria para la elaboración del folleto de productos del INCA. Creación del Grupo en WhatsApp y envio de la información con mis comentarios.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vertAlign w:val="baseline"/>
                <w:rtl w:val="0"/>
              </w:rPr>
              <w:t xml:space="preserve">Culminación del resumen para el Congreso del INCA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 los resultados de tomate en cepellones. Intercambio con Anaysa acerca del montaje de la repetición del experimento de  tomate en cepellones.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Intercambio con Yanelis para definir los trabajos a presentar en el Congreso del INCA y las tareas a incluir en el plan del primer trimestre del proyecto.</w:t>
            </w:r>
          </w:p>
          <w:p w:rsidR="00000000" w:rsidDel="00000000" w:rsidP="00000000" w:rsidRDefault="00000000" w:rsidRPr="00000000" w14:paraId="00000086">
            <w:pPr>
              <w:contextualSpacing w:val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 los datos de la repetición del experimento de germinación en maíz.</w:t>
            </w:r>
          </w:p>
        </w:tc>
      </w:tr>
    </w:tbl>
    <w:p w:rsidR="00000000" w:rsidDel="00000000" w:rsidP="00000000" w:rsidRDefault="00000000" w:rsidRPr="00000000" w14:paraId="00000087">
      <w:pPr>
        <w:tabs>
          <w:tab w:val="left" w:pos="2700"/>
        </w:tabs>
        <w:contextualSpacing w:val="0"/>
        <w:rPr>
          <w:rFonts w:ascii="Times New Roman" w:cs="Times New Roman" w:eastAsia="Times New Roman" w:hAnsi="Times New Roman"/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pos="2700"/>
        </w:tabs>
        <w:contextualSpacing w:val="0"/>
        <w:rPr>
          <w:b w:val="1"/>
          <w:sz w:val="28"/>
          <w:szCs w:val="28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vertAlign w:val="baseline"/>
          <w:rtl w:val="0"/>
        </w:rPr>
        <w:t xml:space="preserve">Impactos del mes:</w:t>
      </w: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9">
      <w:pPr>
        <w:tabs>
          <w:tab w:val="left" w:pos="2700"/>
        </w:tabs>
        <w:contextualSpacing w:val="0"/>
        <w:rPr>
          <w:b w:val="1"/>
          <w:sz w:val="28"/>
          <w:szCs w:val="28"/>
          <w:u w:val="none"/>
          <w:vertAlign w:val="baseline"/>
        </w:rPr>
      </w:pPr>
      <w:r w:rsidDel="00000000" w:rsidR="00000000" w:rsidRPr="00000000">
        <w:rPr>
          <w:b w:val="1"/>
          <w:sz w:val="28"/>
          <w:szCs w:val="28"/>
          <w:u w:val="none"/>
          <w:vertAlign w:val="baseline"/>
          <w:rtl w:val="0"/>
        </w:rPr>
        <w:t xml:space="preserve">Presidenta del Tribunal de defensa de la tesis de doctorado “Riego deficitario controlado y empleo de una mezcla de oligosacáridos pécticos en el cultivo del maíz (</w:t>
      </w:r>
      <w:r w:rsidDel="00000000" w:rsidR="00000000" w:rsidRPr="00000000">
        <w:rPr>
          <w:b w:val="1"/>
          <w:i w:val="1"/>
          <w:sz w:val="28"/>
          <w:szCs w:val="28"/>
          <w:u w:val="none"/>
          <w:vertAlign w:val="baseline"/>
          <w:rtl w:val="0"/>
        </w:rPr>
        <w:t xml:space="preserve">Zea mays</w:t>
      </w:r>
      <w:r w:rsidDel="00000000" w:rsidR="00000000" w:rsidRPr="00000000">
        <w:rPr>
          <w:b w:val="1"/>
          <w:sz w:val="28"/>
          <w:szCs w:val="28"/>
          <w:u w:val="none"/>
          <w:vertAlign w:val="baseline"/>
          <w:rtl w:val="0"/>
        </w:rPr>
        <w:t xml:space="preserve"> L.)” de la MSc. Ana Élida Sáez Cigarruista, doctorando del Programa de Producción Agrícola Sostenible del INCA.</w:t>
      </w:r>
    </w:p>
    <w:sectPr>
      <w:pgSz w:h="15842" w:w="12242"/>
      <w:pgMar w:bottom="1418" w:top="1418" w:left="1701" w:right="161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Book Antiqu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widowControl w:val="1"/>
      <w:suppressAutoHyphens w:val="1"/>
      <w:spacing w:after="60" w:before="240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Ref.decomentario">
    <w:name w:val="Ref. de comentario"/>
    <w:next w:val="Ref.decomenta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ipervínculo">
    <w:name w:val="Hipervínculo"/>
    <w:basedOn w:val="Fuentedepárrafopredeter."/>
    <w:next w:val="Hipervínculo"/>
    <w:autoRedefine w:val="0"/>
    <w:hidden w:val="0"/>
    <w:qFormat w:val="0"/>
    <w:rPr>
      <w:rStyle w:val="Fuentedepárrafopredeter."/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1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s-ES"/>
    </w:rPr>
  </w:style>
  <w:style w:type="character" w:styleId="TextocomentarioCar">
    <w:name w:val="Texto comentario Car"/>
    <w:next w:val="Textocomentari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eastAsia="Times New Roman" w:hAnsi="Arial"/>
      <w:b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es-ES"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1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Listaconviñetas">
    <w:name w:val="Lista con viñetas"/>
    <w:basedOn w:val="Normal"/>
    <w:next w:val="Listaconviñetas"/>
    <w:autoRedefine w:val="0"/>
    <w:hidden w:val="0"/>
    <w:qFormat w:val="1"/>
    <w:pPr>
      <w:numPr>
        <w:ilvl w:val="0"/>
        <w:numId w:val="1"/>
      </w:numPr>
      <w:tabs>
        <w:tab w:val="left" w:leader="none" w:pos="360"/>
      </w:tabs>
      <w:suppressAutoHyphens w:val="1"/>
      <w:spacing w:line="1" w:lineRule="atLeast"/>
      <w:ind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Arial Unicode MS" w:cs="Arial Unicode MS" w:eastAsia="Arial Unicode MS" w:hAnsi="Arial Unicode MS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Georgia" w:cs="Times New Roman" w:eastAsia="Times New Roman" w:hAnsi="Georgia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eastAsia="Times New Roman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extbox">
    <w:name w:val="textbox"/>
    <w:basedOn w:val="Normal"/>
    <w:next w:val="textbox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MX" w:val="es-MX"/>
    </w:rPr>
  </w:style>
  <w:style w:type="paragraph" w:styleId="NormaldeGilMario">
    <w:name w:val="Normal de Gil Mario"/>
    <w:basedOn w:val="Normal"/>
    <w:next w:val="NormaldeGilMario"/>
    <w:autoRedefine w:val="0"/>
    <w:hidden w:val="0"/>
    <w:qFormat w:val="0"/>
    <w:pPr>
      <w:suppressAutoHyphens w:val="1"/>
      <w:spacing w:after="120" w:before="120"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eastAsia="Calibri" w:hAnsi="Arial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es-E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lid-translation">
    <w:name w:val="tlid-translation"/>
    <w:next w:val="tlid-translation"/>
    <w:autoRedefine w:val="0"/>
    <w:hidden w:val="0"/>
    <w:qFormat w:val="0"/>
    <w:rPr>
      <w:rFonts w:ascii="Calibri" w:cs="Times New Roman" w:eastAsia="Times New Roman" w:hAnsi="Calibri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