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g" ContentType="image/jpe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jc w:val="center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 xml:space="preserve">Equipo 1</w:t>
      </w:r>
      <w:r>
        <w:rPr>
          <w:rFonts w:ascii="Arial" w:hAnsi="Arial" w:cs="Arial"/>
          <w:sz w:val="24"/>
          <w:szCs w:val="24"/>
          <w:lang w:val="es-ES"/>
        </w:rPr>
      </w:r>
    </w:p>
    <w:p>
      <w:pPr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</w:r>
      <w:r>
        <w:rPr>
          <w:rFonts w:ascii="Arial" w:hAnsi="Arial" w:cs="Arial"/>
          <w:sz w:val="24"/>
          <w:szCs w:val="24"/>
          <w:lang w:val="es-ES"/>
        </w:rPr>
      </w:r>
    </w:p>
    <w:p>
      <w:pPr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 xml:space="preserve">Integrantes</w:t>
      </w:r>
      <w:r>
        <w:rPr>
          <w:rFonts w:ascii="Arial" w:hAnsi="Arial" w:cs="Arial"/>
          <w:sz w:val="24"/>
          <w:szCs w:val="24"/>
          <w:lang w:val="es-ES"/>
        </w:rPr>
      </w:r>
    </w:p>
    <w:p>
      <w:pPr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 xml:space="preserve">Daniel Fernández </w:t>
      </w:r>
      <w:r>
        <w:rPr>
          <w:rFonts w:ascii="Arial" w:hAnsi="Arial" w:cs="Arial"/>
          <w:sz w:val="24"/>
          <w:szCs w:val="24"/>
          <w:lang w:val="es-ES"/>
        </w:rPr>
        <w:t xml:space="preserve">Sotolongo</w:t>
      </w:r>
      <w:r>
        <w:rPr>
          <w:rFonts w:ascii="Arial" w:hAnsi="Arial" w:cs="Arial"/>
          <w:sz w:val="24"/>
          <w:szCs w:val="24"/>
          <w:lang w:val="es-ES"/>
        </w:rPr>
      </w:r>
    </w:p>
    <w:p>
      <w:pPr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 xml:space="preserve">Alain </w:t>
      </w:r>
      <w:r>
        <w:rPr>
          <w:rFonts w:ascii="Arial" w:hAnsi="Arial" w:cs="Arial"/>
          <w:sz w:val="24"/>
          <w:szCs w:val="24"/>
          <w:lang w:val="es-ES"/>
        </w:rPr>
        <w:t xml:space="preserve">García Asencio</w:t>
      </w:r>
      <w:r>
        <w:rPr>
          <w:rFonts w:ascii="Arial" w:hAnsi="Arial" w:cs="Arial"/>
          <w:sz w:val="24"/>
          <w:szCs w:val="24"/>
          <w:lang w:val="es-ES"/>
        </w:rPr>
      </w:r>
    </w:p>
    <w:p>
      <w:pPr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 xml:space="preserve">Yuniel</w:t>
      </w:r>
      <w:r>
        <w:rPr>
          <w:rFonts w:ascii="Arial" w:hAnsi="Arial" w:cs="Arial"/>
          <w:sz w:val="24"/>
          <w:szCs w:val="24"/>
          <w:lang w:val="es-ES"/>
        </w:rPr>
        <w:t xml:space="preserve"> Loriga Martínez</w:t>
      </w:r>
      <w:r>
        <w:rPr>
          <w:rFonts w:ascii="Arial" w:hAnsi="Arial" w:cs="Arial"/>
          <w:sz w:val="24"/>
          <w:szCs w:val="24"/>
          <w:lang w:val="es-ES"/>
        </w:rPr>
      </w:r>
    </w:p>
    <w:p>
      <w:pPr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 xml:space="preserve">Ana Isabel</w:t>
      </w:r>
      <w:r>
        <w:rPr>
          <w:rFonts w:ascii="Arial" w:hAnsi="Arial" w:cs="Arial"/>
          <w:sz w:val="24"/>
          <w:szCs w:val="24"/>
          <w:lang w:val="es-ES"/>
        </w:rPr>
        <w:t xml:space="preserve"> Izquierdo Collazo</w:t>
      </w:r>
      <w:r>
        <w:rPr>
          <w:rFonts w:ascii="Arial" w:hAnsi="Arial" w:cs="Arial"/>
          <w:sz w:val="24"/>
          <w:szCs w:val="24"/>
          <w:lang w:val="es-ES"/>
        </w:rPr>
      </w:r>
    </w:p>
    <w:p>
      <w:pPr>
        <w:rPr>
          <w:rFonts w:ascii="Arial" w:hAnsi="Arial" w:cs="Arial"/>
          <w:sz w:val="24"/>
          <w:szCs w:val="24"/>
          <w:highlight w:val="none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 xml:space="preserve">René L</w:t>
      </w:r>
      <w:r>
        <w:rPr>
          <w:rFonts w:ascii="Arial" w:hAnsi="Arial" w:cs="Arial"/>
          <w:sz w:val="24"/>
          <w:szCs w:val="24"/>
          <w:lang w:val="es-ES"/>
        </w:rPr>
        <w:t xml:space="preserve">á</w:t>
      </w:r>
      <w:r>
        <w:rPr>
          <w:rFonts w:ascii="Arial" w:hAnsi="Arial" w:cs="Arial"/>
          <w:sz w:val="24"/>
          <w:szCs w:val="24"/>
          <w:lang w:val="es-ES"/>
        </w:rPr>
        <w:t xml:space="preserve">zaro</w:t>
      </w:r>
      <w:r>
        <w:rPr>
          <w:rFonts w:ascii="Arial" w:hAnsi="Arial" w:cs="Arial"/>
          <w:sz w:val="24"/>
          <w:szCs w:val="24"/>
          <w:lang w:val="es-ES"/>
        </w:rPr>
        <w:t xml:space="preserve"> Collado Art</w:t>
      </w:r>
      <w:r>
        <w:rPr>
          <w:rFonts w:ascii="Arial" w:hAnsi="Arial" w:cs="Arial"/>
          <w:sz w:val="24"/>
          <w:szCs w:val="24"/>
          <w:lang w:val="es-ES"/>
        </w:rPr>
        <w:t xml:space="preserve">e</w:t>
      </w:r>
      <w:r>
        <w:rPr>
          <w:rFonts w:ascii="Arial" w:hAnsi="Arial" w:cs="Arial"/>
          <w:sz w:val="24"/>
          <w:szCs w:val="24"/>
          <w:lang w:val="es-ES"/>
        </w:rPr>
        <w:t xml:space="preserve">aga</w:t>
      </w:r>
      <w:r>
        <w:rPr>
          <w:rFonts w:ascii="Arial" w:hAnsi="Arial" w:cs="Arial"/>
          <w:sz w:val="24"/>
          <w:szCs w:val="24"/>
          <w:highlight w:val="none"/>
          <w:lang w:val="es-ES"/>
        </w:rPr>
      </w:r>
    </w:p>
    <w:p>
      <w:pPr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5200" distR="115200" simplePos="0" relativeHeight="7168" behindDoc="0" locked="0" layoutInCell="1" allowOverlap="1">
                <wp:simplePos x="0" y="0"/>
                <wp:positionH relativeFrom="column">
                  <wp:posOffset>3145688</wp:posOffset>
                </wp:positionH>
                <wp:positionV relativeFrom="paragraph">
                  <wp:posOffset>209206</wp:posOffset>
                </wp:positionV>
                <wp:extent cx="3221673" cy="3628450"/>
                <wp:effectExtent l="0" t="0" r="0" b="0"/>
                <wp:wrapTight wrapText="bothSides">
                  <wp:wrapPolygon edited="1">
                    <wp:start x="0" y="0"/>
                    <wp:lineTo x="21600" y="0"/>
                    <wp:lineTo x="21600" y="21600"/>
                    <wp:lineTo x="0" y="21600"/>
                  </wp:wrapPolygon>
                </wp:wrapTight>
                <wp:docPr id="1" nam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78564611" name="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9"/>
                        <a:stretch/>
                      </pic:blipFill>
                      <pic:spPr bwMode="auto">
                        <a:xfrm flipH="0" flipV="0">
                          <a:off x="0" y="0"/>
                          <a:ext cx="3221672" cy="362844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0" o:spid="_x0000_s0" type="#_x0000_t75" style="position:absolute;z-index:7168;o:allowoverlap:true;o:allowincell:true;mso-position-horizontal-relative:text;margin-left:247.69pt;mso-position-horizontal:absolute;mso-position-vertical-relative:text;margin-top:16.47pt;mso-position-vertical:absolute;width:253.68pt;height:285.70pt;mso-wrap-distance-left:9.07pt;mso-wrap-distance-top:0.00pt;mso-wrap-distance-right:9.07pt;mso-wrap-distance-bottom:0.00pt;" wrapcoords="0 0 100000 0 100000 100000 0 100000" stroked="false">
                <v:path textboxrect="0,0,0,0"/>
                <w10:wrap type="tight"/>
                <v:imagedata r:id="rId9" o:title=""/>
              </v:shape>
            </w:pict>
          </mc:Fallback>
        </mc:AlternateContent>
      </w:r>
      <w:r>
        <w:rPr>
          <w:rFonts w:ascii="Arial" w:hAnsi="Arial" w:cs="Arial"/>
          <w:sz w:val="24"/>
          <w:szCs w:val="24"/>
          <w:lang w:val="es-ES"/>
        </w:rPr>
      </w:r>
      <w:r>
        <w:rPr>
          <w:rFonts w:ascii="Arial" w:hAnsi="Arial" w:cs="Arial"/>
          <w:sz w:val="24"/>
          <w:szCs w:val="24"/>
          <w:highlight w:val="none"/>
          <w:lang w:val="es-ES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5200" distR="115200" simplePos="0" relativeHeight="4096" behindDoc="0" locked="0" layoutInCell="1" allowOverlap="1">
                <wp:simplePos x="0" y="0"/>
                <wp:positionH relativeFrom="column">
                  <wp:posOffset>-77175</wp:posOffset>
                </wp:positionH>
                <wp:positionV relativeFrom="paragraph">
                  <wp:posOffset>209206</wp:posOffset>
                </wp:positionV>
                <wp:extent cx="2883240" cy="5462981"/>
                <wp:effectExtent l="0" t="0" r="0" b="0"/>
                <wp:wrapTight wrapText="bothSides">
                  <wp:wrapPolygon edited="1">
                    <wp:start x="0" y="0"/>
                    <wp:lineTo x="21600" y="0"/>
                    <wp:lineTo x="21600" y="21600"/>
                    <wp:lineTo x="0" y="21600"/>
                  </wp:wrapPolygon>
                </wp:wrapTight>
                <wp:docPr id="2" nam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69618134" name="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10"/>
                        <a:stretch/>
                      </pic:blipFill>
                      <pic:spPr bwMode="auto">
                        <a:xfrm flipH="0" flipV="0">
                          <a:off x="0" y="0"/>
                          <a:ext cx="2883240" cy="54629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1" o:spid="_x0000_s1" type="#_x0000_t75" style="position:absolute;z-index:4096;o:allowoverlap:true;o:allowincell:true;mso-position-horizontal-relative:text;margin-left:-6.08pt;mso-position-horizontal:absolute;mso-position-vertical-relative:text;margin-top:16.47pt;mso-position-vertical:absolute;width:227.03pt;height:430.16pt;mso-wrap-distance-left:9.07pt;mso-wrap-distance-top:0.00pt;mso-wrap-distance-right:9.07pt;mso-wrap-distance-bottom:0.00pt;" wrapcoords="0 0 100000 0 100000 100000 0 100000" stroked="false">
                <v:path textboxrect="0,0,0,0"/>
                <w10:wrap type="tight"/>
                <v:imagedata r:id="rId10" o:title=""/>
              </v:shape>
            </w:pict>
          </mc:Fallback>
        </mc:AlternateContent>
      </w:r>
      <w:r>
        <w:rPr>
          <w:rFonts w:ascii="Arial" w:hAnsi="Arial" w:cs="Arial"/>
          <w:sz w:val="24"/>
          <w:szCs w:val="24"/>
          <w:lang w:val="es-ES"/>
        </w:rPr>
      </w:r>
      <w:r>
        <w:rPr>
          <w:rFonts w:ascii="Arial" w:hAnsi="Arial" w:cs="Arial"/>
          <w:sz w:val="24"/>
          <w:szCs w:val="24"/>
          <w:lang w:val="es-ES"/>
        </w:rPr>
      </w:r>
    </w:p>
    <w:p>
      <w:pPr>
        <w:shd w:val="nil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br w:type="page" w:clear="all"/>
      </w:r>
      <w:r>
        <w:rPr>
          <w:rFonts w:ascii="Arial" w:hAnsi="Arial" w:cs="Arial"/>
          <w:sz w:val="24"/>
          <w:szCs w:val="24"/>
          <w:lang w:val="es-ES"/>
        </w:rPr>
      </w:r>
    </w:p>
    <w:p>
      <w:r>
        <w:rPr>
          <w:rFonts w:ascii="Arial" w:hAnsi="Arial" w:cs="Arial"/>
          <w:sz w:val="24"/>
          <w:szCs w:val="24"/>
          <w:highlight w:val="none"/>
          <w:lang w:val="es-ES"/>
        </w:rPr>
        <w:t xml:space="preserve">Valorar una publicación científica en Twitter y Facebook implica considerar diferentes factores, ya que ambas plataformas tienen características distintas. Aquí hay algunas consideraciones para evaluar una publicación científica en cada una de estas redes s</w:t>
      </w:r>
      <w:r>
        <w:rPr>
          <w:rFonts w:ascii="Arial" w:hAnsi="Arial" w:cs="Arial"/>
          <w:sz w:val="24"/>
          <w:szCs w:val="24"/>
          <w:highlight w:val="none"/>
          <w:lang w:val="es-ES"/>
        </w:rPr>
        <w:t xml:space="preserve">ociales:</w:t>
      </w:r>
      <w:r/>
    </w:p>
    <w:p>
      <w:r>
        <w:rPr>
          <w:rFonts w:ascii="Arial" w:hAnsi="Arial" w:cs="Arial"/>
          <w:sz w:val="24"/>
          <w:szCs w:val="24"/>
          <w:highlight w:val="none"/>
          <w:lang w:val="es-ES"/>
        </w:rPr>
      </w:r>
      <w:r/>
    </w:p>
    <w:p>
      <w:r>
        <w:rPr>
          <w:rFonts w:ascii="Arial" w:hAnsi="Arial" w:cs="Arial"/>
          <w:sz w:val="24"/>
          <w:szCs w:val="24"/>
          <w:highlight w:val="none"/>
          <w:lang w:val="es-ES"/>
        </w:rPr>
        <w:t xml:space="preserve">**Twitter:**</w:t>
      </w:r>
      <w:r/>
    </w:p>
    <w:p>
      <w:r>
        <w:rPr>
          <w:rFonts w:ascii="Arial" w:hAnsi="Arial" w:cs="Arial"/>
          <w:sz w:val="24"/>
          <w:szCs w:val="24"/>
          <w:highlight w:val="none"/>
          <w:lang w:val="es-ES"/>
        </w:rPr>
      </w:r>
      <w:r/>
    </w:p>
    <w:p>
      <w:r>
        <w:rPr>
          <w:rFonts w:ascii="Arial" w:hAnsi="Arial" w:cs="Arial"/>
          <w:sz w:val="24"/>
          <w:szCs w:val="24"/>
          <w:highlight w:val="none"/>
          <w:lang w:val="es-ES"/>
        </w:rPr>
        <w:t xml:space="preserve">1. **Divulgación rápida:** Twitter es conocido por su capacidad para difundir información de manera rápida. Puedes enterarte de nuevos estudios, hallazgos científicos y eventos en tiempo real.</w:t>
      </w:r>
      <w:r/>
    </w:p>
    <w:p>
      <w:r>
        <w:rPr>
          <w:rFonts w:ascii="Arial" w:hAnsi="Arial" w:cs="Arial"/>
          <w:sz w:val="24"/>
          <w:szCs w:val="24"/>
          <w:highlight w:val="none"/>
          <w:lang w:val="es-ES"/>
        </w:rPr>
      </w:r>
      <w:r/>
    </w:p>
    <w:p>
      <w:r>
        <w:rPr>
          <w:rFonts w:ascii="Arial" w:hAnsi="Arial" w:cs="Arial"/>
          <w:sz w:val="24"/>
          <w:szCs w:val="24"/>
          <w:highlight w:val="none"/>
          <w:lang w:val="es-ES"/>
        </w:rPr>
        <w:t xml:space="preserve">2. **Interacción directa:** Puedes interactuar directamente con científicos, investigadores y expertos en el campo a través de menciones y respuestas. Esto te permite hacer preguntas y obtener respuestas directamente de fuentes confiables.</w:t>
      </w:r>
      <w:r/>
    </w:p>
    <w:p>
      <w:r>
        <w:rPr>
          <w:rFonts w:ascii="Arial" w:hAnsi="Arial" w:cs="Arial"/>
          <w:sz w:val="24"/>
          <w:szCs w:val="24"/>
          <w:highlight w:val="none"/>
          <w:lang w:val="es-ES"/>
        </w:rPr>
      </w:r>
      <w:r/>
    </w:p>
    <w:p>
      <w:r>
        <w:rPr>
          <w:rFonts w:ascii="Arial" w:hAnsi="Arial" w:cs="Arial"/>
          <w:sz w:val="24"/>
          <w:szCs w:val="24"/>
          <w:highlight w:val="none"/>
          <w:lang w:val="es-ES"/>
        </w:rPr>
        <w:t xml:space="preserve">3. **Hashtags y seguimiento:** Puedes seguir hashtags relacionados con tu área de interés científico para mantenerte al tanto de las últimas tendencias y conversaciones en la comunidad científica.</w:t>
      </w:r>
      <w:r/>
    </w:p>
    <w:p>
      <w:r>
        <w:rPr>
          <w:rFonts w:ascii="Arial" w:hAnsi="Arial" w:cs="Arial"/>
          <w:sz w:val="24"/>
          <w:szCs w:val="24"/>
          <w:highlight w:val="none"/>
          <w:lang w:val="es-ES"/>
        </w:rPr>
      </w:r>
      <w:r/>
    </w:p>
    <w:p>
      <w:r>
        <w:rPr>
          <w:rFonts w:ascii="Arial" w:hAnsi="Arial" w:cs="Arial"/>
          <w:sz w:val="24"/>
          <w:szCs w:val="24"/>
          <w:highlight w:val="none"/>
          <w:lang w:val="es-ES"/>
        </w:rPr>
        <w:t xml:space="preserve">4. **Limitación de caracteres:** Twitter tiene una limitación de caracteres, lo que significa que la información científica a menudo se presenta de manera concisa y fácil de digerir. Esto puede ser beneficioso para obtener una visión general rápida.</w:t>
      </w:r>
      <w:r/>
    </w:p>
    <w:p>
      <w:r>
        <w:rPr>
          <w:rFonts w:ascii="Arial" w:hAnsi="Arial" w:cs="Arial"/>
          <w:sz w:val="24"/>
          <w:szCs w:val="24"/>
          <w:highlight w:val="none"/>
          <w:lang w:val="es-ES"/>
        </w:rPr>
      </w:r>
      <w:r/>
    </w:p>
    <w:p>
      <w:r>
        <w:rPr>
          <w:rFonts w:ascii="Arial" w:hAnsi="Arial" w:cs="Arial"/>
          <w:sz w:val="24"/>
          <w:szCs w:val="24"/>
          <w:highlight w:val="none"/>
          <w:lang w:val="es-ES"/>
        </w:rPr>
        <w:t xml:space="preserve">5. **Verificación de fuentes:** Dado que la información se difunde rápidamente en Twitter, es importante verificar la credibilidad de las fuentes antes de confiar en una publicación científica.</w:t>
      </w:r>
      <w:r/>
    </w:p>
    <w:p>
      <w:r>
        <w:rPr>
          <w:rFonts w:ascii="Arial" w:hAnsi="Arial" w:cs="Arial"/>
          <w:sz w:val="24"/>
          <w:szCs w:val="24"/>
          <w:highlight w:val="none"/>
          <w:lang w:val="es-ES"/>
        </w:rPr>
      </w:r>
      <w:r/>
    </w:p>
    <w:p>
      <w:r>
        <w:rPr>
          <w:rFonts w:ascii="Arial" w:hAnsi="Arial" w:cs="Arial"/>
          <w:sz w:val="24"/>
          <w:szCs w:val="24"/>
          <w:highlight w:val="none"/>
          <w:lang w:val="es-ES"/>
        </w:rPr>
        <w:t xml:space="preserve">**Facebook:**</w:t>
      </w:r>
      <w:r/>
    </w:p>
    <w:p>
      <w:r>
        <w:rPr>
          <w:rFonts w:ascii="Arial" w:hAnsi="Arial" w:cs="Arial"/>
          <w:sz w:val="24"/>
          <w:szCs w:val="24"/>
          <w:highlight w:val="none"/>
          <w:lang w:val="es-ES"/>
        </w:rPr>
      </w:r>
      <w:r/>
    </w:p>
    <w:p>
      <w:r>
        <w:rPr>
          <w:rFonts w:ascii="Arial" w:hAnsi="Arial" w:cs="Arial"/>
          <w:sz w:val="24"/>
          <w:szCs w:val="24"/>
          <w:highlight w:val="none"/>
          <w:lang w:val="es-ES"/>
        </w:rPr>
        <w:t xml:space="preserve">1. **Formato más extenso:** Facebook permite publicaciones más largas y detalladas, lo que puede ser beneficioso para publicaciones científicas que requieren una explicación más amplia.</w:t>
      </w:r>
      <w:r/>
    </w:p>
    <w:p>
      <w:r>
        <w:rPr>
          <w:rFonts w:ascii="Arial" w:hAnsi="Arial" w:cs="Arial"/>
          <w:sz w:val="24"/>
          <w:szCs w:val="24"/>
          <w:highlight w:val="none"/>
          <w:lang w:val="es-ES"/>
        </w:rPr>
      </w:r>
      <w:r/>
    </w:p>
    <w:p>
      <w:r>
        <w:rPr>
          <w:rFonts w:ascii="Arial" w:hAnsi="Arial" w:cs="Arial"/>
          <w:sz w:val="24"/>
          <w:szCs w:val="24"/>
          <w:highlight w:val="none"/>
          <w:lang w:val="es-ES"/>
        </w:rPr>
        <w:t xml:space="preserve">2. **Comunidad y grupos:** Puedes unirte a grupos científicos en Facebook donde los miembros comparten información, discuten investigaciones y resuelven dudas. Esto facilita la interacción y el aprendizaje.</w:t>
      </w:r>
      <w:r/>
    </w:p>
    <w:p>
      <w:r>
        <w:rPr>
          <w:rFonts w:ascii="Arial" w:hAnsi="Arial" w:cs="Arial"/>
          <w:sz w:val="24"/>
          <w:szCs w:val="24"/>
          <w:highlight w:val="none"/>
          <w:lang w:val="es-ES"/>
        </w:rPr>
      </w:r>
      <w:r/>
    </w:p>
    <w:p>
      <w:r>
        <w:rPr>
          <w:rFonts w:ascii="Arial" w:hAnsi="Arial" w:cs="Arial"/>
          <w:sz w:val="24"/>
          <w:szCs w:val="24"/>
          <w:highlight w:val="none"/>
          <w:lang w:val="es-ES"/>
        </w:rPr>
        <w:t xml:space="preserve">3. **Comentarios y discusiones:** Las publicaciones en Facebook suelen generar más comentarios y discusiones, lo que puede ser útil para obtener diferentes perspectivas sobre un tema científico.</w:t>
      </w:r>
      <w:r/>
    </w:p>
    <w:p>
      <w:r>
        <w:rPr>
          <w:rFonts w:ascii="Arial" w:hAnsi="Arial" w:cs="Arial"/>
          <w:sz w:val="24"/>
          <w:szCs w:val="24"/>
          <w:highlight w:val="none"/>
          <w:lang w:val="es-ES"/>
        </w:rPr>
      </w:r>
      <w:r/>
    </w:p>
    <w:p>
      <w:r>
        <w:rPr>
          <w:rFonts w:ascii="Arial" w:hAnsi="Arial" w:cs="Arial"/>
          <w:sz w:val="24"/>
          <w:szCs w:val="24"/>
          <w:highlight w:val="none"/>
          <w:lang w:val="es-ES"/>
        </w:rPr>
        <w:t xml:space="preserve">4. **Compartir multimedia:** Puedes compartir imágenes, videos y otros tipos de contenido multimedia para respaldar tus puntos o explicar conceptos científicos de manera más visual.</w:t>
      </w:r>
      <w:r/>
    </w:p>
    <w:p>
      <w:r>
        <w:rPr>
          <w:rFonts w:ascii="Arial" w:hAnsi="Arial" w:cs="Arial"/>
          <w:sz w:val="24"/>
          <w:szCs w:val="24"/>
          <w:highlight w:val="none"/>
          <w:lang w:val="es-ES"/>
        </w:rPr>
      </w:r>
      <w:r/>
    </w:p>
    <w:p>
      <w:r>
        <w:rPr>
          <w:rFonts w:ascii="Arial" w:hAnsi="Arial" w:cs="Arial"/>
          <w:sz w:val="24"/>
          <w:szCs w:val="24"/>
          <w:highlight w:val="none"/>
          <w:lang w:val="es-ES"/>
        </w:rPr>
        <w:t xml:space="preserve">5. **Verificación de fuentes:** Al igual que en Twitter, es importante verificar la credibilidad de las fuentes en Facebook antes de confiar en una publicación científica.</w:t>
      </w:r>
      <w:r/>
    </w:p>
    <w:p>
      <w:r>
        <w:rPr>
          <w:rFonts w:ascii="Arial" w:hAnsi="Arial" w:cs="Arial"/>
          <w:sz w:val="24"/>
          <w:szCs w:val="24"/>
          <w:highlight w:val="none"/>
          <w:lang w:val="es-ES"/>
        </w:rPr>
      </w:r>
      <w:r/>
    </w:p>
    <w:p>
      <w:pPr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highlight w:val="none"/>
          <w:lang w:val="es-ES"/>
        </w:rPr>
        <w:t xml:space="preserve">En resumen, tanto Twitter como Facebook pueden ser útiles para acceder a información científica y participar en conversaciones relacionadas con la ciencia. La elección entre una plataforma u otra depende de tus preferencias personales y de cómo te guste int</w:t>
      </w:r>
      <w:r>
        <w:rPr>
          <w:rFonts w:ascii="Arial" w:hAnsi="Arial" w:cs="Arial"/>
          <w:sz w:val="24"/>
          <w:szCs w:val="24"/>
          <w:highlight w:val="none"/>
          <w:lang w:val="es-ES"/>
        </w:rPr>
        <w:t xml:space="preserve">eractuar con la comunidad científica en línea. Sin embargo, siempre debes ser crítico y verificar la veracidad de la información que encuentres en ambas redes sociales.</w:t>
      </w:r>
      <w:r/>
      <w:r>
        <w:rPr>
          <w:rFonts w:ascii="Arial" w:hAnsi="Arial" w:cs="Arial"/>
          <w:sz w:val="24"/>
          <w:szCs w:val="24"/>
          <w:highlight w:val="none"/>
          <w:lang w:val="es-ES"/>
        </w:rPr>
      </w:r>
      <w:r/>
      <w:r>
        <w:rPr>
          <w:rFonts w:ascii="Arial" w:hAnsi="Arial" w:cs="Arial"/>
          <w:sz w:val="24"/>
          <w:szCs w:val="24"/>
          <w:highlight w:val="none"/>
          <w:lang w:val="es-ES"/>
        </w:rPr>
      </w:r>
      <w:r>
        <w:rPr>
          <w:rFonts w:ascii="Arial" w:hAnsi="Arial" w:cs="Arial"/>
          <w:sz w:val="24"/>
          <w:szCs w:val="24"/>
          <w:highlight w:val="none"/>
          <w:lang w:val="es-ES"/>
        </w:rPr>
      </w:r>
      <w:r>
        <w:rPr>
          <w:rFonts w:ascii="Arial" w:hAnsi="Arial" w:cs="Arial"/>
          <w:sz w:val="24"/>
          <w:szCs w:val="24"/>
          <w:highlight w:val="none"/>
          <w:lang w:val="es-ES"/>
        </w:rPr>
      </w:r>
      <w:r/>
      <w:r/>
      <w:r/>
      <w:r>
        <w:rPr>
          <w:rFonts w:ascii="Arial" w:hAnsi="Arial" w:cs="Arial"/>
          <w:sz w:val="24"/>
          <w:szCs w:val="24"/>
          <w:highlight w:val="none"/>
          <w:lang w:val="es-ES"/>
        </w:rPr>
      </w:r>
      <w:r>
        <w:rPr>
          <w:rFonts w:ascii="Arial" w:hAnsi="Arial" w:cs="Arial"/>
          <w:sz w:val="24"/>
          <w:szCs w:val="24"/>
          <w:highlight w:val="none"/>
          <w:lang w:val="es-ES"/>
        </w:rPr>
      </w:r>
    </w:p>
    <w:sectPr>
      <w:footnotePr/>
      <w:endnotePr/>
      <w:type w:val="nextPage"/>
      <w:pgSz w:w="12240" w:h="15840" w:orient="portrait"/>
      <w:pgMar w:top="1417" w:right="1701" w:bottom="1417" w:left="1701" w:header="708" w:footer="708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/>
      <w:r>
        <w:separator/>
      </w:r>
      <w:r/>
    </w:p>
  </w:endnote>
  <w:endnote w:type="continuationSeparator" w:id="0">
    <w:p>
      <w:pPr>
        <w:spacing w:after="0" w:line="240" w:lineRule="auto"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/>
      <w:r>
        <w:separator/>
      </w:r>
      <w:r/>
    </w:p>
  </w:footnote>
  <w:footnote w:type="continuationSeparator" w:id="0">
    <w:p>
      <w:pPr>
        <w:spacing w:after="0" w:line="240" w:lineRule="auto"/>
      </w:pPr>
      <w:r/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es-US" w:eastAsia="en-US" w:bidi="ar-SA"/>
      </w:rPr>
    </w:rPrDefault>
    <w:pPrDefault>
      <w:pPr>
        <w:spacing w:before="0" w:beforeAutospacing="0" w:after="160" w:afterAutospacing="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3">
    <w:name w:val="Heading 1"/>
    <w:basedOn w:val="619"/>
    <w:next w:val="619"/>
    <w:link w:val="14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14">
    <w:name w:val="Heading 1 Char"/>
    <w:basedOn w:val="620"/>
    <w:link w:val="13"/>
    <w:uiPriority w:val="9"/>
    <w:rPr>
      <w:rFonts w:ascii="Arial" w:hAnsi="Arial" w:eastAsia="Arial" w:cs="Arial"/>
      <w:sz w:val="40"/>
      <w:szCs w:val="40"/>
    </w:rPr>
  </w:style>
  <w:style w:type="paragraph" w:styleId="15">
    <w:name w:val="Heading 2"/>
    <w:basedOn w:val="619"/>
    <w:next w:val="619"/>
    <w:link w:val="16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16">
    <w:name w:val="Heading 2 Char"/>
    <w:basedOn w:val="620"/>
    <w:link w:val="15"/>
    <w:uiPriority w:val="9"/>
    <w:rPr>
      <w:rFonts w:ascii="Arial" w:hAnsi="Arial" w:eastAsia="Arial" w:cs="Arial"/>
      <w:sz w:val="34"/>
    </w:rPr>
  </w:style>
  <w:style w:type="paragraph" w:styleId="17">
    <w:name w:val="Heading 3"/>
    <w:basedOn w:val="619"/>
    <w:next w:val="619"/>
    <w:link w:val="18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18">
    <w:name w:val="Heading 3 Char"/>
    <w:basedOn w:val="620"/>
    <w:link w:val="17"/>
    <w:uiPriority w:val="9"/>
    <w:rPr>
      <w:rFonts w:ascii="Arial" w:hAnsi="Arial" w:eastAsia="Arial" w:cs="Arial"/>
      <w:sz w:val="30"/>
      <w:szCs w:val="30"/>
    </w:rPr>
  </w:style>
  <w:style w:type="paragraph" w:styleId="19">
    <w:name w:val="Heading 4"/>
    <w:basedOn w:val="619"/>
    <w:next w:val="619"/>
    <w:link w:val="20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20">
    <w:name w:val="Heading 4 Char"/>
    <w:basedOn w:val="620"/>
    <w:link w:val="19"/>
    <w:uiPriority w:val="9"/>
    <w:rPr>
      <w:rFonts w:ascii="Arial" w:hAnsi="Arial" w:eastAsia="Arial" w:cs="Arial"/>
      <w:b/>
      <w:bCs/>
      <w:sz w:val="26"/>
      <w:szCs w:val="26"/>
    </w:rPr>
  </w:style>
  <w:style w:type="paragraph" w:styleId="21">
    <w:name w:val="Heading 5"/>
    <w:basedOn w:val="619"/>
    <w:next w:val="619"/>
    <w:link w:val="22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22">
    <w:name w:val="Heading 5 Char"/>
    <w:basedOn w:val="620"/>
    <w:link w:val="21"/>
    <w:uiPriority w:val="9"/>
    <w:rPr>
      <w:rFonts w:ascii="Arial" w:hAnsi="Arial" w:eastAsia="Arial" w:cs="Arial"/>
      <w:b/>
      <w:bCs/>
      <w:sz w:val="24"/>
      <w:szCs w:val="24"/>
    </w:rPr>
  </w:style>
  <w:style w:type="paragraph" w:styleId="23">
    <w:name w:val="Heading 6"/>
    <w:basedOn w:val="619"/>
    <w:next w:val="619"/>
    <w:link w:val="24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24">
    <w:name w:val="Heading 6 Char"/>
    <w:basedOn w:val="620"/>
    <w:link w:val="23"/>
    <w:uiPriority w:val="9"/>
    <w:rPr>
      <w:rFonts w:ascii="Arial" w:hAnsi="Arial" w:eastAsia="Arial" w:cs="Arial"/>
      <w:b/>
      <w:bCs/>
      <w:sz w:val="22"/>
      <w:szCs w:val="22"/>
    </w:rPr>
  </w:style>
  <w:style w:type="paragraph" w:styleId="25">
    <w:name w:val="Heading 7"/>
    <w:basedOn w:val="619"/>
    <w:next w:val="619"/>
    <w:link w:val="26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26">
    <w:name w:val="Heading 7 Char"/>
    <w:basedOn w:val="620"/>
    <w:link w:val="25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27">
    <w:name w:val="Heading 8"/>
    <w:basedOn w:val="619"/>
    <w:next w:val="619"/>
    <w:link w:val="28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28">
    <w:name w:val="Heading 8 Char"/>
    <w:basedOn w:val="620"/>
    <w:link w:val="27"/>
    <w:uiPriority w:val="9"/>
    <w:rPr>
      <w:rFonts w:ascii="Arial" w:hAnsi="Arial" w:eastAsia="Arial" w:cs="Arial"/>
      <w:i/>
      <w:iCs/>
      <w:sz w:val="22"/>
      <w:szCs w:val="22"/>
    </w:rPr>
  </w:style>
  <w:style w:type="paragraph" w:styleId="29">
    <w:name w:val="Heading 9"/>
    <w:basedOn w:val="619"/>
    <w:next w:val="619"/>
    <w:link w:val="30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30">
    <w:name w:val="Heading 9 Char"/>
    <w:basedOn w:val="620"/>
    <w:link w:val="29"/>
    <w:uiPriority w:val="9"/>
    <w:rPr>
      <w:rFonts w:ascii="Arial" w:hAnsi="Arial" w:eastAsia="Arial" w:cs="Arial"/>
      <w:i/>
      <w:iCs/>
      <w:sz w:val="21"/>
      <w:szCs w:val="21"/>
    </w:rPr>
  </w:style>
  <w:style w:type="paragraph" w:styleId="33">
    <w:name w:val="No Spacing"/>
    <w:uiPriority w:val="1"/>
    <w:qFormat/>
    <w:pPr>
      <w:spacing w:before="0" w:after="0" w:line="240" w:lineRule="auto"/>
    </w:pPr>
  </w:style>
  <w:style w:type="paragraph" w:styleId="34">
    <w:name w:val="Title"/>
    <w:basedOn w:val="619"/>
    <w:next w:val="619"/>
    <w:link w:val="35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35">
    <w:name w:val="Title Char"/>
    <w:basedOn w:val="620"/>
    <w:link w:val="34"/>
    <w:uiPriority w:val="10"/>
    <w:rPr>
      <w:sz w:val="48"/>
      <w:szCs w:val="48"/>
    </w:rPr>
  </w:style>
  <w:style w:type="paragraph" w:styleId="36">
    <w:name w:val="Subtitle"/>
    <w:basedOn w:val="619"/>
    <w:next w:val="619"/>
    <w:link w:val="37"/>
    <w:uiPriority w:val="11"/>
    <w:qFormat/>
    <w:pPr>
      <w:spacing w:before="200" w:after="200"/>
    </w:pPr>
    <w:rPr>
      <w:sz w:val="24"/>
      <w:szCs w:val="24"/>
    </w:rPr>
  </w:style>
  <w:style w:type="character" w:styleId="37">
    <w:name w:val="Subtitle Char"/>
    <w:basedOn w:val="620"/>
    <w:link w:val="36"/>
    <w:uiPriority w:val="11"/>
    <w:rPr>
      <w:sz w:val="24"/>
      <w:szCs w:val="24"/>
    </w:rPr>
  </w:style>
  <w:style w:type="paragraph" w:styleId="38">
    <w:name w:val="Quote"/>
    <w:basedOn w:val="619"/>
    <w:next w:val="619"/>
    <w:link w:val="39"/>
    <w:uiPriority w:val="29"/>
    <w:qFormat/>
    <w:pPr>
      <w:ind w:left="720" w:right="720"/>
    </w:pPr>
    <w:rPr>
      <w:i/>
    </w:rPr>
  </w:style>
  <w:style w:type="character" w:styleId="39">
    <w:name w:val="Quote Char"/>
    <w:link w:val="38"/>
    <w:uiPriority w:val="29"/>
    <w:rPr>
      <w:i/>
    </w:rPr>
  </w:style>
  <w:style w:type="paragraph" w:styleId="40">
    <w:name w:val="Intense Quote"/>
    <w:basedOn w:val="619"/>
    <w:next w:val="619"/>
    <w:link w:val="41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41">
    <w:name w:val="Intense Quote Char"/>
    <w:link w:val="40"/>
    <w:uiPriority w:val="30"/>
    <w:rPr>
      <w:i/>
    </w:rPr>
  </w:style>
  <w:style w:type="paragraph" w:styleId="42">
    <w:name w:val="Header"/>
    <w:basedOn w:val="619"/>
    <w:link w:val="43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3">
    <w:name w:val="Header Char"/>
    <w:basedOn w:val="620"/>
    <w:link w:val="42"/>
    <w:uiPriority w:val="99"/>
  </w:style>
  <w:style w:type="paragraph" w:styleId="44">
    <w:name w:val="Footer"/>
    <w:basedOn w:val="619"/>
    <w:link w:val="47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5">
    <w:name w:val="Footer Char"/>
    <w:basedOn w:val="620"/>
    <w:link w:val="44"/>
    <w:uiPriority w:val="99"/>
  </w:style>
  <w:style w:type="paragraph" w:styleId="46">
    <w:name w:val="Caption"/>
    <w:basedOn w:val="619"/>
    <w:next w:val="619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47">
    <w:name w:val="Caption Char"/>
    <w:basedOn w:val="46"/>
    <w:link w:val="44"/>
    <w:uiPriority w:val="99"/>
  </w:style>
  <w:style w:type="table" w:styleId="48">
    <w:name w:val="Table Grid"/>
    <w:basedOn w:val="621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9">
    <w:name w:val="Table Grid Light"/>
    <w:basedOn w:val="621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50">
    <w:name w:val="Plain Table 1"/>
    <w:basedOn w:val="621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1">
    <w:name w:val="Plain Table 2"/>
    <w:basedOn w:val="621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2">
    <w:name w:val="Plain Table 3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3">
    <w:name w:val="Plain Table 4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">
    <w:name w:val="Plain Table 5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55">
    <w:name w:val="Grid Table 1 Light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1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2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3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4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1 Light - Accent 5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1">
    <w:name w:val="Grid Table 1 Light - Accent 6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2">
    <w:name w:val="Grid Table 2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3">
    <w:name w:val="Grid Table 2 - Accent 1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4">
    <w:name w:val="Grid Table 2 - Accent 2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5">
    <w:name w:val="Grid Table 2 - Accent 3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6">
    <w:name w:val="Grid Table 2 - Accent 4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7">
    <w:name w:val="Grid Table 2 - Accent 5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">
    <w:name w:val="Grid Table 2 - Accent 6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">
    <w:name w:val="Grid Table 3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">
    <w:name w:val="Grid Table 3 - Accent 1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">
    <w:name w:val="Grid Table 3 - Accent 2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">
    <w:name w:val="Grid Table 3 - Accent 3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">
    <w:name w:val="Grid Table 3 - Accent 4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">
    <w:name w:val="Grid Table 3 - Accent 5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">
    <w:name w:val="Grid Table 3 - Accent 6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">
    <w:name w:val="Grid Table 4"/>
    <w:basedOn w:val="62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7">
    <w:name w:val="Grid Table 4 - Accent 1"/>
    <w:basedOn w:val="62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ae3f3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ae3f3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37fc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8">
    <w:name w:val="Grid Table 4 - Accent 2"/>
    <w:basedOn w:val="62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9">
    <w:name w:val="Grid Table 4 - Accent 3"/>
    <w:basedOn w:val="62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80">
    <w:name w:val="Grid Table 4 - Accent 4"/>
    <w:basedOn w:val="62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81">
    <w:name w:val="Grid Table 4 - Accent 5"/>
    <w:basedOn w:val="62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2">
    <w:name w:val="Grid Table 4 - Accent 6"/>
    <w:basedOn w:val="62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3">
    <w:name w:val="Grid Table 5 Dark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4">
    <w:name w:val="Grid Table 5 Dark- Accent 1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9e2f2" w:themeFill="accent1" w:themeFillTint="34"/>
    </w:tblPr>
    <w:tblStylePr w:type="band1Horz">
      <w:tcPr>
        <w:shd w:val="clear" w:color="ffffff" w:themeColor="accent1" w:themeTint="75" w:fill="aabfe3" w:themeFill="accent1" w:themeFillTint="75"/>
      </w:tcPr>
    </w:tblStylePr>
    <w:tblStylePr w:type="band1Vert">
      <w:tcPr>
        <w:shd w:val="clear" w:color="ffffff" w:themeColor="accent1" w:themeTint="75" w:fill="aabfe3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  <w:tcBorders>
          <w:top w:val="single" w:color="000000" w:themeColor="light1" w:sz="4" w:space="0"/>
        </w:tcBorders>
      </w:tcPr>
    </w:tblStylePr>
  </w:style>
  <w:style w:type="table" w:styleId="85">
    <w:name w:val="Grid Table 5 Dark - Accent 2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blStylePr w:type="band1Horz">
      <w:tcPr>
        <w:shd w:val="clear" w:color="ffffff" w:themeColor="accent2" w:themeTint="75" w:fill="f6c3a1" w:themeFill="accent2" w:themeFillTint="75"/>
      </w:tcPr>
    </w:tblStylePr>
    <w:tblStylePr w:type="band1Vert">
      <w:tcPr>
        <w:shd w:val="clear" w:color="ffffff" w:themeColor="accent2" w:themeTint="75" w:fill="f6c3a1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</w:style>
  <w:style w:type="table" w:styleId="86">
    <w:name w:val="Grid Table 5 Dark - Accent 3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blStylePr w:type="band1Horz">
      <w:tcPr>
        <w:shd w:val="clear" w:color="ffffff" w:themeColor="accent3" w:themeTint="75" w:fill="d6d6d6" w:themeFill="accent3" w:themeFillTint="75"/>
      </w:tcPr>
    </w:tblStylePr>
    <w:tblStylePr w:type="band1Vert">
      <w:tcPr>
        <w:shd w:val="clear" w:color="ffffff" w:themeColor="accent3" w:themeTint="75" w:fill="d6d6d6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</w:style>
  <w:style w:type="table" w:styleId="87">
    <w:name w:val="Grid Table 5 Dark- Accent 4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blStylePr w:type="band1Horz">
      <w:tcPr>
        <w:shd w:val="clear" w:color="ffffff" w:themeColor="accent4" w:themeTint="75" w:fill="fee189" w:themeFill="accent4" w:themeFillTint="75"/>
      </w:tcPr>
    </w:tblStylePr>
    <w:tblStylePr w:type="band1Vert">
      <w:tcPr>
        <w:shd w:val="clear" w:color="ffffff" w:themeColor="accent4" w:themeTint="75" w:fill="fee189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</w:style>
  <w:style w:type="table" w:styleId="88">
    <w:name w:val="Grid Table 5 Dark - Accent 5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debf6" w:themeFill="accent5" w:themeFillTint="34"/>
    </w:tblPr>
    <w:tblStylePr w:type="band1Horz">
      <w:tcPr>
        <w:shd w:val="clear" w:color="ffffff" w:themeColor="accent5" w:themeTint="75" w:fill="b4d2eb" w:themeFill="accent5" w:themeFillTint="75"/>
      </w:tcPr>
    </w:tblStylePr>
    <w:tblStylePr w:type="band1Vert">
      <w:tcPr>
        <w:shd w:val="clear" w:color="ffffff" w:themeColor="accent5" w:themeTint="75" w:fill="b4d2eb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  <w:tcBorders>
          <w:top w:val="single" w:color="000000" w:themeColor="light1" w:sz="4" w:space="0"/>
        </w:tcBorders>
      </w:tcPr>
    </w:tblStylePr>
  </w:style>
  <w:style w:type="table" w:styleId="89">
    <w:name w:val="Grid Table 5 Dark - Accent 6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blStylePr w:type="band1Horz">
      <w:tcPr>
        <w:shd w:val="clear" w:color="ffffff" w:themeColor="accent6" w:themeTint="75" w:fill="bedba8" w:themeFill="accent6" w:themeFillTint="75"/>
      </w:tcPr>
    </w:tblStylePr>
    <w:tblStylePr w:type="band1Vert">
      <w:tcPr>
        <w:shd w:val="clear" w:color="ffffff" w:themeColor="accent6" w:themeTint="75" w:fill="bedb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</w:style>
  <w:style w:type="table" w:styleId="90">
    <w:name w:val="Grid Table 6 Colorful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91">
    <w:name w:val="Grid Table 6 Colorful - Accent 1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tcPr>
        <w:shd w:val="clear" w:color="ffffff" w:themeColor="accent1" w:themeTint="34" w:fill="d9e2f2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664a9" w:themeColor="accent1" w:themeTint="80" w:themeShade="95"/>
      </w:rPr>
    </w:tblStylePr>
    <w:tblStylePr w:type="firstRow">
      <w:rPr>
        <w:b/>
        <w:color w:val="3664a9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664a9" w:themeColor="accent1" w:themeTint="80" w:themeShade="95"/>
      </w:rPr>
    </w:tblStylePr>
    <w:tblStylePr w:type="lastRow">
      <w:rPr>
        <w:b/>
        <w:color w:val="3664a9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2">
    <w:name w:val="Grid Table 6 Colorful - Accent 2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3">
    <w:name w:val="Grid Table 6 Colorful - Accent 3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4">
    <w:name w:val="Grid Table 6 Colorful - Accent 4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5">
    <w:name w:val="Grid Table 6 Colorful - Accent 5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tcPr>
        <w:shd w:val="clear" w:color="ffffff" w:themeColor="accent5" w:themeTint="34" w:fill="ddebf6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45d8d" w:themeColor="accent5" w:themeShade="95"/>
      </w:rPr>
    </w:tblStylePr>
    <w:tblStylePr w:type="firstRow">
      <w:rPr>
        <w:b/>
        <w:color w:val="245d8d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45d8d" w:themeColor="accent5" w:themeShade="95"/>
      </w:rPr>
    </w:tblStylePr>
    <w:tblStylePr w:type="lastRow">
      <w:rPr>
        <w:b/>
        <w:color w:val="245d8d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6">
    <w:name w:val="Grid Table 6 Colorful - Accent 6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45d8d" w:themeColor="accent5" w:themeShade="95"/>
      </w:rPr>
    </w:tblStylePr>
    <w:tblStylePr w:type="firstRow">
      <w:rPr>
        <w:b/>
        <w:color w:val="245d8d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45d8d" w:themeColor="accent5" w:themeShade="95"/>
      </w:rPr>
    </w:tblStylePr>
    <w:tblStylePr w:type="lastRow">
      <w:rPr>
        <w:b/>
        <w:color w:val="245d8d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7">
    <w:name w:val="Grid Table 7 Colorful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</w:style>
  <w:style w:type="table" w:styleId="98">
    <w:name w:val="Grid Table 7 Colorful - Accent 1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664a9" w:themeColor="accent1" w:themeTint="80" w:themeShade="95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tcPr>
        <w:shd w:val="clear" w:color="ffffff" w:themeColor="accent1" w:themeTint="34" w:fill="d9e2f2" w:themeFill="accent1" w:themeFillTint="34"/>
      </w:tcPr>
    </w:tblStylePr>
    <w:tblStylePr w:type="band2Horz">
      <w:rPr>
        <w:rFonts w:ascii="Arial" w:hAnsi="Arial"/>
        <w:color w:val="3664a9" w:themeColor="accent1" w:themeTint="80" w:themeShade="95"/>
        <w:sz w:val="22"/>
      </w:rPr>
    </w:tblStylePr>
    <w:tblStylePr w:type="firstCol">
      <w:rPr>
        <w:rFonts w:ascii="Arial" w:hAnsi="Arial"/>
        <w:i/>
        <w:color w:val="3664a9" w:themeColor="accen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664a9" w:themeColor="accen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664a9" w:themeColor="accent1" w:themeTint="80" w:themeShade="95"/>
        <w:sz w:val="22"/>
      </w:r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664a9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</w:style>
  <w:style w:type="table" w:styleId="99">
    <w:name w:val="Grid Table 7 Colorful - Accent 2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</w:style>
  <w:style w:type="table" w:styleId="100">
    <w:name w:val="Grid Table 7 Colorful - Accent 3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</w:style>
  <w:style w:type="table" w:styleId="101">
    <w:name w:val="Grid Table 7 Colorful - Accent 4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</w:style>
  <w:style w:type="table" w:styleId="102">
    <w:name w:val="Grid Table 7 Colorful - Accent 5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45d8d" w:themeColor="accent5" w:themeShade="95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tcPr>
        <w:shd w:val="clear" w:color="ffffff" w:themeColor="accent5" w:themeTint="34" w:fill="ddebf6" w:themeFill="accent5" w:themeFillTint="34"/>
      </w:tcPr>
    </w:tblStylePr>
    <w:tblStylePr w:type="band2Horz">
      <w:rPr>
        <w:rFonts w:ascii="Arial" w:hAnsi="Arial"/>
        <w:color w:val="245d8d" w:themeColor="accent5" w:themeShade="95"/>
        <w:sz w:val="22"/>
      </w:rPr>
    </w:tblStylePr>
    <w:tblStylePr w:type="firstCol">
      <w:rPr>
        <w:rFonts w:ascii="Arial" w:hAnsi="Arial"/>
        <w:i/>
        <w:color w:val="245d8d" w:themeColor="accent5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45d8d" w:themeColor="accent5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45d8d" w:themeColor="accent5" w:themeShade="95"/>
        <w:sz w:val="22"/>
      </w:r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45d8d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</w:style>
  <w:style w:type="table" w:styleId="103">
    <w:name w:val="Grid Table 7 Colorful - Accent 6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</w:style>
  <w:style w:type="table" w:styleId="104">
    <w:name w:val="List Table 1 Light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5">
    <w:name w:val="List Table 1 Light - Accent 1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cfdcf0" w:themeFill="accent1" w:themeFillTint="40"/>
      </w:tcPr>
    </w:tblStylePr>
    <w:tblStylePr w:type="band1Vert">
      <w:tcPr>
        <w:shd w:val="clear" w:color="ffffff" w:themeColor="accent1" w:themeTint="40" w:fill="cfdcf0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6">
    <w:name w:val="List Table 1 Light - Accent 2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7">
    <w:name w:val="List Table 1 Light - Accent 3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8">
    <w:name w:val="List Table 1 Light - Accent 4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9">
    <w:name w:val="List Table 1 Light - Accent 5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5e6f4" w:themeFill="accent5" w:themeFillTint="40"/>
      </w:tcPr>
    </w:tblStylePr>
    <w:tblStylePr w:type="band1Vert">
      <w:tcPr>
        <w:shd w:val="clear" w:color="ffffff" w:themeColor="accent5" w:themeTint="40" w:fill="d5e6f4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0">
    <w:name w:val="List Table 1 Light - Accent 6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1">
    <w:name w:val="List Table 2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12">
    <w:name w:val="List Table 2 - Accent 1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13">
    <w:name w:val="List Table 2 - Accent 2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14">
    <w:name w:val="List Table 2 - Accent 3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15">
    <w:name w:val="List Table 2 - Accent 4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16">
    <w:name w:val="List Table 2 - Accent 5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17">
    <w:name w:val="List Table 2 - Accent 6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18">
    <w:name w:val="List Table 3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1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2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3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9c9c9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4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3 - Accent 5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cc4e5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3 - Accent 6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aad08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1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2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3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4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4 - Accent 5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1">
    <w:name w:val="List Table 4 - Accent 6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2">
    <w:name w:val="List Table 5 Dark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1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472c4" w:themeFill="accent1"/>
    </w:tblPr>
    <w:tblStylePr w:type="band1Horz">
      <w:tcPr>
        <w:shd w:val="clear" w:color="ffffff" w:themeColor="accent1" w:fill="4472c4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472c4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472c4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472c4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2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blStylePr w:type="band1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3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blStylePr w:type="band1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4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blStylePr w:type="band1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5 Dark - Accent 5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cc4e5" w:themeFill="accent5" w:themeFillTint="9A"/>
    </w:tblPr>
    <w:tblStylePr w:type="band1Horz">
      <w:tcPr>
        <w:shd w:val="clear" w:color="ffffff" w:themeColor="accent5" w:themeTint="9A" w:fill="9cc4e5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cc4e5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cc4e5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cc4e5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8">
    <w:name w:val="List Table 5 Dark - Accent 6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blStylePr w:type="band1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9">
    <w:name w:val="List Table 6 Colorful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40">
    <w:name w:val="List Table 6 Colorful - Accent 1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tcPr>
        <w:shd w:val="clear" w:color="ffffff" w:themeColor="accent1" w:themeTint="40" w:fill="cfdcf0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54374" w:themeColor="accent1" w:themeShade="95"/>
      </w:rPr>
    </w:tblStylePr>
    <w:tblStylePr w:type="firstRow">
      <w:rPr>
        <w:b/>
        <w:color w:val="254374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54374" w:themeColor="accent1" w:themeShade="95"/>
      </w:rPr>
    </w:tblStylePr>
    <w:tblStylePr w:type="lastRow">
      <w:rPr>
        <w:b/>
        <w:color w:val="254374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41">
    <w:name w:val="List Table 6 Colorful - Accent 2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42">
    <w:name w:val="List Table 6 Colorful - Accent 3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43">
    <w:name w:val="List Table 6 Colorful - Accent 4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44">
    <w:name w:val="List Table 6 Colorful - Accent 5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tcPr>
        <w:shd w:val="clear" w:color="ffffff" w:themeColor="accent5" w:themeTint="40" w:fill="d5e6f4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2e78b1" w:themeColor="accent5" w:themeTint="9A" w:themeShade="95"/>
      </w:rPr>
    </w:tblStylePr>
    <w:tblStylePr w:type="firstRow">
      <w:rPr>
        <w:b/>
        <w:color w:val="2e78b1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2e78b1" w:themeColor="accent5" w:themeTint="9A" w:themeShade="95"/>
      </w:rPr>
    </w:tblStylePr>
    <w:tblStylePr w:type="lastRow">
      <w:rPr>
        <w:b/>
        <w:color w:val="2e78b1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45">
    <w:name w:val="List Table 6 Colorful - Accent 6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46">
    <w:name w:val="List Table 7 Colorful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7">
    <w:name w:val="List Table 7 Colorful - Accent 1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54374" w:themeColor="accent1" w:themeShade="95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tcPr>
        <w:shd w:val="clear" w:color="ffffff" w:themeColor="accent1" w:themeTint="40" w:fill="cfdcf0" w:themeFill="accent1" w:themeFillTint="40"/>
      </w:tcPr>
    </w:tblStylePr>
    <w:tblStylePr w:type="band2Horz">
      <w:rPr>
        <w:rFonts w:ascii="Arial" w:hAnsi="Arial"/>
        <w:color w:val="254374" w:themeColor="accent1" w:themeShade="95"/>
        <w:sz w:val="22"/>
      </w:rPr>
    </w:tblStylePr>
    <w:tblStylePr w:type="firstCol">
      <w:rPr>
        <w:rFonts w:ascii="Arial" w:hAnsi="Arial"/>
        <w:i/>
        <w:color w:val="254374" w:themeColor="accent1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54374" w:themeColor="accent1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54374" w:themeColor="accent1" w:themeShade="95"/>
        <w:sz w:val="22"/>
      </w:r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54374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54374" w:themeColor="accent1" w:themeShade="95"/>
        <w:sz w:val="22"/>
      </w:rPr>
    </w:tblStylePr>
  </w:style>
  <w:style w:type="table" w:styleId="148">
    <w:name w:val="List Table 7 Colorful - Accent 2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149">
    <w:name w:val="List Table 7 Colorful - Accent 3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150">
    <w:name w:val="List Table 7 Colorful - Accent 4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151">
    <w:name w:val="List Table 7 Colorful - Accent 5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2e78b1" w:themeColor="accent5" w:themeTint="9A" w:themeShade="95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tcPr>
        <w:shd w:val="clear" w:color="ffffff" w:themeColor="accent5" w:themeTint="40" w:fill="d5e6f4" w:themeFill="accent5" w:themeFillTint="40"/>
      </w:tcPr>
    </w:tblStylePr>
    <w:tblStylePr w:type="band2Horz">
      <w:rPr>
        <w:rFonts w:ascii="Arial" w:hAnsi="Arial"/>
        <w:color w:val="2e78b1" w:themeColor="accent5" w:themeTint="9A" w:themeShade="95"/>
        <w:sz w:val="22"/>
      </w:rPr>
    </w:tblStylePr>
    <w:tblStylePr w:type="firstCol">
      <w:rPr>
        <w:rFonts w:ascii="Arial" w:hAnsi="Arial"/>
        <w:i/>
        <w:color w:val="2e78b1" w:themeColor="accent5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2e78b1" w:themeColor="accent5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2e78b1" w:themeColor="accent5" w:themeTint="9A" w:themeShade="95"/>
        <w:sz w:val="22"/>
      </w:r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e78b1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e78b1" w:themeColor="accent5" w:themeTint="9A" w:themeShade="95"/>
        <w:sz w:val="22"/>
      </w:rPr>
    </w:tblStylePr>
  </w:style>
  <w:style w:type="table" w:styleId="152">
    <w:name w:val="List Table 7 Colorful - Accent 6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153">
    <w:name w:val="Lined - Accent"/>
    <w:basedOn w:val="62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4">
    <w:name w:val="Lined - Accent 1"/>
    <w:basedOn w:val="62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</w:style>
  <w:style w:type="table" w:styleId="155">
    <w:name w:val="Lined - Accent 2"/>
    <w:basedOn w:val="62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56">
    <w:name w:val="Lined - Accent 3"/>
    <w:basedOn w:val="62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57">
    <w:name w:val="Lined - Accent 4"/>
    <w:basedOn w:val="62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58">
    <w:name w:val="Lined - Accent 5"/>
    <w:basedOn w:val="62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</w:style>
  <w:style w:type="table" w:styleId="159">
    <w:name w:val="Lined - Accent 6"/>
    <w:basedOn w:val="62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60">
    <w:name w:val="Bordered &amp; Lined - Accent"/>
    <w:basedOn w:val="62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61">
    <w:name w:val="Bordered &amp; Lined - Accent 1"/>
    <w:basedOn w:val="62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</w:style>
  <w:style w:type="table" w:styleId="162">
    <w:name w:val="Bordered &amp; Lined - Accent 2"/>
    <w:basedOn w:val="62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63">
    <w:name w:val="Bordered &amp; Lined - Accent 3"/>
    <w:basedOn w:val="62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64">
    <w:name w:val="Bordered &amp; Lined - Accent 4"/>
    <w:basedOn w:val="62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65">
    <w:name w:val="Bordered &amp; Lined - Accent 5"/>
    <w:basedOn w:val="62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</w:style>
  <w:style w:type="table" w:styleId="166">
    <w:name w:val="Bordered &amp; Lined - Accent 6"/>
    <w:basedOn w:val="62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67">
    <w:name w:val="Bordered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68">
    <w:name w:val="Bordered - Accent 1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69">
    <w:name w:val="Bordered - Accent 2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70">
    <w:name w:val="Bordered - Accent 3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71">
    <w:name w:val="Bordered - Accent 4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72">
    <w:name w:val="Bordered - Accent 5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73">
    <w:name w:val="Bordered - Accent 6"/>
    <w:basedOn w:val="6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174">
    <w:name w:val="Hyperlink"/>
    <w:uiPriority w:val="99"/>
    <w:unhideWhenUsed/>
    <w:rPr>
      <w:color w:val="0000ff" w:themeColor="hyperlink"/>
      <w:u w:val="single"/>
    </w:rPr>
  </w:style>
  <w:style w:type="paragraph" w:styleId="175">
    <w:name w:val="footnote text"/>
    <w:basedOn w:val="619"/>
    <w:link w:val="176"/>
    <w:uiPriority w:val="99"/>
    <w:semiHidden/>
    <w:unhideWhenUsed/>
    <w:pPr>
      <w:spacing w:after="40" w:line="240" w:lineRule="auto"/>
    </w:pPr>
    <w:rPr>
      <w:sz w:val="18"/>
    </w:rPr>
  </w:style>
  <w:style w:type="character" w:styleId="176">
    <w:name w:val="Footnote Text Char"/>
    <w:link w:val="175"/>
    <w:uiPriority w:val="99"/>
    <w:rPr>
      <w:sz w:val="18"/>
    </w:rPr>
  </w:style>
  <w:style w:type="character" w:styleId="177">
    <w:name w:val="footnote reference"/>
    <w:basedOn w:val="620"/>
    <w:uiPriority w:val="99"/>
    <w:unhideWhenUsed/>
    <w:rPr>
      <w:vertAlign w:val="superscript"/>
    </w:rPr>
  </w:style>
  <w:style w:type="paragraph" w:styleId="178">
    <w:name w:val="endnote text"/>
    <w:basedOn w:val="619"/>
    <w:link w:val="179"/>
    <w:uiPriority w:val="99"/>
    <w:semiHidden/>
    <w:unhideWhenUsed/>
    <w:pPr>
      <w:spacing w:after="0" w:line="240" w:lineRule="auto"/>
    </w:pPr>
    <w:rPr>
      <w:sz w:val="20"/>
    </w:rPr>
  </w:style>
  <w:style w:type="character" w:styleId="179">
    <w:name w:val="Endnote Text Char"/>
    <w:link w:val="178"/>
    <w:uiPriority w:val="99"/>
    <w:rPr>
      <w:sz w:val="20"/>
    </w:rPr>
  </w:style>
  <w:style w:type="character" w:styleId="180">
    <w:name w:val="endnote reference"/>
    <w:basedOn w:val="620"/>
    <w:uiPriority w:val="99"/>
    <w:semiHidden/>
    <w:unhideWhenUsed/>
    <w:rPr>
      <w:vertAlign w:val="superscript"/>
    </w:rPr>
  </w:style>
  <w:style w:type="paragraph" w:styleId="181">
    <w:name w:val="toc 1"/>
    <w:basedOn w:val="619"/>
    <w:next w:val="619"/>
    <w:uiPriority w:val="39"/>
    <w:unhideWhenUsed/>
    <w:pPr>
      <w:ind w:left="0" w:right="0" w:firstLine="0"/>
      <w:spacing w:after="57"/>
    </w:pPr>
  </w:style>
  <w:style w:type="paragraph" w:styleId="182">
    <w:name w:val="toc 2"/>
    <w:basedOn w:val="619"/>
    <w:next w:val="619"/>
    <w:uiPriority w:val="39"/>
    <w:unhideWhenUsed/>
    <w:pPr>
      <w:ind w:left="283" w:right="0" w:firstLine="0"/>
      <w:spacing w:after="57"/>
    </w:pPr>
  </w:style>
  <w:style w:type="paragraph" w:styleId="183">
    <w:name w:val="toc 3"/>
    <w:basedOn w:val="619"/>
    <w:next w:val="619"/>
    <w:uiPriority w:val="39"/>
    <w:unhideWhenUsed/>
    <w:pPr>
      <w:ind w:left="567" w:right="0" w:firstLine="0"/>
      <w:spacing w:after="57"/>
    </w:pPr>
  </w:style>
  <w:style w:type="paragraph" w:styleId="184">
    <w:name w:val="toc 4"/>
    <w:basedOn w:val="619"/>
    <w:next w:val="619"/>
    <w:uiPriority w:val="39"/>
    <w:unhideWhenUsed/>
    <w:pPr>
      <w:ind w:left="850" w:right="0" w:firstLine="0"/>
      <w:spacing w:after="57"/>
    </w:pPr>
  </w:style>
  <w:style w:type="paragraph" w:styleId="185">
    <w:name w:val="toc 5"/>
    <w:basedOn w:val="619"/>
    <w:next w:val="619"/>
    <w:uiPriority w:val="39"/>
    <w:unhideWhenUsed/>
    <w:pPr>
      <w:ind w:left="1134" w:right="0" w:firstLine="0"/>
      <w:spacing w:after="57"/>
    </w:pPr>
  </w:style>
  <w:style w:type="paragraph" w:styleId="186">
    <w:name w:val="toc 6"/>
    <w:basedOn w:val="619"/>
    <w:next w:val="619"/>
    <w:uiPriority w:val="39"/>
    <w:unhideWhenUsed/>
    <w:pPr>
      <w:ind w:left="1417" w:right="0" w:firstLine="0"/>
      <w:spacing w:after="57"/>
    </w:pPr>
  </w:style>
  <w:style w:type="paragraph" w:styleId="187">
    <w:name w:val="toc 7"/>
    <w:basedOn w:val="619"/>
    <w:next w:val="619"/>
    <w:uiPriority w:val="39"/>
    <w:unhideWhenUsed/>
    <w:pPr>
      <w:ind w:left="1701" w:right="0" w:firstLine="0"/>
      <w:spacing w:after="57"/>
    </w:pPr>
  </w:style>
  <w:style w:type="paragraph" w:styleId="188">
    <w:name w:val="toc 8"/>
    <w:basedOn w:val="619"/>
    <w:next w:val="619"/>
    <w:uiPriority w:val="39"/>
    <w:unhideWhenUsed/>
    <w:pPr>
      <w:ind w:left="1984" w:right="0" w:firstLine="0"/>
      <w:spacing w:after="57"/>
    </w:pPr>
  </w:style>
  <w:style w:type="paragraph" w:styleId="189">
    <w:name w:val="toc 9"/>
    <w:basedOn w:val="619"/>
    <w:next w:val="619"/>
    <w:uiPriority w:val="39"/>
    <w:unhideWhenUsed/>
    <w:pPr>
      <w:ind w:left="2268" w:right="0" w:firstLine="0"/>
      <w:spacing w:after="57"/>
    </w:pPr>
  </w:style>
  <w:style w:type="paragraph" w:styleId="190">
    <w:name w:val="TOC Heading"/>
    <w:uiPriority w:val="39"/>
    <w:unhideWhenUsed/>
  </w:style>
  <w:style w:type="paragraph" w:styleId="191">
    <w:name w:val="table of figures"/>
    <w:basedOn w:val="619"/>
    <w:next w:val="619"/>
    <w:uiPriority w:val="99"/>
    <w:unhideWhenUsed/>
    <w:pPr>
      <w:spacing w:after="0" w:afterAutospacing="0"/>
    </w:pPr>
  </w:style>
  <w:style w:type="paragraph" w:styleId="619" w:default="1">
    <w:name w:val="Normal"/>
    <w:qFormat/>
  </w:style>
  <w:style w:type="character" w:styleId="620" w:default="1">
    <w:name w:val="Default Paragraph Font"/>
    <w:uiPriority w:val="1"/>
    <w:semiHidden/>
    <w:unhideWhenUsed/>
  </w:style>
  <w:style w:type="table" w:styleId="621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622" w:default="1">
    <w:name w:val="No List"/>
    <w:uiPriority w:val="99"/>
    <w:semiHidden/>
    <w:unhideWhenUsed/>
  </w:style>
  <w:style w:type="paragraph" w:styleId="623">
    <w:name w:val="List Paragraph"/>
    <w:basedOn w:val="619"/>
    <w:uiPriority w:val="34"/>
    <w:qFormat/>
    <w:pPr>
      <w:contextualSpacing/>
      <w:ind w:left="720"/>
    </w:pPr>
  </w:style>
  <w:style w:type="character" w:styleId="624" w:customStyle="1">
    <w:name w:val="hwtze"/>
    <w:basedOn w:val="620"/>
  </w:style>
  <w:style w:type="character" w:styleId="625" w:customStyle="1">
    <w:name w:val="rynqvb"/>
    <w:basedOn w:val="620"/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image" Target="media/image1.jpg"/><Relationship Id="rId10" Type="http://schemas.openxmlformats.org/officeDocument/2006/relationships/image" Target="media/image2.jpg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ONLYOFFICE/7.4.1.36</Application>
  <Company/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</dc:creator>
  <cp:keywords/>
  <dc:description/>
  <cp:revision>11</cp:revision>
  <dcterms:created xsi:type="dcterms:W3CDTF">2023-09-26T19:16:00Z</dcterms:created>
  <dcterms:modified xsi:type="dcterms:W3CDTF">2023-10-02T19:05:17Z</dcterms:modified>
</cp:coreProperties>
</file>