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CURSO: DISEÑO Y GESTIÓN DE PROYECTOS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PROFESORES: Dra. C. MARÍA E. RUIZ PÉREZ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CRÉDITOS: 3 (144 horas)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OBJETIVOS GENERAL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Aplicar los elementos y principios teóricos-metodológicos que permitan realizar el diseño y la gestión de proyectos de investigación, así como la identificación y presentación en convocatorias de proyectos nacionales e internacionales específicas.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OBJETIVOS ESPECÍFICOS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· Fundamentar los conceptos básicos sobre los proyectos y su ciclo de gestión.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· Analizar la metodología para la confección del Marco Lógico del proyecto.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· </w:t>
      </w:r>
      <w:r w:rsidR="00DB5F8B">
        <w:rPr>
          <w:rFonts w:ascii="Arial" w:eastAsia="Times New Roman" w:hAnsi="Arial" w:cs="Arial"/>
          <w:lang w:val="es-MX" w:eastAsia="es-MX"/>
        </w:rPr>
        <w:t xml:space="preserve">Explicar el </w:t>
      </w:r>
      <w:r w:rsidR="00DB5F8B" w:rsidRPr="00E55C20">
        <w:rPr>
          <w:rFonts w:ascii="Arial" w:eastAsia="Times New Roman" w:hAnsi="Arial" w:cs="Arial"/>
          <w:lang w:val="es-MX" w:eastAsia="es-MX"/>
        </w:rPr>
        <w:t xml:space="preserve">Sistema de programas y proyectos de ciencia, tecnología e innovación en </w:t>
      </w:r>
      <w:proofErr w:type="gramStart"/>
      <w:r w:rsidR="00DB5F8B" w:rsidRPr="00E55C20">
        <w:rPr>
          <w:rFonts w:ascii="Arial" w:eastAsia="Times New Roman" w:hAnsi="Arial" w:cs="Arial"/>
          <w:lang w:val="es-MX" w:eastAsia="es-MX"/>
        </w:rPr>
        <w:t>Cuba.</w:t>
      </w:r>
      <w:r w:rsidRPr="00E55C20">
        <w:rPr>
          <w:rFonts w:ascii="Arial" w:eastAsia="Times New Roman" w:hAnsi="Arial" w:cs="Arial"/>
          <w:lang w:val="es-MX" w:eastAsia="es-MX"/>
        </w:rPr>
        <w:t>.</w:t>
      </w:r>
      <w:proofErr w:type="gramEnd"/>
      <w:r w:rsidRPr="00E55C20">
        <w:rPr>
          <w:rFonts w:ascii="Arial" w:eastAsia="Times New Roman" w:hAnsi="Arial" w:cs="Arial"/>
          <w:lang w:val="es-MX" w:eastAsia="es-MX"/>
        </w:rPr>
        <w:t xml:space="preserve">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CONTENIDO TEMÁTICO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Sistema de Conocimientos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Conceptos básicos sobre proyectos: definición de proyecto, definición de ciclo de un proyecto. La metodología del Marco Lógico: Definición de Marco Lógico, su estructura componentes y técnicas para su elaboración. El ciclo de un proyecto: definición y características, etapas componentes del ciclo y su caracterización: Identificación (análisis de participación, análisis de problemas, análisis de objetivos, análisis de alternativas); Formulación del Proyecto: Diseño del proyecto (lógica de intervención, factores externos, indicadores y fuentes y revisión final); Planificación detallada del proyecto (cronograma de actividades, presupuestos y el marco lógico en cascada); Ejecución: definición, modalidades y características; Seguimiento: el sistema de seguimiento (definición, componentes y sus características); indicadores de seguimiento (definición, tipos y características); retroalimentación y uso de los resultados del seguimiento del proyecto; Evaluación de los proyectos: concepto, elementos que se evalúan y sus características; Viabilidad de un proyecto: concepto y características. Metodologías, factores y alternativas empleadas en la formulación y justificación de los proyectos: metodologías participativas y sus características; análisis de alternativas por el método DAFO factores de viabilidad de un proyecto (políticas de apoyo, aspectos institucionales, aspectos financieros y económicos, tecnología, aspectos socioculturales y consideraciones medioambientales); la incorporación de la perspectiva de género en los proyectos, criterios y fundamentación. </w:t>
      </w:r>
      <w:r w:rsidR="003D4B9F" w:rsidRPr="00E55C20">
        <w:rPr>
          <w:rFonts w:ascii="Arial" w:eastAsia="Times New Roman" w:hAnsi="Arial" w:cs="Arial"/>
          <w:lang w:val="es-MX" w:eastAsia="es-MX"/>
        </w:rPr>
        <w:t>S</w:t>
      </w:r>
      <w:r w:rsidR="003D4B9F" w:rsidRPr="00E55C20">
        <w:rPr>
          <w:rFonts w:ascii="Arial" w:eastAsia="Times New Roman" w:hAnsi="Arial" w:cs="Arial"/>
          <w:lang w:val="es-MX" w:eastAsia="es-MX"/>
        </w:rPr>
        <w:t>istema de programas y proyectos de ciencia, tecnología e innovación</w:t>
      </w:r>
      <w:r w:rsidR="003D4B9F" w:rsidRPr="00E55C20">
        <w:rPr>
          <w:rFonts w:ascii="Arial" w:eastAsia="Times New Roman" w:hAnsi="Arial" w:cs="Arial"/>
          <w:lang w:val="es-MX" w:eastAsia="es-MX"/>
        </w:rPr>
        <w:t xml:space="preserve"> en Cuba</w:t>
      </w:r>
      <w:r w:rsidRPr="00E55C20">
        <w:rPr>
          <w:rFonts w:ascii="Arial" w:eastAsia="Times New Roman" w:hAnsi="Arial" w:cs="Arial"/>
          <w:lang w:val="es-MX" w:eastAsia="es-MX"/>
        </w:rPr>
        <w:t xml:space="preserve">. </w:t>
      </w:r>
      <w:r w:rsidR="003D4B9F" w:rsidRPr="00E55C20">
        <w:rPr>
          <w:rFonts w:ascii="Arial" w:eastAsia="Times New Roman" w:hAnsi="Arial" w:cs="Arial"/>
          <w:lang w:val="es-MX" w:eastAsia="es-MX"/>
        </w:rPr>
        <w:t>Programas nacionales, sectoriales y territoriales. Parques tecnológicos.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SISTEMA DE EVALUACIÓN: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E55C20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lastRenderedPageBreak/>
        <w:t>D</w:t>
      </w:r>
      <w:r w:rsidR="00C462D4" w:rsidRPr="00E55C20">
        <w:rPr>
          <w:rFonts w:ascii="Arial" w:eastAsia="Times New Roman" w:hAnsi="Arial" w:cs="Arial"/>
          <w:lang w:val="es-MX" w:eastAsia="es-MX"/>
        </w:rPr>
        <w:t xml:space="preserve">efensa del diseño y formulación del proyecto que sustentará las tesis de maestría de acuerdo a los fundamentos teóricos y metodológicos estudiados. </w:t>
      </w: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Pr="00E55C20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E55C20">
        <w:rPr>
          <w:rFonts w:ascii="Arial" w:eastAsia="Times New Roman" w:hAnsi="Arial" w:cs="Arial"/>
          <w:lang w:val="es-MX" w:eastAsia="es-MX"/>
        </w:rPr>
        <w:t xml:space="preserve">BIBLIOGRAFÍA: </w:t>
      </w:r>
    </w:p>
    <w:p w:rsidR="00C462D4" w:rsidRDefault="00C462D4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C462D4" w:rsidRDefault="00A241F6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>
        <w:rPr>
          <w:rFonts w:ascii="Arial" w:eastAsia="Times New Roman" w:hAnsi="Arial" w:cs="Arial"/>
          <w:lang w:val="es-MX" w:eastAsia="es-MX"/>
        </w:rPr>
        <w:t>Ruiz, M.E. (20</w:t>
      </w:r>
      <w:r w:rsidR="00295CD5">
        <w:rPr>
          <w:rFonts w:ascii="Arial" w:eastAsia="Times New Roman" w:hAnsi="Arial" w:cs="Arial"/>
          <w:lang w:val="es-MX" w:eastAsia="es-MX"/>
        </w:rPr>
        <w:t xml:space="preserve">16). </w:t>
      </w:r>
      <w:r w:rsidR="00AF31B5">
        <w:rPr>
          <w:rFonts w:ascii="Arial" w:eastAsia="Times New Roman" w:hAnsi="Arial" w:cs="Arial"/>
          <w:lang w:val="es-MX" w:eastAsia="es-MX"/>
        </w:rPr>
        <w:t>Materiales confeccionados para el curso</w:t>
      </w:r>
      <w:r w:rsidR="00295CD5">
        <w:rPr>
          <w:rFonts w:ascii="Arial" w:eastAsia="Times New Roman" w:hAnsi="Arial" w:cs="Arial"/>
          <w:lang w:val="es-MX" w:eastAsia="es-MX"/>
        </w:rPr>
        <w:t xml:space="preserve"> diseño y la gestión de proyectos. </w:t>
      </w:r>
    </w:p>
    <w:p w:rsidR="00295CD5" w:rsidRDefault="00295CD5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977590" w:rsidRPr="00E55C20" w:rsidRDefault="00295CD5" w:rsidP="00C46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  <w:r w:rsidRPr="00295CD5">
        <w:rPr>
          <w:rFonts w:ascii="Arial" w:eastAsia="Times New Roman" w:hAnsi="Arial" w:cs="Arial"/>
          <w:lang w:val="es-MX" w:eastAsia="es-MX"/>
        </w:rPr>
        <w:t>GOC-2019-O86_2</w:t>
      </w:r>
      <w:r>
        <w:rPr>
          <w:rFonts w:ascii="Arial" w:eastAsia="Times New Roman" w:hAnsi="Arial" w:cs="Arial"/>
          <w:lang w:val="es-MX" w:eastAsia="es-MX"/>
        </w:rPr>
        <w:t xml:space="preserve">. Gaceta Oficial de Cuba Número 86, 2019. </w:t>
      </w:r>
    </w:p>
    <w:p w:rsidR="004C0F90" w:rsidRDefault="004C0F90" w:rsidP="00977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val="es-MX" w:eastAsia="es-MX"/>
        </w:rPr>
      </w:pPr>
    </w:p>
    <w:p w:rsidR="00295CD5" w:rsidRDefault="00295CD5" w:rsidP="00977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eastAsia="es-MX"/>
        </w:rPr>
      </w:pPr>
      <w:r w:rsidRPr="00295CD5">
        <w:rPr>
          <w:rFonts w:ascii="Arial" w:eastAsia="Times New Roman" w:hAnsi="Arial" w:cs="Arial"/>
          <w:lang w:eastAsia="es-MX"/>
        </w:rPr>
        <w:t>Meredith, J., Shafer, S. y</w:t>
      </w:r>
      <w:r>
        <w:rPr>
          <w:rFonts w:ascii="Arial" w:eastAsia="Times New Roman" w:hAnsi="Arial" w:cs="Arial"/>
          <w:lang w:eastAsia="es-MX"/>
        </w:rPr>
        <w:t xml:space="preserve"> S. Mantel (</w:t>
      </w:r>
      <w:r w:rsidR="00AF31B5">
        <w:rPr>
          <w:rFonts w:ascii="Arial" w:eastAsia="Times New Roman" w:hAnsi="Arial" w:cs="Arial"/>
          <w:lang w:eastAsia="es-MX"/>
        </w:rPr>
        <w:t>2017) Project Management in Practice. John Wiley and Sons. EUA.</w:t>
      </w:r>
    </w:p>
    <w:p w:rsidR="00A35CE6" w:rsidRDefault="00A35CE6" w:rsidP="00977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eastAsia="es-MX"/>
        </w:rPr>
      </w:pPr>
    </w:p>
    <w:p w:rsidR="00A35CE6" w:rsidRDefault="00A35CE6" w:rsidP="00A35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eastAsia="es-MX"/>
        </w:rPr>
      </w:pPr>
      <w:proofErr w:type="spellStart"/>
      <w:r>
        <w:rPr>
          <w:rFonts w:ascii="Arial" w:eastAsia="Times New Roman" w:hAnsi="Arial" w:cs="Arial"/>
          <w:lang w:eastAsia="es-MX"/>
        </w:rPr>
        <w:t>PMBook</w:t>
      </w:r>
      <w:proofErr w:type="spellEnd"/>
      <w:r>
        <w:rPr>
          <w:rFonts w:ascii="Arial" w:eastAsia="Times New Roman" w:hAnsi="Arial" w:cs="Arial"/>
          <w:lang w:eastAsia="es-MX"/>
        </w:rPr>
        <w:t xml:space="preserve"> (2017) The PMI guide for business analysis. </w:t>
      </w:r>
      <w:r w:rsidRPr="00A35CE6">
        <w:rPr>
          <w:rFonts w:ascii="Arial" w:eastAsia="Times New Roman" w:hAnsi="Arial" w:cs="Arial"/>
          <w:lang w:eastAsia="es-MX"/>
        </w:rPr>
        <w:t>Published by</w:t>
      </w:r>
      <w:r>
        <w:rPr>
          <w:rFonts w:ascii="Arial" w:eastAsia="Times New Roman" w:hAnsi="Arial" w:cs="Arial"/>
          <w:lang w:eastAsia="es-MX"/>
        </w:rPr>
        <w:t xml:space="preserve"> </w:t>
      </w:r>
      <w:r w:rsidRPr="00A35CE6">
        <w:rPr>
          <w:rFonts w:ascii="Arial" w:eastAsia="Times New Roman" w:hAnsi="Arial" w:cs="Arial"/>
          <w:lang w:eastAsia="es-MX"/>
        </w:rPr>
        <w:t>Project Management Institute, Inc.</w:t>
      </w:r>
      <w:r w:rsidRPr="00A35CE6">
        <w:t xml:space="preserve"> </w:t>
      </w:r>
      <w:r w:rsidRPr="00A35CE6">
        <w:rPr>
          <w:rFonts w:ascii="Arial" w:eastAsia="Times New Roman" w:hAnsi="Arial" w:cs="Arial"/>
          <w:lang w:eastAsia="es-MX"/>
        </w:rPr>
        <w:t>Pennsylvania 19073-3299 USA</w:t>
      </w:r>
      <w:bookmarkStart w:id="0" w:name="_GoBack"/>
      <w:bookmarkEnd w:id="0"/>
    </w:p>
    <w:p w:rsidR="00AF31B5" w:rsidRDefault="00AF31B5" w:rsidP="00977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eastAsia="es-MX"/>
        </w:rPr>
      </w:pPr>
    </w:p>
    <w:p w:rsidR="00AF31B5" w:rsidRPr="00295CD5" w:rsidRDefault="00AF31B5" w:rsidP="00977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eastAsia="es-MX"/>
        </w:rPr>
      </w:pPr>
    </w:p>
    <w:p w:rsidR="00B07AC5" w:rsidRPr="00295CD5" w:rsidRDefault="00B07AC5" w:rsidP="004C0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lang w:eastAsia="es-MX"/>
        </w:rPr>
      </w:pPr>
    </w:p>
    <w:sectPr w:rsidR="00B07AC5" w:rsidRPr="00295C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210E9C"/>
    <w:multiLevelType w:val="hybridMultilevel"/>
    <w:tmpl w:val="A8B0D85A"/>
    <w:lvl w:ilvl="0" w:tplc="E95ABFAC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4"/>
    <w:rsid w:val="00055BEF"/>
    <w:rsid w:val="00295CD5"/>
    <w:rsid w:val="003D4B9F"/>
    <w:rsid w:val="004C0F90"/>
    <w:rsid w:val="00626767"/>
    <w:rsid w:val="007556A8"/>
    <w:rsid w:val="00977590"/>
    <w:rsid w:val="009E1302"/>
    <w:rsid w:val="00A241F6"/>
    <w:rsid w:val="00A35CE6"/>
    <w:rsid w:val="00AF31B5"/>
    <w:rsid w:val="00B07AC5"/>
    <w:rsid w:val="00C32E8D"/>
    <w:rsid w:val="00C431E8"/>
    <w:rsid w:val="00C462D4"/>
    <w:rsid w:val="00DB5F8B"/>
    <w:rsid w:val="00DC7D10"/>
    <w:rsid w:val="00E5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5647"/>
  <w15:chartTrackingRefBased/>
  <w15:docId w15:val="{3A179EA1-188F-431A-ADE4-357C6B43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0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2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REV</cp:lastModifiedBy>
  <cp:revision>4</cp:revision>
  <dcterms:created xsi:type="dcterms:W3CDTF">2020-03-21T03:55:00Z</dcterms:created>
  <dcterms:modified xsi:type="dcterms:W3CDTF">2020-03-21T04:16:00Z</dcterms:modified>
</cp:coreProperties>
</file>