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0709" w:rsidRPr="004A0709" w:rsidRDefault="004A0709" w:rsidP="004A0709">
      <w:pPr>
        <w:shd w:val="clear" w:color="auto" w:fill="FFFFFF"/>
        <w:spacing w:after="0" w:line="312" w:lineRule="atLeast"/>
        <w:textAlignment w:val="baseline"/>
        <w:outlineLvl w:val="1"/>
        <w:rPr>
          <w:rFonts w:ascii="Arial" w:eastAsia="Times New Roman" w:hAnsi="Arial" w:cs="Arial"/>
          <w:b/>
          <w:bCs/>
          <w:sz w:val="39"/>
          <w:szCs w:val="39"/>
          <w:lang w:eastAsia="es-MX"/>
        </w:rPr>
      </w:pPr>
      <w:r w:rsidRPr="004A0709">
        <w:rPr>
          <w:rFonts w:ascii="inherit" w:eastAsia="Times New Roman" w:hAnsi="inherit" w:cs="Arial"/>
          <w:sz w:val="39"/>
          <w:szCs w:val="39"/>
          <w:bdr w:val="none" w:sz="0" w:space="0" w:color="auto" w:frame="1"/>
          <w:lang w:eastAsia="es-MX"/>
        </w:rPr>
        <w:t>4 metodologías aplicables a la gestión de proyectos</w:t>
      </w:r>
    </w:p>
    <w:p w:rsidR="004A0709" w:rsidRPr="004A0709" w:rsidRDefault="004A0709" w:rsidP="004A0709">
      <w:pPr>
        <w:shd w:val="clear" w:color="auto" w:fill="FFFFFF"/>
        <w:spacing w:after="0" w:line="405" w:lineRule="atLeast"/>
        <w:textAlignment w:val="baseline"/>
        <w:outlineLvl w:val="2"/>
        <w:rPr>
          <w:rFonts w:ascii="UnitOT" w:eastAsia="Times New Roman" w:hAnsi="UnitOT" w:cs="Times New Roman"/>
          <w:sz w:val="41"/>
          <w:szCs w:val="41"/>
          <w:lang w:eastAsia="es-MX"/>
        </w:rPr>
      </w:pPr>
      <w:r w:rsidRPr="004A0709">
        <w:rPr>
          <w:rFonts w:ascii="inherit" w:eastAsia="Times New Roman" w:hAnsi="inherit" w:cs="Times New Roman"/>
          <w:sz w:val="41"/>
          <w:szCs w:val="41"/>
          <w:bdr w:val="none" w:sz="0" w:space="0" w:color="auto" w:frame="1"/>
          <w:lang w:eastAsia="es-MX"/>
        </w:rPr>
        <w:t>Cascada (“</w:t>
      </w:r>
      <w:proofErr w:type="spellStart"/>
      <w:r w:rsidRPr="004A0709">
        <w:rPr>
          <w:rFonts w:ascii="inherit" w:eastAsia="Times New Roman" w:hAnsi="inherit" w:cs="Times New Roman"/>
          <w:sz w:val="41"/>
          <w:szCs w:val="41"/>
          <w:bdr w:val="none" w:sz="0" w:space="0" w:color="auto" w:frame="1"/>
          <w:lang w:eastAsia="es-MX"/>
        </w:rPr>
        <w:t>Waterfall</w:t>
      </w:r>
      <w:proofErr w:type="spellEnd"/>
      <w:r w:rsidRPr="004A0709">
        <w:rPr>
          <w:rFonts w:ascii="inherit" w:eastAsia="Times New Roman" w:hAnsi="inherit" w:cs="Times New Roman"/>
          <w:sz w:val="41"/>
          <w:szCs w:val="41"/>
          <w:bdr w:val="none" w:sz="0" w:space="0" w:color="auto" w:frame="1"/>
          <w:lang w:eastAsia="es-MX"/>
        </w:rPr>
        <w:t>”)</w:t>
      </w:r>
    </w:p>
    <w:p w:rsidR="004A0709" w:rsidRPr="004A0709" w:rsidRDefault="004A0709" w:rsidP="004A0709">
      <w:pPr>
        <w:shd w:val="clear" w:color="auto" w:fill="FFFFFF"/>
        <w:spacing w:after="0" w:line="390" w:lineRule="atLeast"/>
        <w:textAlignment w:val="baseline"/>
        <w:rPr>
          <w:rFonts w:ascii="Open Sans" w:eastAsia="Times New Roman" w:hAnsi="Open Sans" w:cs="Times New Roman"/>
          <w:color w:val="333333"/>
          <w:sz w:val="27"/>
          <w:szCs w:val="27"/>
          <w:lang w:eastAsia="es-MX"/>
        </w:rPr>
      </w:pPr>
      <w:r w:rsidRPr="004A0709">
        <w:rPr>
          <w:rFonts w:ascii="inherit" w:eastAsia="Times New Roman" w:hAnsi="inherit" w:cs="Times New Roman"/>
          <w:color w:val="333333"/>
          <w:sz w:val="27"/>
          <w:szCs w:val="27"/>
          <w:bdr w:val="none" w:sz="0" w:space="0" w:color="auto" w:frame="1"/>
          <w:lang w:eastAsia="es-MX"/>
        </w:rPr>
        <w:t>Es el marco tradicional, el cual consiste en acordar inicialmente el objetivo del proyecto y planificar este de forma completa. Esta técnica consiste en </w:t>
      </w:r>
      <w:r w:rsidRPr="004A0709">
        <w:rPr>
          <w:rFonts w:ascii="inherit" w:eastAsia="Times New Roman" w:hAnsi="inherit" w:cs="Times New Roman"/>
          <w:b/>
          <w:bCs/>
          <w:color w:val="333333"/>
          <w:sz w:val="27"/>
          <w:szCs w:val="27"/>
          <w:bdr w:val="none" w:sz="0" w:space="0" w:color="auto" w:frame="1"/>
          <w:lang w:eastAsia="es-MX"/>
        </w:rPr>
        <w:t>dividir el proyecto en diferentes procesos que se ejecutan de forma secuencial</w:t>
      </w:r>
      <w:r w:rsidRPr="004A0709">
        <w:rPr>
          <w:rFonts w:ascii="Open Sans" w:eastAsia="Times New Roman" w:hAnsi="Open Sans" w:cs="Times New Roman"/>
          <w:color w:val="333333"/>
          <w:sz w:val="27"/>
          <w:szCs w:val="27"/>
          <w:lang w:eastAsia="es-MX"/>
        </w:rPr>
        <w:t> </w:t>
      </w:r>
      <w:r w:rsidRPr="004A0709">
        <w:rPr>
          <w:rFonts w:ascii="inherit" w:eastAsia="Times New Roman" w:hAnsi="inherit" w:cs="Times New Roman"/>
          <w:color w:val="333333"/>
          <w:sz w:val="27"/>
          <w:szCs w:val="27"/>
          <w:bdr w:val="none" w:sz="0" w:space="0" w:color="auto" w:frame="1"/>
          <w:lang w:eastAsia="es-MX"/>
        </w:rPr>
        <w:t>hasta conseguir los objetivos marcados en cada fase o todo el proyecto.</w:t>
      </w:r>
    </w:p>
    <w:p w:rsidR="004A0709" w:rsidRPr="004A0709" w:rsidRDefault="004A0709" w:rsidP="004A0709">
      <w:pPr>
        <w:shd w:val="clear" w:color="auto" w:fill="FFFFFF"/>
        <w:spacing w:after="0" w:line="390" w:lineRule="atLeast"/>
        <w:textAlignment w:val="baseline"/>
        <w:rPr>
          <w:rFonts w:ascii="Open Sans" w:eastAsia="Times New Roman" w:hAnsi="Open Sans" w:cs="Times New Roman"/>
          <w:color w:val="333333"/>
          <w:sz w:val="27"/>
          <w:szCs w:val="27"/>
          <w:lang w:eastAsia="es-MX"/>
        </w:rPr>
      </w:pPr>
      <w:r w:rsidRPr="004A0709">
        <w:rPr>
          <w:rFonts w:ascii="inherit" w:eastAsia="Times New Roman" w:hAnsi="inherit" w:cs="Times New Roman"/>
          <w:color w:val="333333"/>
          <w:sz w:val="27"/>
          <w:szCs w:val="27"/>
          <w:bdr w:val="none" w:sz="0" w:space="0" w:color="auto" w:frame="1"/>
          <w:lang w:eastAsia="es-MX"/>
        </w:rPr>
        <w:t>Los procesos (secuencias y solapados) en que se divide el proyecto según este </w:t>
      </w:r>
      <w:r w:rsidRPr="004A0709">
        <w:rPr>
          <w:rFonts w:ascii="inherit" w:eastAsia="Times New Roman" w:hAnsi="inherit" w:cs="Times New Roman"/>
          <w:b/>
          <w:bCs/>
          <w:color w:val="333333"/>
          <w:sz w:val="27"/>
          <w:szCs w:val="27"/>
          <w:bdr w:val="none" w:sz="0" w:space="0" w:color="auto" w:frame="1"/>
          <w:lang w:eastAsia="es-MX"/>
        </w:rPr>
        <w:t>método</w:t>
      </w:r>
      <w:r w:rsidRPr="004A0709">
        <w:rPr>
          <w:rFonts w:ascii="inherit" w:eastAsia="Times New Roman" w:hAnsi="inherit" w:cs="Times New Roman"/>
          <w:color w:val="333333"/>
          <w:sz w:val="27"/>
          <w:szCs w:val="27"/>
          <w:bdr w:val="none" w:sz="0" w:space="0" w:color="auto" w:frame="1"/>
          <w:lang w:eastAsia="es-MX"/>
        </w:rPr>
        <w:t> son: </w:t>
      </w:r>
    </w:p>
    <w:p w:rsidR="004A0709" w:rsidRPr="004A0709" w:rsidRDefault="004A0709" w:rsidP="004A0709">
      <w:pPr>
        <w:numPr>
          <w:ilvl w:val="0"/>
          <w:numId w:val="1"/>
        </w:numPr>
        <w:shd w:val="clear" w:color="auto" w:fill="FFFFFF"/>
        <w:spacing w:after="0" w:line="390" w:lineRule="atLeast"/>
        <w:ind w:left="0"/>
        <w:textAlignment w:val="baseline"/>
        <w:rPr>
          <w:rFonts w:ascii="inherit" w:eastAsia="Times New Roman" w:hAnsi="inherit" w:cs="Times New Roman"/>
          <w:color w:val="333333"/>
          <w:sz w:val="27"/>
          <w:szCs w:val="27"/>
          <w:lang w:eastAsia="es-MX"/>
        </w:rPr>
      </w:pPr>
      <w:r w:rsidRPr="004A0709">
        <w:rPr>
          <w:rFonts w:ascii="inherit" w:eastAsia="Times New Roman" w:hAnsi="inherit" w:cs="Times New Roman"/>
          <w:b/>
          <w:bCs/>
          <w:color w:val="333333"/>
          <w:sz w:val="27"/>
          <w:szCs w:val="27"/>
          <w:bdr w:val="none" w:sz="0" w:space="0" w:color="auto" w:frame="1"/>
          <w:lang w:eastAsia="es-MX"/>
        </w:rPr>
        <w:t>Inicio:</w:t>
      </w:r>
      <w:r w:rsidRPr="004A0709">
        <w:rPr>
          <w:rFonts w:ascii="inherit" w:eastAsia="Times New Roman" w:hAnsi="inherit" w:cs="Times New Roman"/>
          <w:color w:val="333333"/>
          <w:sz w:val="27"/>
          <w:szCs w:val="27"/>
          <w:lang w:eastAsia="es-MX"/>
        </w:rPr>
        <w:t> </w:t>
      </w:r>
      <w:r w:rsidRPr="004A0709">
        <w:rPr>
          <w:rFonts w:ascii="inherit" w:eastAsia="Times New Roman" w:hAnsi="inherit" w:cs="Times New Roman"/>
          <w:color w:val="333333"/>
          <w:sz w:val="27"/>
          <w:szCs w:val="27"/>
          <w:bdr w:val="none" w:sz="0" w:space="0" w:color="auto" w:frame="1"/>
          <w:lang w:eastAsia="es-MX"/>
        </w:rPr>
        <w:t>definición del proyecto y aprobación.</w:t>
      </w:r>
    </w:p>
    <w:p w:rsidR="004A0709" w:rsidRPr="004A0709" w:rsidRDefault="004A0709" w:rsidP="004A0709">
      <w:pPr>
        <w:numPr>
          <w:ilvl w:val="0"/>
          <w:numId w:val="1"/>
        </w:numPr>
        <w:shd w:val="clear" w:color="auto" w:fill="FFFFFF"/>
        <w:spacing w:after="0" w:line="390" w:lineRule="atLeast"/>
        <w:ind w:left="0"/>
        <w:textAlignment w:val="baseline"/>
        <w:rPr>
          <w:rFonts w:ascii="inherit" w:eastAsia="Times New Roman" w:hAnsi="inherit" w:cs="Times New Roman"/>
          <w:color w:val="333333"/>
          <w:sz w:val="27"/>
          <w:szCs w:val="27"/>
          <w:lang w:eastAsia="es-MX"/>
        </w:rPr>
      </w:pPr>
      <w:r w:rsidRPr="004A0709">
        <w:rPr>
          <w:rFonts w:ascii="inherit" w:eastAsia="Times New Roman" w:hAnsi="inherit" w:cs="Times New Roman"/>
          <w:b/>
          <w:bCs/>
          <w:color w:val="333333"/>
          <w:sz w:val="27"/>
          <w:szCs w:val="27"/>
          <w:bdr w:val="none" w:sz="0" w:space="0" w:color="auto" w:frame="1"/>
          <w:lang w:eastAsia="es-MX"/>
        </w:rPr>
        <w:t>Planificación:</w:t>
      </w:r>
      <w:r w:rsidRPr="004A0709">
        <w:rPr>
          <w:rFonts w:ascii="inherit" w:eastAsia="Times New Roman" w:hAnsi="inherit" w:cs="Times New Roman"/>
          <w:color w:val="333333"/>
          <w:sz w:val="27"/>
          <w:szCs w:val="27"/>
          <w:bdr w:val="none" w:sz="0" w:space="0" w:color="auto" w:frame="1"/>
          <w:lang w:eastAsia="es-MX"/>
        </w:rPr>
        <w:t> desarrollo de los diferentes planes de gestión.</w:t>
      </w:r>
    </w:p>
    <w:p w:rsidR="004A0709" w:rsidRPr="004A0709" w:rsidRDefault="004A0709" w:rsidP="004A0709">
      <w:pPr>
        <w:numPr>
          <w:ilvl w:val="0"/>
          <w:numId w:val="1"/>
        </w:numPr>
        <w:shd w:val="clear" w:color="auto" w:fill="FFFFFF"/>
        <w:spacing w:after="0" w:line="390" w:lineRule="atLeast"/>
        <w:ind w:left="0"/>
        <w:textAlignment w:val="baseline"/>
        <w:rPr>
          <w:rFonts w:ascii="inherit" w:eastAsia="Times New Roman" w:hAnsi="inherit" w:cs="Times New Roman"/>
          <w:color w:val="333333"/>
          <w:sz w:val="27"/>
          <w:szCs w:val="27"/>
          <w:lang w:eastAsia="es-MX"/>
        </w:rPr>
      </w:pPr>
      <w:r w:rsidRPr="004A0709">
        <w:rPr>
          <w:rFonts w:ascii="inherit" w:eastAsia="Times New Roman" w:hAnsi="inherit" w:cs="Times New Roman"/>
          <w:b/>
          <w:bCs/>
          <w:color w:val="333333"/>
          <w:sz w:val="27"/>
          <w:szCs w:val="27"/>
          <w:bdr w:val="none" w:sz="0" w:space="0" w:color="auto" w:frame="1"/>
          <w:lang w:eastAsia="es-MX"/>
        </w:rPr>
        <w:t>Ejecución:</w:t>
      </w:r>
      <w:r w:rsidRPr="004A0709">
        <w:rPr>
          <w:rFonts w:ascii="inherit" w:eastAsia="Times New Roman" w:hAnsi="inherit" w:cs="Times New Roman"/>
          <w:color w:val="333333"/>
          <w:sz w:val="27"/>
          <w:szCs w:val="27"/>
          <w:lang w:eastAsia="es-MX"/>
        </w:rPr>
        <w:t> </w:t>
      </w:r>
      <w:r w:rsidRPr="004A0709">
        <w:rPr>
          <w:rFonts w:ascii="inherit" w:eastAsia="Times New Roman" w:hAnsi="inherit" w:cs="Times New Roman"/>
          <w:color w:val="333333"/>
          <w:sz w:val="27"/>
          <w:szCs w:val="27"/>
          <w:bdr w:val="none" w:sz="0" w:space="0" w:color="auto" w:frame="1"/>
          <w:lang w:eastAsia="es-MX"/>
        </w:rPr>
        <w:t>realización de las tareas planificadas con el fin de completar entregas.</w:t>
      </w:r>
    </w:p>
    <w:p w:rsidR="004A0709" w:rsidRPr="004A0709" w:rsidRDefault="004A0709" w:rsidP="004A0709">
      <w:pPr>
        <w:numPr>
          <w:ilvl w:val="0"/>
          <w:numId w:val="1"/>
        </w:numPr>
        <w:shd w:val="clear" w:color="auto" w:fill="FFFFFF"/>
        <w:spacing w:after="0" w:line="390" w:lineRule="atLeast"/>
        <w:ind w:left="0"/>
        <w:textAlignment w:val="baseline"/>
        <w:rPr>
          <w:rFonts w:ascii="inherit" w:eastAsia="Times New Roman" w:hAnsi="inherit" w:cs="Times New Roman"/>
          <w:color w:val="333333"/>
          <w:sz w:val="27"/>
          <w:szCs w:val="27"/>
          <w:lang w:eastAsia="es-MX"/>
        </w:rPr>
      </w:pPr>
      <w:r w:rsidRPr="004A0709">
        <w:rPr>
          <w:rFonts w:ascii="inherit" w:eastAsia="Times New Roman" w:hAnsi="inherit" w:cs="Times New Roman"/>
          <w:b/>
          <w:bCs/>
          <w:color w:val="333333"/>
          <w:sz w:val="27"/>
          <w:szCs w:val="27"/>
          <w:bdr w:val="none" w:sz="0" w:space="0" w:color="auto" w:frame="1"/>
          <w:lang w:eastAsia="es-MX"/>
        </w:rPr>
        <w:t>Monitorización y control</w:t>
      </w:r>
      <w:r w:rsidRPr="004A0709">
        <w:rPr>
          <w:rFonts w:ascii="inherit" w:eastAsia="Times New Roman" w:hAnsi="inherit" w:cs="Times New Roman"/>
          <w:color w:val="333333"/>
          <w:sz w:val="27"/>
          <w:szCs w:val="27"/>
          <w:bdr w:val="none" w:sz="0" w:space="0" w:color="auto" w:frame="1"/>
          <w:lang w:eastAsia="es-MX"/>
        </w:rPr>
        <w:t>: se supervisan las tareas ejecutadas y se comparan con la planificación. Se aplican medidas de corrección si se detectan desviaciones.</w:t>
      </w:r>
    </w:p>
    <w:p w:rsidR="004A0709" w:rsidRPr="004A0709" w:rsidRDefault="004A0709" w:rsidP="004A0709">
      <w:pPr>
        <w:numPr>
          <w:ilvl w:val="0"/>
          <w:numId w:val="1"/>
        </w:numPr>
        <w:shd w:val="clear" w:color="auto" w:fill="FFFFFF"/>
        <w:spacing w:after="0" w:line="390" w:lineRule="atLeast"/>
        <w:ind w:left="0"/>
        <w:textAlignment w:val="baseline"/>
        <w:rPr>
          <w:rFonts w:ascii="inherit" w:eastAsia="Times New Roman" w:hAnsi="inherit" w:cs="Times New Roman"/>
          <w:color w:val="333333"/>
          <w:sz w:val="27"/>
          <w:szCs w:val="27"/>
          <w:lang w:eastAsia="es-MX"/>
        </w:rPr>
      </w:pPr>
      <w:r w:rsidRPr="004A0709">
        <w:rPr>
          <w:rFonts w:ascii="inherit" w:eastAsia="Times New Roman" w:hAnsi="inherit" w:cs="Times New Roman"/>
          <w:b/>
          <w:bCs/>
          <w:color w:val="333333"/>
          <w:sz w:val="27"/>
          <w:szCs w:val="27"/>
          <w:bdr w:val="none" w:sz="0" w:space="0" w:color="auto" w:frame="1"/>
          <w:lang w:eastAsia="es-MX"/>
        </w:rPr>
        <w:t>Cierre:</w:t>
      </w:r>
      <w:r w:rsidRPr="004A0709">
        <w:rPr>
          <w:rFonts w:ascii="inherit" w:eastAsia="Times New Roman" w:hAnsi="inherit" w:cs="Times New Roman"/>
          <w:color w:val="333333"/>
          <w:sz w:val="27"/>
          <w:szCs w:val="27"/>
          <w:bdr w:val="none" w:sz="0" w:space="0" w:color="auto" w:frame="1"/>
          <w:lang w:eastAsia="es-MX"/>
        </w:rPr>
        <w:t> se logra finalizar una fase o proyecto en tres situaciones: cuando se cumple con la entrega de las tareas ejecutadas; cuando no es posible ejecutar parte o todas las tareas planificadas; o cuando el proyecto deja de ser viable o realizable.</w:t>
      </w:r>
    </w:p>
    <w:p w:rsidR="004A0709" w:rsidRPr="004A0709" w:rsidRDefault="004A0709" w:rsidP="004A0709">
      <w:pPr>
        <w:shd w:val="clear" w:color="auto" w:fill="FFFFFF"/>
        <w:spacing w:after="0" w:line="390" w:lineRule="atLeast"/>
        <w:textAlignment w:val="baseline"/>
        <w:rPr>
          <w:rFonts w:ascii="Open Sans" w:eastAsia="Times New Roman" w:hAnsi="Open Sans" w:cs="Times New Roman"/>
          <w:color w:val="333333"/>
          <w:sz w:val="27"/>
          <w:szCs w:val="27"/>
          <w:lang w:eastAsia="es-MX"/>
        </w:rPr>
      </w:pPr>
      <w:r w:rsidRPr="004A0709">
        <w:rPr>
          <w:rFonts w:ascii="inherit" w:eastAsia="Times New Roman" w:hAnsi="inherit" w:cs="Times New Roman"/>
          <w:color w:val="333333"/>
          <w:sz w:val="27"/>
          <w:szCs w:val="27"/>
          <w:bdr w:val="none" w:sz="0" w:space="0" w:color="auto" w:frame="1"/>
          <w:lang w:eastAsia="es-MX"/>
        </w:rPr>
        <w:t>La planificación en cascada permite al gestor de proyectos </w:t>
      </w:r>
      <w:r w:rsidRPr="004A0709">
        <w:rPr>
          <w:rFonts w:ascii="inherit" w:eastAsia="Times New Roman" w:hAnsi="inherit" w:cs="Times New Roman"/>
          <w:b/>
          <w:bCs/>
          <w:color w:val="333333"/>
          <w:sz w:val="27"/>
          <w:szCs w:val="27"/>
          <w:bdr w:val="none" w:sz="0" w:space="0" w:color="auto" w:frame="1"/>
          <w:lang w:eastAsia="es-MX"/>
        </w:rPr>
        <w:t>controlar en detalle cada fase.</w:t>
      </w:r>
      <w:r w:rsidRPr="004A0709">
        <w:rPr>
          <w:rFonts w:ascii="inherit" w:eastAsia="Times New Roman" w:hAnsi="inherit" w:cs="Times New Roman"/>
          <w:color w:val="333333"/>
          <w:sz w:val="27"/>
          <w:szCs w:val="27"/>
          <w:bdr w:val="none" w:sz="0" w:space="0" w:color="auto" w:frame="1"/>
          <w:lang w:eastAsia="es-MX"/>
        </w:rPr>
        <w:t> Pero, al tiempo, es una metodología que deja poco margen de maniobra si surgen situaciones que fuerzan cambios en un proyecto que ya ha empezado a ejecutarse. Esta técnica es muy habitual en el ámbito del </w:t>
      </w:r>
      <w:r w:rsidRPr="004A0709">
        <w:rPr>
          <w:rFonts w:ascii="inherit" w:eastAsia="Times New Roman" w:hAnsi="inherit" w:cs="Times New Roman"/>
          <w:b/>
          <w:bCs/>
          <w:color w:val="333333"/>
          <w:sz w:val="27"/>
          <w:szCs w:val="27"/>
          <w:bdr w:val="none" w:sz="0" w:space="0" w:color="auto" w:frame="1"/>
          <w:lang w:eastAsia="es-MX"/>
        </w:rPr>
        <w:t>desarrollo industrial, construcción y software</w:t>
      </w:r>
      <w:r w:rsidRPr="004A0709">
        <w:rPr>
          <w:rFonts w:ascii="inherit" w:eastAsia="Times New Roman" w:hAnsi="inherit" w:cs="Times New Roman"/>
          <w:color w:val="333333"/>
          <w:sz w:val="27"/>
          <w:szCs w:val="27"/>
          <w:bdr w:val="none" w:sz="0" w:space="0" w:color="auto" w:frame="1"/>
          <w:lang w:eastAsia="es-MX"/>
        </w:rPr>
        <w:t>.</w:t>
      </w:r>
    </w:p>
    <w:p w:rsidR="004A0709" w:rsidRDefault="004A0709" w:rsidP="004A0709">
      <w:pPr>
        <w:rPr>
          <w:rFonts w:ascii="Open Sans" w:eastAsia="Times New Roman" w:hAnsi="Open Sans" w:cs="Times New Roman"/>
          <w:sz w:val="21"/>
          <w:szCs w:val="21"/>
          <w:bdr w:val="none" w:sz="0" w:space="0" w:color="auto" w:frame="1"/>
          <w:shd w:val="clear" w:color="auto" w:fill="FFFFFF"/>
          <w:lang w:eastAsia="es-MX"/>
        </w:rPr>
      </w:pPr>
      <w:hyperlink r:id="rId5" w:tgtFrame="_blank" w:history="1">
        <w:r w:rsidRPr="004A0709">
          <w:rPr>
            <w:rFonts w:ascii="Open Sans" w:eastAsia="Times New Roman" w:hAnsi="Open Sans" w:cs="Times New Roman"/>
            <w:b/>
            <w:bCs/>
            <w:color w:val="0098CD"/>
            <w:sz w:val="48"/>
            <w:szCs w:val="48"/>
            <w:u w:val="single"/>
            <w:bdr w:val="none" w:sz="0" w:space="0" w:color="auto" w:frame="1"/>
            <w:shd w:val="clear" w:color="auto" w:fill="FFFFFF"/>
            <w:lang w:eastAsia="es-MX"/>
          </w:rPr>
          <w:t>La planificación en cascada permite al gestor de proyectos controlar en detalle cada fase.</w:t>
        </w:r>
      </w:hyperlink>
    </w:p>
    <w:p w:rsidR="004A0709" w:rsidRPr="004A0709" w:rsidRDefault="004A0709" w:rsidP="004A0709">
      <w:pPr>
        <w:shd w:val="clear" w:color="auto" w:fill="FFFFFF"/>
        <w:spacing w:after="0" w:line="405" w:lineRule="atLeast"/>
        <w:textAlignment w:val="baseline"/>
        <w:outlineLvl w:val="2"/>
        <w:rPr>
          <w:rFonts w:ascii="UnitOT" w:eastAsia="Times New Roman" w:hAnsi="UnitOT" w:cs="Times New Roman"/>
          <w:sz w:val="41"/>
          <w:szCs w:val="41"/>
          <w:lang w:eastAsia="es-MX"/>
        </w:rPr>
      </w:pPr>
      <w:r>
        <w:rPr>
          <w:rFonts w:ascii="inherit" w:eastAsia="Times New Roman" w:hAnsi="inherit" w:cs="Times New Roman"/>
          <w:sz w:val="41"/>
          <w:szCs w:val="41"/>
          <w:bdr w:val="none" w:sz="0" w:space="0" w:color="auto" w:frame="1"/>
          <w:lang w:eastAsia="es-MX"/>
        </w:rPr>
        <w:t>Ca</w:t>
      </w:r>
      <w:r w:rsidRPr="004A0709">
        <w:rPr>
          <w:rFonts w:ascii="inherit" w:eastAsia="Times New Roman" w:hAnsi="inherit" w:cs="Times New Roman"/>
          <w:sz w:val="41"/>
          <w:szCs w:val="41"/>
          <w:bdr w:val="none" w:sz="0" w:space="0" w:color="auto" w:frame="1"/>
          <w:lang w:eastAsia="es-MX"/>
        </w:rPr>
        <w:t>dena Crítica</w:t>
      </w:r>
    </w:p>
    <w:p w:rsidR="004A0709" w:rsidRPr="004A0709" w:rsidRDefault="004A0709" w:rsidP="004A0709">
      <w:pPr>
        <w:shd w:val="clear" w:color="auto" w:fill="FFFFFF"/>
        <w:spacing w:after="0" w:line="390" w:lineRule="atLeast"/>
        <w:textAlignment w:val="baseline"/>
        <w:rPr>
          <w:rFonts w:ascii="Open Sans" w:eastAsia="Times New Roman" w:hAnsi="Open Sans" w:cs="Times New Roman"/>
          <w:color w:val="333333"/>
          <w:sz w:val="27"/>
          <w:szCs w:val="27"/>
          <w:lang w:eastAsia="es-MX"/>
        </w:rPr>
      </w:pPr>
      <w:r w:rsidRPr="004A0709">
        <w:rPr>
          <w:rFonts w:ascii="inherit" w:eastAsia="Times New Roman" w:hAnsi="inherit" w:cs="Times New Roman"/>
          <w:color w:val="333333"/>
          <w:sz w:val="27"/>
          <w:szCs w:val="27"/>
          <w:bdr w:val="none" w:sz="0" w:space="0" w:color="auto" w:frame="1"/>
          <w:lang w:eastAsia="es-MX"/>
        </w:rPr>
        <w:lastRenderedPageBreak/>
        <w:t>Siguiendo el modelo en cascada, es una metodología de proyectos </w:t>
      </w:r>
      <w:r w:rsidRPr="004A0709">
        <w:rPr>
          <w:rFonts w:ascii="inherit" w:eastAsia="Times New Roman" w:hAnsi="inherit" w:cs="Times New Roman"/>
          <w:b/>
          <w:bCs/>
          <w:color w:val="333333"/>
          <w:sz w:val="27"/>
          <w:szCs w:val="27"/>
          <w:bdr w:val="none" w:sz="0" w:space="0" w:color="auto" w:frame="1"/>
          <w:lang w:eastAsia="es-MX"/>
        </w:rPr>
        <w:t>basada en la teoría de las restricciones</w:t>
      </w:r>
      <w:r w:rsidRPr="004A0709">
        <w:rPr>
          <w:rFonts w:ascii="inherit" w:eastAsia="Times New Roman" w:hAnsi="inherit" w:cs="Times New Roman"/>
          <w:color w:val="333333"/>
          <w:sz w:val="27"/>
          <w:szCs w:val="27"/>
          <w:bdr w:val="none" w:sz="0" w:space="0" w:color="auto" w:frame="1"/>
          <w:lang w:eastAsia="es-MX"/>
        </w:rPr>
        <w:t> (TOC), pensada para maximizar el avance del proyecto, teniendo en consideración que los proyectos están sometidos a incertidumbre y una serie de limitaciones.</w:t>
      </w:r>
    </w:p>
    <w:p w:rsidR="004A0709" w:rsidRPr="004A0709" w:rsidRDefault="004A0709" w:rsidP="004A0709">
      <w:pPr>
        <w:shd w:val="clear" w:color="auto" w:fill="FFFFFF"/>
        <w:spacing w:after="0" w:line="390" w:lineRule="atLeast"/>
        <w:textAlignment w:val="baseline"/>
        <w:rPr>
          <w:rFonts w:ascii="Open Sans" w:eastAsia="Times New Roman" w:hAnsi="Open Sans" w:cs="Times New Roman"/>
          <w:color w:val="333333"/>
          <w:sz w:val="27"/>
          <w:szCs w:val="27"/>
          <w:lang w:eastAsia="es-MX"/>
        </w:rPr>
      </w:pPr>
      <w:r w:rsidRPr="004A0709">
        <w:rPr>
          <w:rFonts w:ascii="inherit" w:eastAsia="Times New Roman" w:hAnsi="inherit" w:cs="Times New Roman"/>
          <w:color w:val="333333"/>
          <w:sz w:val="27"/>
          <w:szCs w:val="27"/>
          <w:bdr w:val="none" w:sz="0" w:space="0" w:color="auto" w:frame="1"/>
          <w:lang w:eastAsia="es-MX"/>
        </w:rPr>
        <w:t>Se basa en</w:t>
      </w:r>
      <w:r w:rsidRPr="004A0709">
        <w:rPr>
          <w:rFonts w:ascii="Open Sans" w:eastAsia="Times New Roman" w:hAnsi="Open Sans" w:cs="Times New Roman"/>
          <w:color w:val="333333"/>
          <w:sz w:val="27"/>
          <w:szCs w:val="27"/>
          <w:lang w:eastAsia="es-MX"/>
        </w:rPr>
        <w:t> </w:t>
      </w:r>
      <w:r w:rsidRPr="004A0709">
        <w:rPr>
          <w:rFonts w:ascii="inherit" w:eastAsia="Times New Roman" w:hAnsi="inherit" w:cs="Times New Roman"/>
          <w:b/>
          <w:bCs/>
          <w:color w:val="333333"/>
          <w:sz w:val="27"/>
          <w:szCs w:val="27"/>
          <w:bdr w:val="none" w:sz="0" w:space="0" w:color="auto" w:frame="1"/>
          <w:lang w:eastAsia="es-MX"/>
        </w:rPr>
        <w:t>tres principios:</w:t>
      </w:r>
    </w:p>
    <w:p w:rsidR="004A0709" w:rsidRPr="004A0709" w:rsidRDefault="004A0709" w:rsidP="004A0709">
      <w:pPr>
        <w:numPr>
          <w:ilvl w:val="0"/>
          <w:numId w:val="2"/>
        </w:numPr>
        <w:shd w:val="clear" w:color="auto" w:fill="FFFFFF"/>
        <w:spacing w:after="0" w:line="390" w:lineRule="atLeast"/>
        <w:ind w:left="0"/>
        <w:textAlignment w:val="baseline"/>
        <w:rPr>
          <w:rFonts w:ascii="inherit" w:eastAsia="Times New Roman" w:hAnsi="inherit" w:cs="Times New Roman"/>
          <w:color w:val="333333"/>
          <w:sz w:val="27"/>
          <w:szCs w:val="27"/>
          <w:lang w:eastAsia="es-MX"/>
        </w:rPr>
      </w:pPr>
      <w:r w:rsidRPr="004A0709">
        <w:rPr>
          <w:rFonts w:ascii="inherit" w:eastAsia="Times New Roman" w:hAnsi="inherit" w:cs="Times New Roman"/>
          <w:b/>
          <w:bCs/>
          <w:color w:val="333333"/>
          <w:sz w:val="27"/>
          <w:szCs w:val="27"/>
          <w:bdr w:val="none" w:sz="0" w:space="0" w:color="auto" w:frame="1"/>
          <w:lang w:eastAsia="es-MX"/>
        </w:rPr>
        <w:t>Identificación</w:t>
      </w:r>
      <w:r w:rsidRPr="004A0709">
        <w:rPr>
          <w:rFonts w:ascii="inherit" w:eastAsia="Times New Roman" w:hAnsi="inherit" w:cs="Times New Roman"/>
          <w:color w:val="333333"/>
          <w:sz w:val="27"/>
          <w:szCs w:val="27"/>
          <w:bdr w:val="none" w:sz="0" w:space="0" w:color="auto" w:frame="1"/>
          <w:lang w:eastAsia="es-MX"/>
        </w:rPr>
        <w:t> de las restricciones que afectan al proyecto</w:t>
      </w:r>
    </w:p>
    <w:p w:rsidR="004A0709" w:rsidRPr="004A0709" w:rsidRDefault="004A0709" w:rsidP="004A0709">
      <w:pPr>
        <w:numPr>
          <w:ilvl w:val="0"/>
          <w:numId w:val="2"/>
        </w:numPr>
        <w:shd w:val="clear" w:color="auto" w:fill="FFFFFF"/>
        <w:spacing w:after="0" w:line="390" w:lineRule="atLeast"/>
        <w:ind w:left="0"/>
        <w:textAlignment w:val="baseline"/>
        <w:rPr>
          <w:rFonts w:ascii="inherit" w:eastAsia="Times New Roman" w:hAnsi="inherit" w:cs="Times New Roman"/>
          <w:color w:val="333333"/>
          <w:sz w:val="27"/>
          <w:szCs w:val="27"/>
          <w:lang w:eastAsia="es-MX"/>
        </w:rPr>
      </w:pPr>
      <w:r w:rsidRPr="004A0709">
        <w:rPr>
          <w:rFonts w:ascii="inherit" w:eastAsia="Times New Roman" w:hAnsi="inherit" w:cs="Times New Roman"/>
          <w:b/>
          <w:bCs/>
          <w:color w:val="333333"/>
          <w:sz w:val="27"/>
          <w:szCs w:val="27"/>
          <w:bdr w:val="none" w:sz="0" w:space="0" w:color="auto" w:frame="1"/>
          <w:lang w:eastAsia="es-MX"/>
        </w:rPr>
        <w:t>Dar prioridad</w:t>
      </w:r>
      <w:r w:rsidRPr="004A0709">
        <w:rPr>
          <w:rFonts w:ascii="inherit" w:eastAsia="Times New Roman" w:hAnsi="inherit" w:cs="Times New Roman"/>
          <w:color w:val="333333"/>
          <w:sz w:val="27"/>
          <w:szCs w:val="27"/>
          <w:bdr w:val="none" w:sz="0" w:space="0" w:color="auto" w:frame="1"/>
          <w:lang w:eastAsia="es-MX"/>
        </w:rPr>
        <w:t> a las tareas dentro de la cadena crítica</w:t>
      </w:r>
    </w:p>
    <w:p w:rsidR="004A0709" w:rsidRPr="004A0709" w:rsidRDefault="004A0709" w:rsidP="004A0709">
      <w:pPr>
        <w:numPr>
          <w:ilvl w:val="0"/>
          <w:numId w:val="2"/>
        </w:numPr>
        <w:shd w:val="clear" w:color="auto" w:fill="FFFFFF"/>
        <w:spacing w:after="0" w:line="390" w:lineRule="atLeast"/>
        <w:ind w:left="0"/>
        <w:textAlignment w:val="baseline"/>
        <w:rPr>
          <w:rFonts w:ascii="inherit" w:eastAsia="Times New Roman" w:hAnsi="inherit" w:cs="Times New Roman"/>
          <w:color w:val="333333"/>
          <w:sz w:val="27"/>
          <w:szCs w:val="27"/>
          <w:lang w:eastAsia="es-MX"/>
        </w:rPr>
      </w:pPr>
      <w:r w:rsidRPr="004A0709">
        <w:rPr>
          <w:rFonts w:ascii="inherit" w:eastAsia="Times New Roman" w:hAnsi="inherit" w:cs="Times New Roman"/>
          <w:b/>
          <w:bCs/>
          <w:color w:val="333333"/>
          <w:sz w:val="27"/>
          <w:szCs w:val="27"/>
          <w:bdr w:val="none" w:sz="0" w:space="0" w:color="auto" w:frame="1"/>
          <w:lang w:eastAsia="es-MX"/>
        </w:rPr>
        <w:t>Subordinar el resto de tareas</w:t>
      </w:r>
      <w:r w:rsidRPr="004A0709">
        <w:rPr>
          <w:rFonts w:ascii="inherit" w:eastAsia="Times New Roman" w:hAnsi="inherit" w:cs="Times New Roman"/>
          <w:color w:val="333333"/>
          <w:sz w:val="27"/>
          <w:szCs w:val="27"/>
          <w:bdr w:val="none" w:sz="0" w:space="0" w:color="auto" w:frame="1"/>
          <w:lang w:eastAsia="es-MX"/>
        </w:rPr>
        <w:t> a las indicadas en la cadena crítica</w:t>
      </w:r>
    </w:p>
    <w:p w:rsidR="004A0709" w:rsidRPr="004A0709" w:rsidRDefault="004A0709" w:rsidP="004A0709">
      <w:pPr>
        <w:shd w:val="clear" w:color="auto" w:fill="FFFFFF"/>
        <w:spacing w:after="0" w:line="390" w:lineRule="atLeast"/>
        <w:textAlignment w:val="baseline"/>
        <w:rPr>
          <w:rFonts w:ascii="Open Sans" w:eastAsia="Times New Roman" w:hAnsi="Open Sans" w:cs="Times New Roman"/>
          <w:color w:val="333333"/>
          <w:sz w:val="27"/>
          <w:szCs w:val="27"/>
          <w:lang w:eastAsia="es-MX"/>
        </w:rPr>
      </w:pPr>
      <w:r w:rsidRPr="004A0709">
        <w:rPr>
          <w:rFonts w:ascii="inherit" w:eastAsia="Times New Roman" w:hAnsi="inherit" w:cs="Times New Roman"/>
          <w:color w:val="333333"/>
          <w:sz w:val="27"/>
          <w:szCs w:val="27"/>
          <w:bdr w:val="none" w:sz="0" w:space="0" w:color="auto" w:frame="1"/>
          <w:lang w:eastAsia="es-MX"/>
        </w:rPr>
        <w:t>Se utiliza en la</w:t>
      </w:r>
      <w:r w:rsidRPr="004A0709">
        <w:rPr>
          <w:rFonts w:ascii="Open Sans" w:eastAsia="Times New Roman" w:hAnsi="Open Sans" w:cs="Times New Roman"/>
          <w:color w:val="333333"/>
          <w:sz w:val="27"/>
          <w:szCs w:val="27"/>
          <w:lang w:eastAsia="es-MX"/>
        </w:rPr>
        <w:t> </w:t>
      </w:r>
      <w:r w:rsidRPr="004A0709">
        <w:rPr>
          <w:rFonts w:ascii="inherit" w:eastAsia="Times New Roman" w:hAnsi="inherit" w:cs="Times New Roman"/>
          <w:b/>
          <w:bCs/>
          <w:color w:val="333333"/>
          <w:sz w:val="27"/>
          <w:szCs w:val="27"/>
          <w:bdr w:val="none" w:sz="0" w:space="0" w:color="auto" w:frame="1"/>
          <w:lang w:eastAsia="es-MX"/>
        </w:rPr>
        <w:t>gestión multiproyecto</w:t>
      </w:r>
      <w:r w:rsidRPr="004A0709">
        <w:rPr>
          <w:rFonts w:ascii="inherit" w:eastAsia="Times New Roman" w:hAnsi="inherit" w:cs="Times New Roman"/>
          <w:color w:val="333333"/>
          <w:sz w:val="27"/>
          <w:szCs w:val="27"/>
          <w:bdr w:val="none" w:sz="0" w:space="0" w:color="auto" w:frame="1"/>
          <w:lang w:eastAsia="es-MX"/>
        </w:rPr>
        <w:t> vinculándolos unos a otros a través de la liberación de los recursos críticos.</w:t>
      </w:r>
    </w:p>
    <w:p w:rsidR="004A0709" w:rsidRPr="004A0709" w:rsidRDefault="004A0709" w:rsidP="004A0709">
      <w:pPr>
        <w:shd w:val="clear" w:color="auto" w:fill="FFFFFF"/>
        <w:spacing w:after="0" w:line="405" w:lineRule="atLeast"/>
        <w:textAlignment w:val="baseline"/>
        <w:outlineLvl w:val="2"/>
        <w:rPr>
          <w:rFonts w:ascii="UnitOT" w:eastAsia="Times New Roman" w:hAnsi="UnitOT" w:cs="Times New Roman"/>
          <w:sz w:val="41"/>
          <w:szCs w:val="41"/>
          <w:lang w:eastAsia="es-MX"/>
        </w:rPr>
      </w:pPr>
      <w:r w:rsidRPr="004A0709">
        <w:rPr>
          <w:rFonts w:ascii="inherit" w:eastAsia="Times New Roman" w:hAnsi="inherit" w:cs="Times New Roman"/>
          <w:sz w:val="41"/>
          <w:szCs w:val="41"/>
          <w:bdr w:val="none" w:sz="0" w:space="0" w:color="auto" w:frame="1"/>
          <w:lang w:eastAsia="es-MX"/>
        </w:rPr>
        <w:t>Metodología Ágil</w:t>
      </w:r>
    </w:p>
    <w:p w:rsidR="004A0709" w:rsidRPr="004A0709" w:rsidRDefault="004A0709" w:rsidP="004A0709">
      <w:pPr>
        <w:shd w:val="clear" w:color="auto" w:fill="FFFFFF"/>
        <w:spacing w:after="0" w:line="390" w:lineRule="atLeast"/>
        <w:textAlignment w:val="baseline"/>
        <w:rPr>
          <w:rFonts w:ascii="Open Sans" w:eastAsia="Times New Roman" w:hAnsi="Open Sans" w:cs="Times New Roman"/>
          <w:color w:val="333333"/>
          <w:sz w:val="27"/>
          <w:szCs w:val="27"/>
          <w:lang w:eastAsia="es-MX"/>
        </w:rPr>
      </w:pPr>
      <w:r w:rsidRPr="004A0709">
        <w:rPr>
          <w:rFonts w:ascii="inherit" w:eastAsia="Times New Roman" w:hAnsi="inherit" w:cs="Times New Roman"/>
          <w:color w:val="333333"/>
          <w:sz w:val="27"/>
          <w:szCs w:val="27"/>
          <w:bdr w:val="none" w:sz="0" w:space="0" w:color="auto" w:frame="1"/>
          <w:lang w:eastAsia="es-MX"/>
        </w:rPr>
        <w:t>Se basa en la flexibilidad y capacidad de modificar los productos o servicios a lo largo del proyecto, ya que estos se van usando al mismo tiempo que se desarrollan, produciendo valor de una forma continua. Esta metodología</w:t>
      </w:r>
      <w:r w:rsidRPr="004A0709">
        <w:rPr>
          <w:rFonts w:ascii="Open Sans" w:eastAsia="Times New Roman" w:hAnsi="Open Sans" w:cs="Times New Roman"/>
          <w:color w:val="333333"/>
          <w:sz w:val="27"/>
          <w:szCs w:val="27"/>
          <w:lang w:eastAsia="es-MX"/>
        </w:rPr>
        <w:t> </w:t>
      </w:r>
      <w:r w:rsidRPr="004A0709">
        <w:rPr>
          <w:rFonts w:ascii="inherit" w:eastAsia="Times New Roman" w:hAnsi="inherit" w:cs="Times New Roman"/>
          <w:b/>
          <w:bCs/>
          <w:color w:val="333333"/>
          <w:sz w:val="27"/>
          <w:szCs w:val="27"/>
          <w:bdr w:val="none" w:sz="0" w:space="0" w:color="auto" w:frame="1"/>
          <w:lang w:eastAsia="es-MX"/>
        </w:rPr>
        <w:t>divide el proyecto en fases (</w:t>
      </w:r>
      <w:proofErr w:type="spellStart"/>
      <w:r w:rsidRPr="004A0709">
        <w:rPr>
          <w:rFonts w:ascii="inherit" w:eastAsia="Times New Roman" w:hAnsi="inherit" w:cs="Times New Roman"/>
          <w:b/>
          <w:bCs/>
          <w:color w:val="333333"/>
          <w:sz w:val="27"/>
          <w:szCs w:val="27"/>
          <w:bdr w:val="none" w:sz="0" w:space="0" w:color="auto" w:frame="1"/>
          <w:lang w:eastAsia="es-MX"/>
        </w:rPr>
        <w:t>sprints</w:t>
      </w:r>
      <w:proofErr w:type="spellEnd"/>
      <w:r w:rsidRPr="004A0709">
        <w:rPr>
          <w:rFonts w:ascii="inherit" w:eastAsia="Times New Roman" w:hAnsi="inherit" w:cs="Times New Roman"/>
          <w:b/>
          <w:bCs/>
          <w:color w:val="333333"/>
          <w:sz w:val="27"/>
          <w:szCs w:val="27"/>
          <w:bdr w:val="none" w:sz="0" w:space="0" w:color="auto" w:frame="1"/>
          <w:lang w:eastAsia="es-MX"/>
        </w:rPr>
        <w:t>, de muy corta duración),</w:t>
      </w:r>
      <w:r w:rsidRPr="004A0709">
        <w:rPr>
          <w:rFonts w:ascii="inherit" w:eastAsia="Times New Roman" w:hAnsi="inherit" w:cs="Times New Roman"/>
          <w:color w:val="333333"/>
          <w:sz w:val="27"/>
          <w:szCs w:val="27"/>
          <w:bdr w:val="none" w:sz="0" w:space="0" w:color="auto" w:frame="1"/>
          <w:lang w:eastAsia="es-MX"/>
        </w:rPr>
        <w:t> el resultado de las cuales es un producto con una serie de funcionalidades que ya permiten que este sea usado. Estas fases se suceden hasta haber conseguido el total de las funcionalidades definidas para el producto.</w:t>
      </w:r>
    </w:p>
    <w:p w:rsidR="004A0709" w:rsidRPr="004A0709" w:rsidRDefault="004A0709" w:rsidP="004A0709">
      <w:pPr>
        <w:shd w:val="clear" w:color="auto" w:fill="FFFFFF"/>
        <w:spacing w:after="0" w:line="390" w:lineRule="atLeast"/>
        <w:textAlignment w:val="baseline"/>
        <w:rPr>
          <w:rFonts w:ascii="Open Sans" w:eastAsia="Times New Roman" w:hAnsi="Open Sans" w:cs="Times New Roman"/>
          <w:color w:val="333333"/>
          <w:sz w:val="27"/>
          <w:szCs w:val="27"/>
          <w:lang w:eastAsia="es-MX"/>
        </w:rPr>
      </w:pPr>
      <w:r w:rsidRPr="004A0709">
        <w:rPr>
          <w:rFonts w:ascii="inherit" w:eastAsia="Times New Roman" w:hAnsi="inherit" w:cs="Times New Roman"/>
          <w:color w:val="333333"/>
          <w:sz w:val="27"/>
          <w:szCs w:val="27"/>
          <w:bdr w:val="none" w:sz="0" w:space="0" w:color="auto" w:frame="1"/>
          <w:lang w:eastAsia="es-MX"/>
        </w:rPr>
        <w:t>De forma esquemática, estas </w:t>
      </w:r>
      <w:r w:rsidRPr="004A0709">
        <w:rPr>
          <w:rFonts w:ascii="inherit" w:eastAsia="Times New Roman" w:hAnsi="inherit" w:cs="Times New Roman"/>
          <w:b/>
          <w:bCs/>
          <w:color w:val="333333"/>
          <w:sz w:val="27"/>
          <w:szCs w:val="27"/>
          <w:bdr w:val="none" w:sz="0" w:space="0" w:color="auto" w:frame="1"/>
          <w:lang w:eastAsia="es-MX"/>
        </w:rPr>
        <w:t>fases</w:t>
      </w:r>
      <w:r w:rsidRPr="004A0709">
        <w:rPr>
          <w:rFonts w:ascii="Open Sans" w:eastAsia="Times New Roman" w:hAnsi="Open Sans" w:cs="Times New Roman"/>
          <w:color w:val="333333"/>
          <w:sz w:val="27"/>
          <w:szCs w:val="27"/>
          <w:lang w:eastAsia="es-MX"/>
        </w:rPr>
        <w:t> </w:t>
      </w:r>
      <w:r w:rsidRPr="004A0709">
        <w:rPr>
          <w:rFonts w:ascii="inherit" w:eastAsia="Times New Roman" w:hAnsi="inherit" w:cs="Times New Roman"/>
          <w:color w:val="333333"/>
          <w:sz w:val="27"/>
          <w:szCs w:val="27"/>
          <w:bdr w:val="none" w:sz="0" w:space="0" w:color="auto" w:frame="1"/>
          <w:lang w:eastAsia="es-MX"/>
        </w:rPr>
        <w:t>se componen de lo siguiente:</w:t>
      </w:r>
    </w:p>
    <w:p w:rsidR="004A0709" w:rsidRPr="004A0709" w:rsidRDefault="004A0709" w:rsidP="004A0709">
      <w:pPr>
        <w:numPr>
          <w:ilvl w:val="0"/>
          <w:numId w:val="3"/>
        </w:numPr>
        <w:shd w:val="clear" w:color="auto" w:fill="FFFFFF"/>
        <w:spacing w:after="0" w:line="390" w:lineRule="atLeast"/>
        <w:ind w:left="0"/>
        <w:textAlignment w:val="baseline"/>
        <w:rPr>
          <w:rFonts w:ascii="inherit" w:eastAsia="Times New Roman" w:hAnsi="inherit" w:cs="Times New Roman"/>
          <w:color w:val="333333"/>
          <w:sz w:val="27"/>
          <w:szCs w:val="27"/>
          <w:lang w:eastAsia="es-MX"/>
        </w:rPr>
      </w:pPr>
      <w:r w:rsidRPr="004A0709">
        <w:rPr>
          <w:rFonts w:ascii="inherit" w:eastAsia="Times New Roman" w:hAnsi="inherit" w:cs="Times New Roman"/>
          <w:b/>
          <w:bCs/>
          <w:color w:val="333333"/>
          <w:sz w:val="27"/>
          <w:szCs w:val="27"/>
          <w:bdr w:val="none" w:sz="0" w:space="0" w:color="auto" w:frame="1"/>
          <w:lang w:eastAsia="es-MX"/>
        </w:rPr>
        <w:t>Inicio:</w:t>
      </w:r>
      <w:r w:rsidRPr="004A0709">
        <w:rPr>
          <w:rFonts w:ascii="inherit" w:eastAsia="Times New Roman" w:hAnsi="inherit" w:cs="Times New Roman"/>
          <w:color w:val="333333"/>
          <w:sz w:val="27"/>
          <w:szCs w:val="27"/>
          <w:bdr w:val="none" w:sz="0" w:space="0" w:color="auto" w:frame="1"/>
          <w:lang w:eastAsia="es-MX"/>
        </w:rPr>
        <w:t> objetivos del sprint</w:t>
      </w:r>
    </w:p>
    <w:p w:rsidR="004A0709" w:rsidRPr="004A0709" w:rsidRDefault="004A0709" w:rsidP="004A0709">
      <w:pPr>
        <w:numPr>
          <w:ilvl w:val="0"/>
          <w:numId w:val="3"/>
        </w:numPr>
        <w:shd w:val="clear" w:color="auto" w:fill="FFFFFF"/>
        <w:spacing w:after="0" w:line="390" w:lineRule="atLeast"/>
        <w:ind w:left="0"/>
        <w:textAlignment w:val="baseline"/>
        <w:rPr>
          <w:rFonts w:ascii="inherit" w:eastAsia="Times New Roman" w:hAnsi="inherit" w:cs="Times New Roman"/>
          <w:color w:val="333333"/>
          <w:sz w:val="27"/>
          <w:szCs w:val="27"/>
          <w:lang w:eastAsia="es-MX"/>
        </w:rPr>
      </w:pPr>
      <w:r w:rsidRPr="004A0709">
        <w:rPr>
          <w:rFonts w:ascii="inherit" w:eastAsia="Times New Roman" w:hAnsi="inherit" w:cs="Times New Roman"/>
          <w:b/>
          <w:bCs/>
          <w:color w:val="333333"/>
          <w:sz w:val="27"/>
          <w:szCs w:val="27"/>
          <w:bdr w:val="none" w:sz="0" w:space="0" w:color="auto" w:frame="1"/>
          <w:lang w:eastAsia="es-MX"/>
        </w:rPr>
        <w:t>Desarrollo:</w:t>
      </w:r>
      <w:r w:rsidRPr="004A0709">
        <w:rPr>
          <w:rFonts w:ascii="inherit" w:eastAsia="Times New Roman" w:hAnsi="inherit" w:cs="Times New Roman"/>
          <w:color w:val="333333"/>
          <w:sz w:val="27"/>
          <w:szCs w:val="27"/>
          <w:bdr w:val="none" w:sz="0" w:space="0" w:color="auto" w:frame="1"/>
          <w:lang w:eastAsia="es-MX"/>
        </w:rPr>
        <w:t> seguimiento diario</w:t>
      </w:r>
    </w:p>
    <w:p w:rsidR="004A0709" w:rsidRPr="004A0709" w:rsidRDefault="004A0709" w:rsidP="004A0709">
      <w:pPr>
        <w:numPr>
          <w:ilvl w:val="0"/>
          <w:numId w:val="3"/>
        </w:numPr>
        <w:shd w:val="clear" w:color="auto" w:fill="FFFFFF"/>
        <w:spacing w:after="0" w:line="390" w:lineRule="atLeast"/>
        <w:ind w:left="0"/>
        <w:textAlignment w:val="baseline"/>
        <w:rPr>
          <w:rFonts w:ascii="inherit" w:eastAsia="Times New Roman" w:hAnsi="inherit" w:cs="Times New Roman"/>
          <w:color w:val="333333"/>
          <w:sz w:val="27"/>
          <w:szCs w:val="27"/>
          <w:lang w:eastAsia="es-MX"/>
        </w:rPr>
      </w:pPr>
      <w:r w:rsidRPr="004A0709">
        <w:rPr>
          <w:rFonts w:ascii="inherit" w:eastAsia="Times New Roman" w:hAnsi="inherit" w:cs="Times New Roman"/>
          <w:b/>
          <w:bCs/>
          <w:color w:val="333333"/>
          <w:sz w:val="27"/>
          <w:szCs w:val="27"/>
          <w:bdr w:val="none" w:sz="0" w:space="0" w:color="auto" w:frame="1"/>
          <w:lang w:eastAsia="es-MX"/>
        </w:rPr>
        <w:t>Cierre:</w:t>
      </w:r>
      <w:r w:rsidRPr="004A0709">
        <w:rPr>
          <w:rFonts w:ascii="inherit" w:eastAsia="Times New Roman" w:hAnsi="inherit" w:cs="Times New Roman"/>
          <w:color w:val="333333"/>
          <w:sz w:val="27"/>
          <w:szCs w:val="27"/>
          <w:bdr w:val="none" w:sz="0" w:space="0" w:color="auto" w:frame="1"/>
          <w:lang w:eastAsia="es-MX"/>
        </w:rPr>
        <w:t> se revisa el cumplimiento</w:t>
      </w:r>
    </w:p>
    <w:p w:rsidR="004A0709" w:rsidRDefault="004A0709" w:rsidP="004A0709">
      <w:pPr>
        <w:shd w:val="clear" w:color="auto" w:fill="FFFFFF"/>
        <w:spacing w:after="0" w:line="390" w:lineRule="atLeast"/>
        <w:textAlignment w:val="baseline"/>
        <w:rPr>
          <w:rFonts w:ascii="inherit" w:eastAsia="Times New Roman" w:hAnsi="inherit" w:cs="Times New Roman"/>
          <w:color w:val="333333"/>
          <w:sz w:val="27"/>
          <w:szCs w:val="27"/>
          <w:bdr w:val="none" w:sz="0" w:space="0" w:color="auto" w:frame="1"/>
          <w:lang w:eastAsia="es-MX"/>
        </w:rPr>
      </w:pPr>
      <w:r w:rsidRPr="004A0709">
        <w:rPr>
          <w:rFonts w:ascii="inherit" w:eastAsia="Times New Roman" w:hAnsi="inherit" w:cs="Times New Roman"/>
          <w:color w:val="333333"/>
          <w:sz w:val="27"/>
          <w:szCs w:val="27"/>
          <w:bdr w:val="none" w:sz="0" w:space="0" w:color="auto" w:frame="1"/>
          <w:lang w:eastAsia="es-MX"/>
        </w:rPr>
        <w:t>La posibilidad de tener un producto funcional y utilizable al final de cada sprint</w:t>
      </w:r>
      <w:r w:rsidRPr="004A0709">
        <w:rPr>
          <w:rFonts w:ascii="Open Sans" w:eastAsia="Times New Roman" w:hAnsi="Open Sans" w:cs="Times New Roman"/>
          <w:color w:val="333333"/>
          <w:sz w:val="27"/>
          <w:szCs w:val="27"/>
          <w:lang w:eastAsia="es-MX"/>
        </w:rPr>
        <w:t> </w:t>
      </w:r>
      <w:r w:rsidRPr="004A0709">
        <w:rPr>
          <w:rFonts w:ascii="inherit" w:eastAsia="Times New Roman" w:hAnsi="inherit" w:cs="Times New Roman"/>
          <w:b/>
          <w:bCs/>
          <w:color w:val="333333"/>
          <w:sz w:val="27"/>
          <w:szCs w:val="27"/>
          <w:bdr w:val="none" w:sz="0" w:space="0" w:color="auto" w:frame="1"/>
          <w:lang w:eastAsia="es-MX"/>
        </w:rPr>
        <w:t xml:space="preserve">permite ir ajustando los objetivos del proyecto según se van definiendo nuevos </w:t>
      </w:r>
      <w:proofErr w:type="spellStart"/>
      <w:r w:rsidRPr="004A0709">
        <w:rPr>
          <w:rFonts w:ascii="inherit" w:eastAsia="Times New Roman" w:hAnsi="inherit" w:cs="Times New Roman"/>
          <w:b/>
          <w:bCs/>
          <w:color w:val="333333"/>
          <w:sz w:val="27"/>
          <w:szCs w:val="27"/>
          <w:bdr w:val="none" w:sz="0" w:space="0" w:color="auto" w:frame="1"/>
          <w:lang w:eastAsia="es-MX"/>
        </w:rPr>
        <w:t>sprints</w:t>
      </w:r>
      <w:proofErr w:type="spellEnd"/>
      <w:r w:rsidRPr="004A0709">
        <w:rPr>
          <w:rFonts w:ascii="inherit" w:eastAsia="Times New Roman" w:hAnsi="inherit" w:cs="Times New Roman"/>
          <w:b/>
          <w:bCs/>
          <w:color w:val="333333"/>
          <w:sz w:val="27"/>
          <w:szCs w:val="27"/>
          <w:bdr w:val="none" w:sz="0" w:space="0" w:color="auto" w:frame="1"/>
          <w:lang w:eastAsia="es-MX"/>
        </w:rPr>
        <w:t>,</w:t>
      </w:r>
      <w:r w:rsidRPr="004A0709">
        <w:rPr>
          <w:rFonts w:ascii="inherit" w:eastAsia="Times New Roman" w:hAnsi="inherit" w:cs="Times New Roman"/>
          <w:color w:val="333333"/>
          <w:sz w:val="27"/>
          <w:szCs w:val="27"/>
          <w:bdr w:val="none" w:sz="0" w:space="0" w:color="auto" w:frame="1"/>
          <w:lang w:eastAsia="es-MX"/>
        </w:rPr>
        <w:t> y por tanto asegurar mejor que el producto final cumplirá con las necesidades del cliente.</w:t>
      </w:r>
    </w:p>
    <w:p w:rsidR="004A0709" w:rsidRPr="004A0709" w:rsidRDefault="004A0709" w:rsidP="004A0709">
      <w:pPr>
        <w:shd w:val="clear" w:color="auto" w:fill="FFFFFF"/>
        <w:spacing w:after="0" w:line="390" w:lineRule="atLeast"/>
        <w:textAlignment w:val="baseline"/>
        <w:rPr>
          <w:rFonts w:ascii="Open Sans" w:eastAsia="Times New Roman" w:hAnsi="Open Sans" w:cs="Times New Roman"/>
          <w:color w:val="333333"/>
          <w:sz w:val="27"/>
          <w:szCs w:val="27"/>
          <w:lang w:eastAsia="es-MX"/>
        </w:rPr>
      </w:pPr>
      <w:r w:rsidRPr="004A0709">
        <w:rPr>
          <w:rFonts w:ascii="inherit" w:eastAsia="Times New Roman" w:hAnsi="inherit" w:cs="Times New Roman"/>
          <w:color w:val="333333"/>
          <w:sz w:val="27"/>
          <w:szCs w:val="27"/>
          <w:bdr w:val="none" w:sz="0" w:space="0" w:color="auto" w:frame="1"/>
          <w:lang w:eastAsia="es-MX"/>
        </w:rPr>
        <w:t>Dentro de esta metodología de proyectos se encuentran:</w:t>
      </w:r>
    </w:p>
    <w:p w:rsidR="004A0709" w:rsidRPr="004A0709" w:rsidRDefault="004A0709" w:rsidP="004A0709">
      <w:pPr>
        <w:numPr>
          <w:ilvl w:val="0"/>
          <w:numId w:val="4"/>
        </w:numPr>
        <w:shd w:val="clear" w:color="auto" w:fill="FFFFFF"/>
        <w:spacing w:after="0" w:line="390" w:lineRule="atLeast"/>
        <w:ind w:left="0"/>
        <w:textAlignment w:val="baseline"/>
        <w:rPr>
          <w:rFonts w:ascii="inherit" w:eastAsia="Times New Roman" w:hAnsi="inherit" w:cs="Times New Roman"/>
          <w:color w:val="333333"/>
          <w:sz w:val="27"/>
          <w:szCs w:val="27"/>
          <w:lang w:eastAsia="es-MX"/>
        </w:rPr>
      </w:pPr>
      <w:r w:rsidRPr="004A0709">
        <w:rPr>
          <w:rFonts w:ascii="inherit" w:eastAsia="Times New Roman" w:hAnsi="inherit" w:cs="Times New Roman"/>
          <w:b/>
          <w:bCs/>
          <w:color w:val="333333"/>
          <w:sz w:val="27"/>
          <w:szCs w:val="27"/>
          <w:bdr w:val="none" w:sz="0" w:space="0" w:color="auto" w:frame="1"/>
          <w:lang w:eastAsia="es-MX"/>
        </w:rPr>
        <w:t>Scrum:</w:t>
      </w:r>
      <w:r w:rsidRPr="004A0709">
        <w:rPr>
          <w:rFonts w:ascii="inherit" w:eastAsia="Times New Roman" w:hAnsi="inherit" w:cs="Times New Roman"/>
          <w:color w:val="333333"/>
          <w:sz w:val="27"/>
          <w:szCs w:val="27"/>
          <w:lang w:eastAsia="es-MX"/>
        </w:rPr>
        <w:t> </w:t>
      </w:r>
      <w:r w:rsidRPr="004A0709">
        <w:rPr>
          <w:rFonts w:ascii="inherit" w:eastAsia="Times New Roman" w:hAnsi="inherit" w:cs="Times New Roman"/>
          <w:color w:val="333333"/>
          <w:sz w:val="27"/>
          <w:szCs w:val="27"/>
          <w:bdr w:val="none" w:sz="0" w:space="0" w:color="auto" w:frame="1"/>
          <w:lang w:eastAsia="es-MX"/>
        </w:rPr>
        <w:t xml:space="preserve">se basa en iteraciones o </w:t>
      </w:r>
      <w:proofErr w:type="spellStart"/>
      <w:r w:rsidRPr="004A0709">
        <w:rPr>
          <w:rFonts w:ascii="inherit" w:eastAsia="Times New Roman" w:hAnsi="inherit" w:cs="Times New Roman"/>
          <w:color w:val="333333"/>
          <w:sz w:val="27"/>
          <w:szCs w:val="27"/>
          <w:bdr w:val="none" w:sz="0" w:space="0" w:color="auto" w:frame="1"/>
          <w:lang w:eastAsia="es-MX"/>
        </w:rPr>
        <w:t>sprints</w:t>
      </w:r>
      <w:proofErr w:type="spellEnd"/>
      <w:r w:rsidRPr="004A0709">
        <w:rPr>
          <w:rFonts w:ascii="inherit" w:eastAsia="Times New Roman" w:hAnsi="inherit" w:cs="Times New Roman"/>
          <w:color w:val="333333"/>
          <w:sz w:val="27"/>
          <w:szCs w:val="27"/>
          <w:bdr w:val="none" w:sz="0" w:space="0" w:color="auto" w:frame="1"/>
          <w:lang w:eastAsia="es-MX"/>
        </w:rPr>
        <w:t xml:space="preserve"> (períodos de unos 30 días normalmente) en los que se planifican unos objetivos, se trabaja en su consecución y se controla su cumplimiento y la necesidad de aplicar cambios en función de las peticiones del cliente. El Scrum se utiliza para trabajar en equipo en </w:t>
      </w:r>
      <w:r w:rsidRPr="004A0709">
        <w:rPr>
          <w:rFonts w:ascii="inherit" w:eastAsia="Times New Roman" w:hAnsi="inherit" w:cs="Times New Roman"/>
          <w:b/>
          <w:bCs/>
          <w:color w:val="333333"/>
          <w:sz w:val="27"/>
          <w:szCs w:val="27"/>
          <w:bdr w:val="none" w:sz="0" w:space="0" w:color="auto" w:frame="1"/>
          <w:lang w:eastAsia="es-MX"/>
        </w:rPr>
        <w:t>proyectos complejos</w:t>
      </w:r>
      <w:r w:rsidRPr="004A0709">
        <w:rPr>
          <w:rFonts w:ascii="inherit" w:eastAsia="Times New Roman" w:hAnsi="inherit" w:cs="Times New Roman"/>
          <w:color w:val="333333"/>
          <w:sz w:val="27"/>
          <w:szCs w:val="27"/>
          <w:bdr w:val="none" w:sz="0" w:space="0" w:color="auto" w:frame="1"/>
          <w:lang w:eastAsia="es-MX"/>
        </w:rPr>
        <w:t xml:space="preserve"> que, debido a la elevada incertidumbre, </w:t>
      </w:r>
      <w:r w:rsidRPr="004A0709">
        <w:rPr>
          <w:rFonts w:ascii="inherit" w:eastAsia="Times New Roman" w:hAnsi="inherit" w:cs="Times New Roman"/>
          <w:color w:val="333333"/>
          <w:sz w:val="27"/>
          <w:szCs w:val="27"/>
          <w:bdr w:val="none" w:sz="0" w:space="0" w:color="auto" w:frame="1"/>
          <w:lang w:eastAsia="es-MX"/>
        </w:rPr>
        <w:lastRenderedPageBreak/>
        <w:t>pueden tener gran volumen de cambios de última hora. Los tres pilares en que se basa son: transparencia, inspección y adaptación.</w:t>
      </w:r>
    </w:p>
    <w:p w:rsidR="004A0709" w:rsidRPr="004A0709" w:rsidRDefault="004A0709" w:rsidP="004A0709">
      <w:pPr>
        <w:shd w:val="clear" w:color="auto" w:fill="F7F7F7"/>
        <w:spacing w:after="0" w:line="240" w:lineRule="auto"/>
        <w:textAlignment w:val="baseline"/>
        <w:rPr>
          <w:rFonts w:ascii="Open Sans" w:eastAsia="Times New Roman" w:hAnsi="Open Sans" w:cs="Times New Roman"/>
          <w:sz w:val="21"/>
          <w:szCs w:val="21"/>
          <w:lang w:eastAsia="es-MX"/>
        </w:rPr>
      </w:pPr>
      <w:hyperlink r:id="rId6" w:tgtFrame="_blank" w:history="1">
        <w:r w:rsidRPr="004A0709">
          <w:rPr>
            <w:rFonts w:ascii="Open Sans" w:eastAsia="Times New Roman" w:hAnsi="Open Sans" w:cs="Times New Roman"/>
            <w:b/>
            <w:bCs/>
            <w:color w:val="0098CD"/>
            <w:sz w:val="48"/>
            <w:szCs w:val="48"/>
            <w:u w:val="single"/>
            <w:bdr w:val="none" w:sz="0" w:space="0" w:color="auto" w:frame="1"/>
            <w:shd w:val="clear" w:color="auto" w:fill="FFFFFF"/>
            <w:lang w:eastAsia="es-MX"/>
          </w:rPr>
          <w:t xml:space="preserve">El Kanban busca aumentar la eficiencia al enfocar el trabajo del equipo en las tareas más relevantes para el </w:t>
        </w:r>
        <w:proofErr w:type="spellStart"/>
        <w:r w:rsidRPr="004A0709">
          <w:rPr>
            <w:rFonts w:ascii="Open Sans" w:eastAsia="Times New Roman" w:hAnsi="Open Sans" w:cs="Times New Roman"/>
            <w:b/>
            <w:bCs/>
            <w:color w:val="0098CD"/>
            <w:sz w:val="48"/>
            <w:szCs w:val="48"/>
            <w:u w:val="single"/>
            <w:bdr w:val="none" w:sz="0" w:space="0" w:color="auto" w:frame="1"/>
            <w:shd w:val="clear" w:color="auto" w:fill="FFFFFF"/>
            <w:lang w:eastAsia="es-MX"/>
          </w:rPr>
          <w:t>proyecto.</w:t>
        </w:r>
      </w:hyperlink>
      <w:hyperlink r:id="rId7" w:tgtFrame="_blank" w:history="1">
        <w:r w:rsidRPr="004A0709">
          <w:rPr>
            <w:rFonts w:ascii="Open Sans" w:eastAsia="Times New Roman" w:hAnsi="Open Sans" w:cs="Times New Roman"/>
            <w:color w:val="0098CD"/>
            <w:sz w:val="30"/>
            <w:szCs w:val="30"/>
            <w:u w:val="single"/>
            <w:bdr w:val="none" w:sz="0" w:space="0" w:color="auto" w:frame="1"/>
            <w:shd w:val="clear" w:color="auto" w:fill="FFFFFF"/>
            <w:lang w:eastAsia="es-MX"/>
          </w:rPr>
          <w:t>﻿Clic</w:t>
        </w:r>
        <w:proofErr w:type="spellEnd"/>
        <w:r w:rsidRPr="004A0709">
          <w:rPr>
            <w:rFonts w:ascii="Open Sans" w:eastAsia="Times New Roman" w:hAnsi="Open Sans" w:cs="Times New Roman"/>
            <w:color w:val="0098CD"/>
            <w:sz w:val="30"/>
            <w:szCs w:val="30"/>
            <w:u w:val="single"/>
            <w:bdr w:val="none" w:sz="0" w:space="0" w:color="auto" w:frame="1"/>
            <w:shd w:val="clear" w:color="auto" w:fill="FFFFFF"/>
            <w:lang w:eastAsia="es-MX"/>
          </w:rPr>
          <w:t xml:space="preserve"> para tuitear</w:t>
        </w:r>
      </w:hyperlink>
    </w:p>
    <w:p w:rsidR="004A0709" w:rsidRPr="004A0709" w:rsidRDefault="004A0709" w:rsidP="004A0709">
      <w:pPr>
        <w:numPr>
          <w:ilvl w:val="0"/>
          <w:numId w:val="5"/>
        </w:numPr>
        <w:shd w:val="clear" w:color="auto" w:fill="F7F7F7"/>
        <w:spacing w:after="0" w:line="390" w:lineRule="atLeast"/>
        <w:ind w:left="0"/>
        <w:textAlignment w:val="baseline"/>
        <w:rPr>
          <w:rFonts w:ascii="inherit" w:eastAsia="Times New Roman" w:hAnsi="inherit" w:cs="Times New Roman"/>
          <w:color w:val="333333"/>
          <w:sz w:val="27"/>
          <w:szCs w:val="27"/>
          <w:lang w:eastAsia="es-MX"/>
        </w:rPr>
      </w:pPr>
      <w:r w:rsidRPr="004A0709">
        <w:rPr>
          <w:rFonts w:ascii="inherit" w:eastAsia="Times New Roman" w:hAnsi="inherit" w:cs="Times New Roman"/>
          <w:b/>
          <w:bCs/>
          <w:color w:val="333333"/>
          <w:sz w:val="27"/>
          <w:szCs w:val="27"/>
          <w:bdr w:val="none" w:sz="0" w:space="0" w:color="auto" w:frame="1"/>
          <w:lang w:eastAsia="es-MX"/>
        </w:rPr>
        <w:t>Kanban:</w:t>
      </w:r>
      <w:r w:rsidRPr="004A0709">
        <w:rPr>
          <w:rFonts w:ascii="inherit" w:eastAsia="Times New Roman" w:hAnsi="inherit" w:cs="Times New Roman"/>
          <w:color w:val="333333"/>
          <w:sz w:val="27"/>
          <w:szCs w:val="27"/>
          <w:bdr w:val="none" w:sz="0" w:space="0" w:color="auto" w:frame="1"/>
          <w:lang w:eastAsia="es-MX"/>
        </w:rPr>
        <w:t xml:space="preserve"> comprende los conceptos Tarjetas Visuales y </w:t>
      </w:r>
      <w:proofErr w:type="spellStart"/>
      <w:r w:rsidRPr="004A0709">
        <w:rPr>
          <w:rFonts w:ascii="inherit" w:eastAsia="Times New Roman" w:hAnsi="inherit" w:cs="Times New Roman"/>
          <w:color w:val="333333"/>
          <w:sz w:val="27"/>
          <w:szCs w:val="27"/>
          <w:bdr w:val="none" w:sz="0" w:space="0" w:color="auto" w:frame="1"/>
          <w:lang w:eastAsia="es-MX"/>
        </w:rPr>
        <w:t>Working</w:t>
      </w:r>
      <w:proofErr w:type="spellEnd"/>
      <w:r w:rsidRPr="004A0709">
        <w:rPr>
          <w:rFonts w:ascii="inherit" w:eastAsia="Times New Roman" w:hAnsi="inherit" w:cs="Times New Roman"/>
          <w:color w:val="333333"/>
          <w:sz w:val="27"/>
          <w:szCs w:val="27"/>
          <w:bdr w:val="none" w:sz="0" w:space="0" w:color="auto" w:frame="1"/>
          <w:lang w:eastAsia="es-MX"/>
        </w:rPr>
        <w:t xml:space="preserve"> in </w:t>
      </w:r>
      <w:proofErr w:type="spellStart"/>
      <w:r w:rsidRPr="004A0709">
        <w:rPr>
          <w:rFonts w:ascii="inherit" w:eastAsia="Times New Roman" w:hAnsi="inherit" w:cs="Times New Roman"/>
          <w:color w:val="333333"/>
          <w:sz w:val="27"/>
          <w:szCs w:val="27"/>
          <w:bdr w:val="none" w:sz="0" w:space="0" w:color="auto" w:frame="1"/>
          <w:lang w:eastAsia="es-MX"/>
        </w:rPr>
        <w:t>Progress</w:t>
      </w:r>
      <w:proofErr w:type="spellEnd"/>
      <w:r w:rsidRPr="004A0709">
        <w:rPr>
          <w:rFonts w:ascii="inherit" w:eastAsia="Times New Roman" w:hAnsi="inherit" w:cs="Times New Roman"/>
          <w:color w:val="333333"/>
          <w:sz w:val="27"/>
          <w:szCs w:val="27"/>
          <w:bdr w:val="none" w:sz="0" w:space="0" w:color="auto" w:frame="1"/>
          <w:lang w:eastAsia="es-MX"/>
        </w:rPr>
        <w:t>. Aunque se empezó aplicando en los procesos de fabricación industrial, hoy en día ha trascendido a la gestión de proyectos en otros sectores, incluido el desarrollo de software. El objetivo es crear valor para el cliente sin generar gastos adicionales, por lo que se busca aumentar la eficiencia al enfocar el trabajo del equipo en las tareas más relevantes para el proyecto. Permite </w:t>
      </w:r>
      <w:r w:rsidRPr="004A0709">
        <w:rPr>
          <w:rFonts w:ascii="inherit" w:eastAsia="Times New Roman" w:hAnsi="inherit" w:cs="Times New Roman"/>
          <w:b/>
          <w:bCs/>
          <w:color w:val="333333"/>
          <w:sz w:val="27"/>
          <w:szCs w:val="27"/>
          <w:bdr w:val="none" w:sz="0" w:space="0" w:color="auto" w:frame="1"/>
          <w:lang w:eastAsia="es-MX"/>
        </w:rPr>
        <w:t>priorizar tareas pendientes</w:t>
      </w:r>
      <w:r w:rsidRPr="004A0709">
        <w:rPr>
          <w:rFonts w:ascii="inherit" w:eastAsia="Times New Roman" w:hAnsi="inherit" w:cs="Times New Roman"/>
          <w:color w:val="333333"/>
          <w:sz w:val="27"/>
          <w:szCs w:val="27"/>
          <w:lang w:eastAsia="es-MX"/>
        </w:rPr>
        <w:t> </w:t>
      </w:r>
      <w:r w:rsidRPr="004A0709">
        <w:rPr>
          <w:rFonts w:ascii="inherit" w:eastAsia="Times New Roman" w:hAnsi="inherit" w:cs="Times New Roman"/>
          <w:color w:val="333333"/>
          <w:sz w:val="27"/>
          <w:szCs w:val="27"/>
          <w:bdr w:val="none" w:sz="0" w:space="0" w:color="auto" w:frame="1"/>
          <w:lang w:eastAsia="es-MX"/>
        </w:rPr>
        <w:t>de las que dependen otras etapas del proyecto y mejorar el flujo de trabajo global. En la práctica, esto se realiza con tarjetas o notas adhesivas en una ‘pizarra Kanban’ o a través de </w:t>
      </w:r>
      <w:hyperlink r:id="rId8" w:tgtFrame="_blank" w:history="1">
        <w:r w:rsidRPr="004A0709">
          <w:rPr>
            <w:rFonts w:ascii="inherit" w:eastAsia="Times New Roman" w:hAnsi="inherit" w:cs="Times New Roman"/>
            <w:color w:val="0098CD"/>
            <w:sz w:val="27"/>
            <w:szCs w:val="27"/>
            <w:u w:val="single"/>
            <w:bdr w:val="none" w:sz="0" w:space="0" w:color="auto" w:frame="1"/>
            <w:lang w:eastAsia="es-MX"/>
          </w:rPr>
          <w:t>herramientas de gestión de proyectos </w:t>
        </w:r>
      </w:hyperlink>
      <w:r w:rsidRPr="004A0709">
        <w:rPr>
          <w:rFonts w:ascii="inherit" w:eastAsia="Times New Roman" w:hAnsi="inherit" w:cs="Times New Roman"/>
          <w:color w:val="333333"/>
          <w:sz w:val="27"/>
          <w:szCs w:val="27"/>
          <w:bdr w:val="none" w:sz="0" w:space="0" w:color="auto" w:frame="1"/>
          <w:lang w:eastAsia="es-MX"/>
        </w:rPr>
        <w:t>como Trello y aprovechando también su combinación con un diagrama de Gantt.</w:t>
      </w:r>
    </w:p>
    <w:p w:rsidR="004A0709" w:rsidRPr="004A0709" w:rsidRDefault="004A0709" w:rsidP="004A0709">
      <w:pPr>
        <w:numPr>
          <w:ilvl w:val="0"/>
          <w:numId w:val="5"/>
        </w:numPr>
        <w:shd w:val="clear" w:color="auto" w:fill="F7F7F7"/>
        <w:spacing w:after="0" w:line="390" w:lineRule="atLeast"/>
        <w:ind w:left="0"/>
        <w:textAlignment w:val="baseline"/>
        <w:rPr>
          <w:rFonts w:ascii="inherit" w:eastAsia="Times New Roman" w:hAnsi="inherit" w:cs="Times New Roman"/>
          <w:color w:val="333333"/>
          <w:sz w:val="27"/>
          <w:szCs w:val="27"/>
          <w:lang w:eastAsia="es-MX"/>
        </w:rPr>
      </w:pPr>
      <w:r w:rsidRPr="004A0709">
        <w:rPr>
          <w:rFonts w:ascii="inherit" w:eastAsia="Times New Roman" w:hAnsi="inherit" w:cs="Times New Roman"/>
          <w:b/>
          <w:bCs/>
          <w:color w:val="333333"/>
          <w:sz w:val="27"/>
          <w:szCs w:val="27"/>
          <w:bdr w:val="none" w:sz="0" w:space="0" w:color="auto" w:frame="1"/>
          <w:lang w:eastAsia="es-MX"/>
        </w:rPr>
        <w:t>XP-</w:t>
      </w:r>
      <w:proofErr w:type="spellStart"/>
      <w:r w:rsidRPr="004A0709">
        <w:rPr>
          <w:rFonts w:ascii="inherit" w:eastAsia="Times New Roman" w:hAnsi="inherit" w:cs="Times New Roman"/>
          <w:b/>
          <w:bCs/>
          <w:color w:val="333333"/>
          <w:sz w:val="27"/>
          <w:szCs w:val="27"/>
          <w:bdr w:val="none" w:sz="0" w:space="0" w:color="auto" w:frame="1"/>
          <w:lang w:eastAsia="es-MX"/>
        </w:rPr>
        <w:t>Extrem</w:t>
      </w:r>
      <w:proofErr w:type="spellEnd"/>
      <w:r w:rsidRPr="004A0709">
        <w:rPr>
          <w:rFonts w:ascii="inherit" w:eastAsia="Times New Roman" w:hAnsi="inherit" w:cs="Times New Roman"/>
          <w:b/>
          <w:bCs/>
          <w:color w:val="333333"/>
          <w:sz w:val="27"/>
          <w:szCs w:val="27"/>
          <w:bdr w:val="none" w:sz="0" w:space="0" w:color="auto" w:frame="1"/>
          <w:lang w:eastAsia="es-MX"/>
        </w:rPr>
        <w:t xml:space="preserve"> </w:t>
      </w:r>
      <w:proofErr w:type="spellStart"/>
      <w:r w:rsidRPr="004A0709">
        <w:rPr>
          <w:rFonts w:ascii="inherit" w:eastAsia="Times New Roman" w:hAnsi="inherit" w:cs="Times New Roman"/>
          <w:b/>
          <w:bCs/>
          <w:color w:val="333333"/>
          <w:sz w:val="27"/>
          <w:szCs w:val="27"/>
          <w:bdr w:val="none" w:sz="0" w:space="0" w:color="auto" w:frame="1"/>
          <w:lang w:eastAsia="es-MX"/>
        </w:rPr>
        <w:t>Manufacturing</w:t>
      </w:r>
      <w:proofErr w:type="spellEnd"/>
      <w:r w:rsidRPr="004A0709">
        <w:rPr>
          <w:rFonts w:ascii="inherit" w:eastAsia="Times New Roman" w:hAnsi="inherit" w:cs="Times New Roman"/>
          <w:b/>
          <w:bCs/>
          <w:color w:val="333333"/>
          <w:sz w:val="27"/>
          <w:szCs w:val="27"/>
          <w:bdr w:val="none" w:sz="0" w:space="0" w:color="auto" w:frame="1"/>
          <w:lang w:eastAsia="es-MX"/>
        </w:rPr>
        <w:t>:</w:t>
      </w:r>
      <w:r w:rsidRPr="004A0709">
        <w:rPr>
          <w:rFonts w:ascii="inherit" w:eastAsia="Times New Roman" w:hAnsi="inherit" w:cs="Times New Roman"/>
          <w:color w:val="333333"/>
          <w:sz w:val="27"/>
          <w:szCs w:val="27"/>
          <w:lang w:eastAsia="es-MX"/>
        </w:rPr>
        <w:t> </w:t>
      </w:r>
      <w:r w:rsidRPr="004A0709">
        <w:rPr>
          <w:rFonts w:ascii="inherit" w:eastAsia="Times New Roman" w:hAnsi="inherit" w:cs="Times New Roman"/>
          <w:color w:val="333333"/>
          <w:sz w:val="27"/>
          <w:szCs w:val="27"/>
          <w:bdr w:val="none" w:sz="0" w:space="0" w:color="auto" w:frame="1"/>
          <w:lang w:eastAsia="es-MX"/>
        </w:rPr>
        <w:t>se centra en potenciar las relaciones interpersonales como clave del éxito del desarrollo.</w:t>
      </w:r>
    </w:p>
    <w:p w:rsidR="004A0709" w:rsidRPr="004A0709" w:rsidRDefault="004A0709" w:rsidP="004A0709">
      <w:pPr>
        <w:numPr>
          <w:ilvl w:val="0"/>
          <w:numId w:val="5"/>
        </w:numPr>
        <w:shd w:val="clear" w:color="auto" w:fill="F7F7F7"/>
        <w:spacing w:after="0" w:line="390" w:lineRule="atLeast"/>
        <w:ind w:left="0"/>
        <w:textAlignment w:val="baseline"/>
        <w:rPr>
          <w:rFonts w:ascii="inherit" w:eastAsia="Times New Roman" w:hAnsi="inherit" w:cs="Times New Roman"/>
          <w:color w:val="333333"/>
          <w:sz w:val="27"/>
          <w:szCs w:val="27"/>
          <w:lang w:eastAsia="es-MX"/>
        </w:rPr>
      </w:pPr>
      <w:r w:rsidRPr="004A0709">
        <w:rPr>
          <w:rFonts w:ascii="inherit" w:eastAsia="Times New Roman" w:hAnsi="inherit" w:cs="Times New Roman"/>
          <w:b/>
          <w:bCs/>
          <w:color w:val="333333"/>
          <w:sz w:val="27"/>
          <w:szCs w:val="27"/>
          <w:bdr w:val="none" w:sz="0" w:space="0" w:color="auto" w:frame="1"/>
          <w:lang w:eastAsia="es-MX"/>
        </w:rPr>
        <w:t>Lean:</w:t>
      </w:r>
      <w:r w:rsidRPr="004A0709">
        <w:rPr>
          <w:rFonts w:ascii="inherit" w:eastAsia="Times New Roman" w:hAnsi="inherit" w:cs="Times New Roman"/>
          <w:color w:val="333333"/>
          <w:sz w:val="27"/>
          <w:szCs w:val="27"/>
          <w:bdr w:val="none" w:sz="0" w:space="0" w:color="auto" w:frame="1"/>
          <w:lang w:eastAsia="es-MX"/>
        </w:rPr>
        <w:t> se busca maximizar el valor del cliente y minimizar el desperdicio.</w:t>
      </w:r>
    </w:p>
    <w:p w:rsidR="004A0709" w:rsidRPr="004A0709" w:rsidRDefault="004A0709" w:rsidP="004A0709">
      <w:pPr>
        <w:shd w:val="clear" w:color="auto" w:fill="F7F7F7"/>
        <w:spacing w:after="0" w:line="405" w:lineRule="atLeast"/>
        <w:textAlignment w:val="baseline"/>
        <w:outlineLvl w:val="2"/>
        <w:rPr>
          <w:rFonts w:ascii="UnitOT" w:eastAsia="Times New Roman" w:hAnsi="UnitOT" w:cs="Times New Roman"/>
          <w:sz w:val="41"/>
          <w:szCs w:val="41"/>
          <w:lang w:eastAsia="es-MX"/>
        </w:rPr>
      </w:pPr>
      <w:r w:rsidRPr="004A0709">
        <w:rPr>
          <w:rFonts w:ascii="inherit" w:eastAsia="Times New Roman" w:hAnsi="inherit" w:cs="Times New Roman"/>
          <w:sz w:val="41"/>
          <w:szCs w:val="41"/>
          <w:bdr w:val="none" w:sz="0" w:space="0" w:color="auto" w:frame="1"/>
          <w:lang w:eastAsia="es-MX"/>
        </w:rPr>
        <w:t>Metodología Híbrida</w:t>
      </w:r>
    </w:p>
    <w:p w:rsidR="004A0709" w:rsidRPr="004A0709" w:rsidRDefault="004A0709" w:rsidP="004A0709">
      <w:pPr>
        <w:shd w:val="clear" w:color="auto" w:fill="F7F7F7"/>
        <w:spacing w:after="0" w:line="390" w:lineRule="atLeast"/>
        <w:textAlignment w:val="baseline"/>
        <w:rPr>
          <w:rFonts w:ascii="Open Sans" w:eastAsia="Times New Roman" w:hAnsi="Open Sans" w:cs="Times New Roman"/>
          <w:color w:val="333333"/>
          <w:sz w:val="27"/>
          <w:szCs w:val="27"/>
          <w:lang w:eastAsia="es-MX"/>
        </w:rPr>
      </w:pPr>
      <w:r w:rsidRPr="004A0709">
        <w:rPr>
          <w:rFonts w:ascii="inherit" w:eastAsia="Times New Roman" w:hAnsi="inherit" w:cs="Times New Roman"/>
          <w:color w:val="333333"/>
          <w:sz w:val="27"/>
          <w:szCs w:val="27"/>
          <w:bdr w:val="none" w:sz="0" w:space="0" w:color="auto" w:frame="1"/>
          <w:lang w:eastAsia="es-MX"/>
        </w:rPr>
        <w:t>Esta metodología combina las mejores prácticas de las metodologías clásicas y el mundo ágil. En entornos  de alta competencia, donde el tiempo apremia y es necesario estar en el mercado antes que la competencia, </w:t>
      </w:r>
      <w:r w:rsidRPr="004A0709">
        <w:rPr>
          <w:rFonts w:ascii="inherit" w:eastAsia="Times New Roman" w:hAnsi="inherit" w:cs="Times New Roman"/>
          <w:b/>
          <w:bCs/>
          <w:color w:val="333333"/>
          <w:sz w:val="27"/>
          <w:szCs w:val="27"/>
          <w:bdr w:val="none" w:sz="0" w:space="0" w:color="auto" w:frame="1"/>
          <w:lang w:eastAsia="es-MX"/>
        </w:rPr>
        <w:t>los tiempos de desarrollo tienen que ser muy cortos y flexibles.</w:t>
      </w:r>
      <w:hyperlink r:id="rId9" w:tgtFrame="_blank" w:history="1">
        <w:r w:rsidRPr="004A0709">
          <w:rPr>
            <w:rFonts w:ascii="inherit" w:eastAsia="Times New Roman" w:hAnsi="inherit" w:cs="Times New Roman"/>
            <w:color w:val="0098CD"/>
            <w:sz w:val="27"/>
            <w:szCs w:val="27"/>
            <w:u w:val="single"/>
            <w:bdr w:val="none" w:sz="0" w:space="0" w:color="auto" w:frame="1"/>
            <w:lang w:eastAsia="es-MX"/>
          </w:rPr>
          <w:t> La clave está en la mejora continua de los procesos</w:t>
        </w:r>
      </w:hyperlink>
      <w:r w:rsidRPr="004A0709">
        <w:rPr>
          <w:rFonts w:ascii="inherit" w:eastAsia="Times New Roman" w:hAnsi="inherit" w:cs="Times New Roman"/>
          <w:color w:val="333333"/>
          <w:sz w:val="27"/>
          <w:szCs w:val="27"/>
          <w:bdr w:val="none" w:sz="0" w:space="0" w:color="auto" w:frame="1"/>
          <w:lang w:eastAsia="es-MX"/>
        </w:rPr>
        <w:t>, en la adaptación al cambio y la innovación, y la creación de ambientes dinámicos y colaborativos. En estos proyectos la metodología es una combinación de cascada y ágil de forma que el objetivo es tanto el producto como el cliente.</w:t>
      </w:r>
    </w:p>
    <w:p w:rsidR="004A0709" w:rsidRPr="004A0709" w:rsidRDefault="004A0709" w:rsidP="004A0709">
      <w:pPr>
        <w:shd w:val="clear" w:color="auto" w:fill="F7F7F7"/>
        <w:spacing w:line="390" w:lineRule="atLeast"/>
        <w:textAlignment w:val="baseline"/>
        <w:rPr>
          <w:rFonts w:ascii="Open Sans" w:eastAsia="Times New Roman" w:hAnsi="Open Sans" w:cs="Times New Roman"/>
          <w:color w:val="333333"/>
          <w:sz w:val="27"/>
          <w:szCs w:val="27"/>
          <w:lang w:eastAsia="es-MX"/>
        </w:rPr>
      </w:pPr>
      <w:r w:rsidRPr="004A0709">
        <w:rPr>
          <w:rFonts w:ascii="inherit" w:eastAsia="Times New Roman" w:hAnsi="inherit" w:cs="Times New Roman"/>
          <w:color w:val="333333"/>
          <w:sz w:val="27"/>
          <w:szCs w:val="27"/>
          <w:bdr w:val="none" w:sz="0" w:space="0" w:color="auto" w:frame="1"/>
          <w:lang w:eastAsia="es-MX"/>
        </w:rPr>
        <w:lastRenderedPageBreak/>
        <w:t>¿Cuál es la metodología de gestión de proyectos más adecuada? Dependerá del sector industrial, de las circunstancias de la empresa, del </w:t>
      </w:r>
      <w:r w:rsidRPr="004A0709">
        <w:rPr>
          <w:rFonts w:ascii="inherit" w:eastAsia="Times New Roman" w:hAnsi="inherit" w:cs="Times New Roman"/>
          <w:b/>
          <w:bCs/>
          <w:color w:val="333333"/>
          <w:sz w:val="27"/>
          <w:szCs w:val="27"/>
          <w:bdr w:val="none" w:sz="0" w:space="0" w:color="auto" w:frame="1"/>
          <w:lang w:eastAsia="es-MX"/>
        </w:rPr>
        <w:t>nivel de madurez de la empresa</w:t>
      </w:r>
      <w:r w:rsidRPr="004A0709">
        <w:rPr>
          <w:rFonts w:ascii="inherit" w:eastAsia="Times New Roman" w:hAnsi="inherit" w:cs="Times New Roman"/>
          <w:color w:val="333333"/>
          <w:sz w:val="27"/>
          <w:szCs w:val="27"/>
          <w:bdr w:val="none" w:sz="0" w:space="0" w:color="auto" w:frame="1"/>
          <w:lang w:eastAsia="es-MX"/>
        </w:rPr>
        <w:t xml:space="preserve"> en proyectos, de la experiencia de nuestros equipos y del tipo de producto, servicio </w:t>
      </w:r>
      <w:proofErr w:type="gramStart"/>
      <w:r w:rsidRPr="004A0709">
        <w:rPr>
          <w:rFonts w:ascii="inherit" w:eastAsia="Times New Roman" w:hAnsi="inherit" w:cs="Times New Roman"/>
          <w:color w:val="333333"/>
          <w:sz w:val="27"/>
          <w:szCs w:val="27"/>
          <w:bdr w:val="none" w:sz="0" w:space="0" w:color="auto" w:frame="1"/>
          <w:lang w:eastAsia="es-MX"/>
        </w:rPr>
        <w:t>o  solución</w:t>
      </w:r>
      <w:proofErr w:type="gramEnd"/>
      <w:r w:rsidRPr="004A0709">
        <w:rPr>
          <w:rFonts w:ascii="inherit" w:eastAsia="Times New Roman" w:hAnsi="inherit" w:cs="Times New Roman"/>
          <w:color w:val="333333"/>
          <w:sz w:val="27"/>
          <w:szCs w:val="27"/>
          <w:bdr w:val="none" w:sz="0" w:space="0" w:color="auto" w:frame="1"/>
          <w:lang w:eastAsia="es-MX"/>
        </w:rPr>
        <w:t xml:space="preserve"> a desarrollar, o del problema a resolver.</w:t>
      </w:r>
    </w:p>
    <w:p w:rsidR="004A0709" w:rsidRPr="004A0709" w:rsidRDefault="004A0709" w:rsidP="004A0709">
      <w:pPr>
        <w:pBdr>
          <w:bottom w:val="single" w:sz="6" w:space="1" w:color="auto"/>
        </w:pBdr>
        <w:spacing w:after="0" w:line="240" w:lineRule="auto"/>
        <w:jc w:val="center"/>
        <w:rPr>
          <w:rFonts w:ascii="Arial" w:eastAsia="Times New Roman" w:hAnsi="Arial" w:cs="Arial"/>
          <w:vanish/>
          <w:sz w:val="16"/>
          <w:szCs w:val="16"/>
          <w:lang w:eastAsia="es-MX"/>
        </w:rPr>
      </w:pPr>
      <w:r w:rsidRPr="004A0709">
        <w:rPr>
          <w:rFonts w:ascii="Arial" w:eastAsia="Times New Roman" w:hAnsi="Arial" w:cs="Arial"/>
          <w:vanish/>
          <w:sz w:val="16"/>
          <w:szCs w:val="16"/>
          <w:lang w:eastAsia="es-MX"/>
        </w:rPr>
        <w:t>Principio del formulario</w:t>
      </w:r>
    </w:p>
    <w:p w:rsidR="004A0709" w:rsidRPr="004A0709" w:rsidRDefault="004A0709" w:rsidP="004A0709">
      <w:pPr>
        <w:shd w:val="clear" w:color="auto" w:fill="FFFFFF"/>
        <w:spacing w:after="0" w:line="312" w:lineRule="atLeast"/>
        <w:textAlignment w:val="baseline"/>
        <w:rPr>
          <w:rFonts w:ascii="inherit" w:eastAsia="Times New Roman" w:hAnsi="inherit" w:cs="Times New Roman"/>
          <w:sz w:val="21"/>
          <w:szCs w:val="21"/>
          <w:lang w:eastAsia="es-MX"/>
        </w:rPr>
      </w:pPr>
      <w:r w:rsidRPr="004A0709">
        <w:rPr>
          <w:rFonts w:ascii="inherit" w:eastAsia="Times New Roman" w:hAnsi="inherit" w:cs="Times New Roman"/>
          <w:sz w:val="21"/>
          <w:szCs w:val="21"/>
          <w:lang w:eastAsia="es-MX"/>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8pt;height:18pt" o:ole="">
            <v:imagedata r:id="rId10" o:title=""/>
          </v:shape>
          <w:control r:id="rId11" w:name="DefaultOcxName" w:shapeid="_x0000_i1030"/>
        </w:object>
      </w:r>
      <w:r w:rsidRPr="004A0709">
        <w:rPr>
          <w:rFonts w:ascii="inherit" w:eastAsia="Times New Roman" w:hAnsi="inherit" w:cs="Times New Roman"/>
          <w:sz w:val="21"/>
          <w:szCs w:val="21"/>
          <w:lang w:eastAsia="es-MX"/>
        </w:rPr>
        <w:object w:dxaOrig="1440" w:dyaOrig="1440">
          <v:shape id="_x0000_i1029" type="#_x0000_t75" style="width:51.75pt;height:21.75pt" o:ole="">
            <v:imagedata r:id="rId12" o:title=""/>
          </v:shape>
          <w:control r:id="rId13" w:name="DefaultOcxName1" w:shapeid="_x0000_i1029"/>
        </w:object>
      </w:r>
    </w:p>
    <w:p w:rsidR="004A0709" w:rsidRPr="004A0709" w:rsidRDefault="004A0709" w:rsidP="004A0709">
      <w:pPr>
        <w:pBdr>
          <w:top w:val="single" w:sz="6" w:space="1" w:color="auto"/>
        </w:pBdr>
        <w:spacing w:line="240" w:lineRule="auto"/>
        <w:jc w:val="center"/>
        <w:rPr>
          <w:rFonts w:ascii="Arial" w:eastAsia="Times New Roman" w:hAnsi="Arial" w:cs="Arial"/>
          <w:vanish/>
          <w:sz w:val="16"/>
          <w:szCs w:val="16"/>
          <w:lang w:eastAsia="es-MX"/>
        </w:rPr>
      </w:pPr>
      <w:r w:rsidRPr="004A0709">
        <w:rPr>
          <w:rFonts w:ascii="Arial" w:eastAsia="Times New Roman" w:hAnsi="Arial" w:cs="Arial"/>
          <w:vanish/>
          <w:sz w:val="16"/>
          <w:szCs w:val="16"/>
          <w:lang w:eastAsia="es-MX"/>
        </w:rPr>
        <w:t>Final del formulario</w:t>
      </w:r>
    </w:p>
    <w:p w:rsidR="004A0709" w:rsidRPr="004A0709" w:rsidRDefault="004A0709" w:rsidP="004A0709">
      <w:pPr>
        <w:spacing w:after="0" w:line="312" w:lineRule="atLeast"/>
        <w:jc w:val="center"/>
        <w:textAlignment w:val="baseline"/>
        <w:outlineLvl w:val="1"/>
        <w:rPr>
          <w:rFonts w:ascii="UnitOT" w:eastAsia="Times New Roman" w:hAnsi="UnitOT" w:cs="Times New Roman"/>
          <w:sz w:val="33"/>
          <w:szCs w:val="33"/>
          <w:lang w:eastAsia="es-MX"/>
        </w:rPr>
      </w:pPr>
      <w:r w:rsidRPr="004A0709">
        <w:rPr>
          <w:rFonts w:ascii="UnitOT" w:eastAsia="Times New Roman" w:hAnsi="UnitOT" w:cs="Times New Roman"/>
          <w:sz w:val="33"/>
          <w:szCs w:val="33"/>
          <w:lang w:eastAsia="es-MX"/>
        </w:rPr>
        <w:t>Impulsa tu carrera con un MBA online en UNIR</w:t>
      </w:r>
    </w:p>
    <w:p w:rsidR="004A0709" w:rsidRPr="004A0709" w:rsidRDefault="004A0709" w:rsidP="004A0709">
      <w:pPr>
        <w:spacing w:line="312" w:lineRule="atLeast"/>
        <w:jc w:val="center"/>
        <w:textAlignment w:val="baseline"/>
        <w:rPr>
          <w:rFonts w:ascii="inherit" w:eastAsia="Times New Roman" w:hAnsi="inherit" w:cs="Times New Roman"/>
          <w:b/>
          <w:bCs/>
          <w:sz w:val="21"/>
          <w:szCs w:val="21"/>
          <w:lang w:eastAsia="es-MX"/>
        </w:rPr>
      </w:pPr>
      <w:hyperlink r:id="rId14" w:tgtFrame="_blank" w:history="1">
        <w:r w:rsidRPr="004A0709">
          <w:rPr>
            <w:rFonts w:ascii="UnitOT" w:eastAsia="Times New Roman" w:hAnsi="UnitOT" w:cs="Times New Roman"/>
            <w:color w:val="FFFFFF"/>
            <w:sz w:val="32"/>
            <w:szCs w:val="32"/>
            <w:u w:val="single"/>
            <w:bdr w:val="single" w:sz="24" w:space="4" w:color="auto" w:frame="1"/>
            <w:shd w:val="clear" w:color="auto" w:fill="0098CD"/>
            <w:lang w:eastAsia="es-MX"/>
          </w:rPr>
          <w:t>Apúntate</w:t>
        </w:r>
      </w:hyperlink>
    </w:p>
    <w:p w:rsidR="004A0709" w:rsidRPr="004A0709" w:rsidRDefault="004A0709" w:rsidP="004A0709">
      <w:pPr>
        <w:shd w:val="clear" w:color="auto" w:fill="656565"/>
        <w:spacing w:after="150" w:line="312" w:lineRule="atLeast"/>
        <w:textAlignment w:val="baseline"/>
        <w:outlineLvl w:val="2"/>
        <w:rPr>
          <w:rFonts w:ascii="UnitOT" w:eastAsia="Times New Roman" w:hAnsi="UnitOT" w:cs="Times New Roman"/>
          <w:color w:val="FFFFFF"/>
          <w:sz w:val="45"/>
          <w:szCs w:val="45"/>
          <w:lang w:eastAsia="es-MX"/>
        </w:rPr>
      </w:pPr>
      <w:r w:rsidRPr="004A0709">
        <w:rPr>
          <w:rFonts w:ascii="UnitOT" w:eastAsia="Times New Roman" w:hAnsi="UnitOT" w:cs="Times New Roman"/>
          <w:color w:val="FFFFFF"/>
          <w:sz w:val="45"/>
          <w:szCs w:val="45"/>
          <w:lang w:eastAsia="es-MX"/>
        </w:rPr>
        <w:t>Temas</w:t>
      </w:r>
    </w:p>
    <w:p w:rsidR="004A0709" w:rsidRPr="004A0709" w:rsidRDefault="004A0709" w:rsidP="004A0709">
      <w:pPr>
        <w:numPr>
          <w:ilvl w:val="0"/>
          <w:numId w:val="6"/>
        </w:numPr>
        <w:shd w:val="clear" w:color="auto" w:fill="FFFFFF"/>
        <w:spacing w:after="0" w:line="312" w:lineRule="atLeast"/>
        <w:ind w:left="0" w:right="225"/>
        <w:jc w:val="center"/>
        <w:textAlignment w:val="baseline"/>
        <w:rPr>
          <w:rFonts w:ascii="inherit" w:eastAsia="Times New Roman" w:hAnsi="inherit" w:cs="Times New Roman"/>
          <w:sz w:val="18"/>
          <w:szCs w:val="18"/>
          <w:lang w:eastAsia="es-MX"/>
        </w:rPr>
      </w:pPr>
      <w:hyperlink r:id="rId15" w:history="1">
        <w:r w:rsidRPr="004A0709">
          <w:rPr>
            <w:rFonts w:ascii="UnitOT" w:eastAsia="Times New Roman" w:hAnsi="UnitOT" w:cs="Times New Roman"/>
            <w:color w:val="0000FF"/>
            <w:sz w:val="26"/>
            <w:szCs w:val="26"/>
            <w:u w:val="single"/>
            <w:bdr w:val="single" w:sz="6" w:space="5" w:color="0098CD" w:frame="1"/>
            <w:lang w:eastAsia="es-MX"/>
          </w:rPr>
          <w:t>ADE</w:t>
        </w:r>
      </w:hyperlink>
    </w:p>
    <w:p w:rsidR="004A0709" w:rsidRPr="004A0709" w:rsidRDefault="004A0709" w:rsidP="004A0709">
      <w:pPr>
        <w:numPr>
          <w:ilvl w:val="0"/>
          <w:numId w:val="6"/>
        </w:numPr>
        <w:shd w:val="clear" w:color="auto" w:fill="FFFFFF"/>
        <w:spacing w:after="0" w:line="312" w:lineRule="atLeast"/>
        <w:ind w:left="0" w:right="225"/>
        <w:jc w:val="center"/>
        <w:textAlignment w:val="baseline"/>
        <w:rPr>
          <w:rFonts w:ascii="inherit" w:eastAsia="Times New Roman" w:hAnsi="inherit" w:cs="Times New Roman"/>
          <w:sz w:val="18"/>
          <w:szCs w:val="18"/>
          <w:lang w:eastAsia="es-MX"/>
        </w:rPr>
      </w:pPr>
      <w:hyperlink r:id="rId16" w:history="1">
        <w:r w:rsidRPr="004A0709">
          <w:rPr>
            <w:rFonts w:ascii="UnitOT" w:eastAsia="Times New Roman" w:hAnsi="UnitOT" w:cs="Times New Roman"/>
            <w:color w:val="0000FF"/>
            <w:sz w:val="26"/>
            <w:szCs w:val="26"/>
            <w:u w:val="single"/>
            <w:bdr w:val="single" w:sz="6" w:space="5" w:color="0098CD" w:frame="1"/>
            <w:lang w:eastAsia="es-MX"/>
          </w:rPr>
          <w:t xml:space="preserve">Business </w:t>
        </w:r>
        <w:proofErr w:type="spellStart"/>
        <w:r w:rsidRPr="004A0709">
          <w:rPr>
            <w:rFonts w:ascii="UnitOT" w:eastAsia="Times New Roman" w:hAnsi="UnitOT" w:cs="Times New Roman"/>
            <w:color w:val="0000FF"/>
            <w:sz w:val="26"/>
            <w:szCs w:val="26"/>
            <w:u w:val="single"/>
            <w:bdr w:val="single" w:sz="6" w:space="5" w:color="0098CD" w:frame="1"/>
            <w:lang w:eastAsia="es-MX"/>
          </w:rPr>
          <w:t>Analytics</w:t>
        </w:r>
        <w:proofErr w:type="spellEnd"/>
      </w:hyperlink>
    </w:p>
    <w:p w:rsidR="004A0709" w:rsidRPr="004A0709" w:rsidRDefault="004A0709" w:rsidP="004A0709">
      <w:pPr>
        <w:numPr>
          <w:ilvl w:val="0"/>
          <w:numId w:val="6"/>
        </w:numPr>
        <w:shd w:val="clear" w:color="auto" w:fill="FFFFFF"/>
        <w:spacing w:after="0" w:line="312" w:lineRule="atLeast"/>
        <w:ind w:left="0" w:right="225"/>
        <w:jc w:val="center"/>
        <w:textAlignment w:val="baseline"/>
        <w:rPr>
          <w:rFonts w:ascii="inherit" w:eastAsia="Times New Roman" w:hAnsi="inherit" w:cs="Times New Roman"/>
          <w:sz w:val="18"/>
          <w:szCs w:val="18"/>
          <w:lang w:eastAsia="es-MX"/>
        </w:rPr>
      </w:pPr>
      <w:hyperlink r:id="rId17" w:history="1">
        <w:r w:rsidRPr="004A0709">
          <w:rPr>
            <w:rFonts w:ascii="UnitOT" w:eastAsia="Times New Roman" w:hAnsi="UnitOT" w:cs="Times New Roman"/>
            <w:color w:val="0000FF"/>
            <w:sz w:val="26"/>
            <w:szCs w:val="26"/>
            <w:u w:val="single"/>
            <w:bdr w:val="single" w:sz="6" w:space="5" w:color="0098CD" w:frame="1"/>
            <w:lang w:eastAsia="es-MX"/>
          </w:rPr>
          <w:t xml:space="preserve">Coaching y </w:t>
        </w:r>
        <w:proofErr w:type="spellStart"/>
        <w:r w:rsidRPr="004A0709">
          <w:rPr>
            <w:rFonts w:ascii="UnitOT" w:eastAsia="Times New Roman" w:hAnsi="UnitOT" w:cs="Times New Roman"/>
            <w:color w:val="0000FF"/>
            <w:sz w:val="26"/>
            <w:szCs w:val="26"/>
            <w:u w:val="single"/>
            <w:bdr w:val="single" w:sz="6" w:space="5" w:color="0098CD" w:frame="1"/>
            <w:lang w:eastAsia="es-MX"/>
          </w:rPr>
          <w:t>mentoring</w:t>
        </w:r>
        <w:proofErr w:type="spellEnd"/>
      </w:hyperlink>
    </w:p>
    <w:p w:rsidR="004A0709" w:rsidRPr="004A0709" w:rsidRDefault="004A0709" w:rsidP="004A0709">
      <w:pPr>
        <w:numPr>
          <w:ilvl w:val="0"/>
          <w:numId w:val="6"/>
        </w:numPr>
        <w:shd w:val="clear" w:color="auto" w:fill="FFFFFF"/>
        <w:spacing w:after="0" w:line="312" w:lineRule="atLeast"/>
        <w:ind w:left="0" w:right="225"/>
        <w:jc w:val="center"/>
        <w:textAlignment w:val="baseline"/>
        <w:rPr>
          <w:rFonts w:ascii="inherit" w:eastAsia="Times New Roman" w:hAnsi="inherit" w:cs="Times New Roman"/>
          <w:sz w:val="18"/>
          <w:szCs w:val="18"/>
          <w:lang w:eastAsia="es-MX"/>
        </w:rPr>
      </w:pPr>
      <w:hyperlink r:id="rId18" w:history="1">
        <w:r w:rsidRPr="004A0709">
          <w:rPr>
            <w:rFonts w:ascii="UnitOT" w:eastAsia="Times New Roman" w:hAnsi="UnitOT" w:cs="Times New Roman"/>
            <w:color w:val="0000FF"/>
            <w:sz w:val="26"/>
            <w:szCs w:val="26"/>
            <w:u w:val="single"/>
            <w:bdr w:val="single" w:sz="6" w:space="5" w:color="0098CD" w:frame="1"/>
            <w:lang w:eastAsia="es-MX"/>
          </w:rPr>
          <w:t>Comunicación digital</w:t>
        </w:r>
      </w:hyperlink>
    </w:p>
    <w:p w:rsidR="004A0709" w:rsidRPr="004A0709" w:rsidRDefault="004A0709" w:rsidP="004A0709">
      <w:pPr>
        <w:numPr>
          <w:ilvl w:val="0"/>
          <w:numId w:val="6"/>
        </w:numPr>
        <w:shd w:val="clear" w:color="auto" w:fill="FFFFFF"/>
        <w:spacing w:after="0" w:line="312" w:lineRule="atLeast"/>
        <w:ind w:left="0" w:right="225"/>
        <w:jc w:val="center"/>
        <w:textAlignment w:val="baseline"/>
        <w:rPr>
          <w:rFonts w:ascii="inherit" w:eastAsia="Times New Roman" w:hAnsi="inherit" w:cs="Times New Roman"/>
          <w:sz w:val="18"/>
          <w:szCs w:val="18"/>
          <w:lang w:eastAsia="es-MX"/>
        </w:rPr>
      </w:pPr>
      <w:hyperlink r:id="rId19" w:history="1">
        <w:r w:rsidRPr="004A0709">
          <w:rPr>
            <w:rFonts w:ascii="UnitOT" w:eastAsia="Times New Roman" w:hAnsi="UnitOT" w:cs="Times New Roman"/>
            <w:color w:val="0000FF"/>
            <w:sz w:val="26"/>
            <w:szCs w:val="26"/>
            <w:u w:val="single"/>
            <w:bdr w:val="single" w:sz="6" w:space="5" w:color="0098CD" w:frame="1"/>
            <w:lang w:eastAsia="es-MX"/>
          </w:rPr>
          <w:t>Contabilidad</w:t>
        </w:r>
      </w:hyperlink>
    </w:p>
    <w:p w:rsidR="004A0709" w:rsidRPr="004A0709" w:rsidRDefault="004A0709" w:rsidP="004A0709">
      <w:pPr>
        <w:numPr>
          <w:ilvl w:val="0"/>
          <w:numId w:val="6"/>
        </w:numPr>
        <w:shd w:val="clear" w:color="auto" w:fill="FFFFFF"/>
        <w:spacing w:after="0" w:line="312" w:lineRule="atLeast"/>
        <w:ind w:left="0" w:right="225"/>
        <w:jc w:val="center"/>
        <w:textAlignment w:val="baseline"/>
        <w:rPr>
          <w:rFonts w:ascii="inherit" w:eastAsia="Times New Roman" w:hAnsi="inherit" w:cs="Times New Roman"/>
          <w:sz w:val="18"/>
          <w:szCs w:val="18"/>
          <w:lang w:eastAsia="es-MX"/>
        </w:rPr>
      </w:pPr>
      <w:hyperlink r:id="rId20" w:history="1">
        <w:r w:rsidRPr="004A0709">
          <w:rPr>
            <w:rFonts w:ascii="UnitOT" w:eastAsia="Times New Roman" w:hAnsi="UnitOT" w:cs="Times New Roman"/>
            <w:color w:val="0000FF"/>
            <w:sz w:val="26"/>
            <w:szCs w:val="26"/>
            <w:u w:val="single"/>
            <w:bdr w:val="single" w:sz="6" w:space="5" w:color="0098CD" w:frame="1"/>
            <w:lang w:eastAsia="es-MX"/>
          </w:rPr>
          <w:t>Dirección estratégica</w:t>
        </w:r>
      </w:hyperlink>
    </w:p>
    <w:p w:rsidR="004A0709" w:rsidRPr="004A0709" w:rsidRDefault="004A0709" w:rsidP="004A0709">
      <w:pPr>
        <w:numPr>
          <w:ilvl w:val="0"/>
          <w:numId w:val="6"/>
        </w:numPr>
        <w:shd w:val="clear" w:color="auto" w:fill="FFFFFF"/>
        <w:spacing w:after="0" w:line="312" w:lineRule="atLeast"/>
        <w:ind w:left="0" w:right="225"/>
        <w:jc w:val="center"/>
        <w:textAlignment w:val="baseline"/>
        <w:rPr>
          <w:rFonts w:ascii="inherit" w:eastAsia="Times New Roman" w:hAnsi="inherit" w:cs="Times New Roman"/>
          <w:sz w:val="18"/>
          <w:szCs w:val="18"/>
          <w:lang w:eastAsia="es-MX"/>
        </w:rPr>
      </w:pPr>
      <w:hyperlink r:id="rId21" w:history="1">
        <w:r w:rsidRPr="004A0709">
          <w:rPr>
            <w:rFonts w:ascii="UnitOT" w:eastAsia="Times New Roman" w:hAnsi="UnitOT" w:cs="Times New Roman"/>
            <w:color w:val="0000FF"/>
            <w:sz w:val="26"/>
            <w:szCs w:val="26"/>
            <w:u w:val="single"/>
            <w:bdr w:val="single" w:sz="6" w:space="5" w:color="0098CD" w:frame="1"/>
            <w:lang w:eastAsia="es-MX"/>
          </w:rPr>
          <w:t>Disrupción digital</w:t>
        </w:r>
      </w:hyperlink>
    </w:p>
    <w:p w:rsidR="004A0709" w:rsidRPr="004A0709" w:rsidRDefault="004A0709" w:rsidP="004A0709">
      <w:pPr>
        <w:numPr>
          <w:ilvl w:val="0"/>
          <w:numId w:val="6"/>
        </w:numPr>
        <w:shd w:val="clear" w:color="auto" w:fill="FFFFFF"/>
        <w:spacing w:after="0" w:line="312" w:lineRule="atLeast"/>
        <w:ind w:left="0" w:right="225"/>
        <w:jc w:val="center"/>
        <w:textAlignment w:val="baseline"/>
        <w:rPr>
          <w:rFonts w:ascii="inherit" w:eastAsia="Times New Roman" w:hAnsi="inherit" w:cs="Times New Roman"/>
          <w:sz w:val="18"/>
          <w:szCs w:val="18"/>
          <w:lang w:eastAsia="es-MX"/>
        </w:rPr>
      </w:pPr>
      <w:hyperlink r:id="rId22" w:history="1">
        <w:r w:rsidRPr="004A0709">
          <w:rPr>
            <w:rFonts w:ascii="UnitOT" w:eastAsia="Times New Roman" w:hAnsi="UnitOT" w:cs="Times New Roman"/>
            <w:color w:val="0000FF"/>
            <w:sz w:val="26"/>
            <w:szCs w:val="26"/>
            <w:u w:val="single"/>
            <w:bdr w:val="single" w:sz="6" w:space="5" w:color="0098CD" w:frame="1"/>
            <w:lang w:eastAsia="es-MX"/>
          </w:rPr>
          <w:t>Eventos</w:t>
        </w:r>
      </w:hyperlink>
    </w:p>
    <w:p w:rsidR="004A0709" w:rsidRPr="004A0709" w:rsidRDefault="004A0709" w:rsidP="004A0709">
      <w:pPr>
        <w:numPr>
          <w:ilvl w:val="0"/>
          <w:numId w:val="6"/>
        </w:numPr>
        <w:shd w:val="clear" w:color="auto" w:fill="FFFFFF"/>
        <w:spacing w:after="0" w:line="312" w:lineRule="atLeast"/>
        <w:ind w:left="0" w:right="225"/>
        <w:jc w:val="center"/>
        <w:textAlignment w:val="baseline"/>
        <w:rPr>
          <w:rFonts w:ascii="inherit" w:eastAsia="Times New Roman" w:hAnsi="inherit" w:cs="Times New Roman"/>
          <w:sz w:val="18"/>
          <w:szCs w:val="18"/>
          <w:lang w:eastAsia="es-MX"/>
        </w:rPr>
      </w:pPr>
      <w:hyperlink r:id="rId23" w:history="1">
        <w:r w:rsidRPr="004A0709">
          <w:rPr>
            <w:rFonts w:ascii="UnitOT" w:eastAsia="Times New Roman" w:hAnsi="UnitOT" w:cs="Times New Roman"/>
            <w:color w:val="0000FF"/>
            <w:sz w:val="26"/>
            <w:szCs w:val="26"/>
            <w:u w:val="single"/>
            <w:bdr w:val="single" w:sz="6" w:space="5" w:color="0098CD" w:frame="1"/>
            <w:lang w:eastAsia="es-MX"/>
          </w:rPr>
          <w:t>Finanzas</w:t>
        </w:r>
      </w:hyperlink>
    </w:p>
    <w:p w:rsidR="004A0709" w:rsidRPr="004A0709" w:rsidRDefault="004A0709" w:rsidP="004A0709">
      <w:pPr>
        <w:numPr>
          <w:ilvl w:val="0"/>
          <w:numId w:val="6"/>
        </w:numPr>
        <w:shd w:val="clear" w:color="auto" w:fill="FFFFFF"/>
        <w:spacing w:after="0" w:line="312" w:lineRule="atLeast"/>
        <w:ind w:left="0" w:right="225"/>
        <w:jc w:val="center"/>
        <w:textAlignment w:val="baseline"/>
        <w:rPr>
          <w:rFonts w:ascii="inherit" w:eastAsia="Times New Roman" w:hAnsi="inherit" w:cs="Times New Roman"/>
          <w:sz w:val="18"/>
          <w:szCs w:val="18"/>
          <w:lang w:eastAsia="es-MX"/>
        </w:rPr>
      </w:pPr>
      <w:hyperlink r:id="rId24" w:history="1">
        <w:r w:rsidRPr="004A0709">
          <w:rPr>
            <w:rFonts w:ascii="UnitOT" w:eastAsia="Times New Roman" w:hAnsi="UnitOT" w:cs="Times New Roman"/>
            <w:color w:val="0000FF"/>
            <w:sz w:val="26"/>
            <w:szCs w:val="26"/>
            <w:u w:val="single"/>
            <w:bdr w:val="single" w:sz="6" w:space="5" w:color="0098CD" w:frame="1"/>
            <w:lang w:eastAsia="es-MX"/>
          </w:rPr>
          <w:t>Formación</w:t>
        </w:r>
      </w:hyperlink>
    </w:p>
    <w:p w:rsidR="004A0709" w:rsidRPr="004A0709" w:rsidRDefault="004A0709" w:rsidP="004A0709">
      <w:pPr>
        <w:numPr>
          <w:ilvl w:val="0"/>
          <w:numId w:val="6"/>
        </w:numPr>
        <w:shd w:val="clear" w:color="auto" w:fill="FFFFFF"/>
        <w:spacing w:after="0" w:line="312" w:lineRule="atLeast"/>
        <w:ind w:left="0" w:right="225"/>
        <w:jc w:val="center"/>
        <w:textAlignment w:val="baseline"/>
        <w:rPr>
          <w:rFonts w:ascii="inherit" w:eastAsia="Times New Roman" w:hAnsi="inherit" w:cs="Times New Roman"/>
          <w:sz w:val="18"/>
          <w:szCs w:val="18"/>
          <w:lang w:eastAsia="es-MX"/>
        </w:rPr>
      </w:pPr>
      <w:hyperlink r:id="rId25" w:history="1">
        <w:r w:rsidRPr="004A0709">
          <w:rPr>
            <w:rFonts w:ascii="UnitOT" w:eastAsia="Times New Roman" w:hAnsi="UnitOT" w:cs="Times New Roman"/>
            <w:color w:val="0000FF"/>
            <w:sz w:val="26"/>
            <w:szCs w:val="26"/>
            <w:u w:val="single"/>
            <w:bdr w:val="single" w:sz="6" w:space="5" w:color="0098CD" w:frame="1"/>
            <w:lang w:eastAsia="es-MX"/>
          </w:rPr>
          <w:t>Gestión del cambio</w:t>
        </w:r>
      </w:hyperlink>
    </w:p>
    <w:p w:rsidR="004A0709" w:rsidRPr="004A0709" w:rsidRDefault="004A0709" w:rsidP="004A0709">
      <w:pPr>
        <w:numPr>
          <w:ilvl w:val="0"/>
          <w:numId w:val="6"/>
        </w:numPr>
        <w:shd w:val="clear" w:color="auto" w:fill="FFFFFF"/>
        <w:spacing w:after="0" w:line="312" w:lineRule="atLeast"/>
        <w:ind w:left="0" w:right="225"/>
        <w:jc w:val="center"/>
        <w:textAlignment w:val="baseline"/>
        <w:rPr>
          <w:rFonts w:ascii="inherit" w:eastAsia="Times New Roman" w:hAnsi="inherit" w:cs="Times New Roman"/>
          <w:sz w:val="18"/>
          <w:szCs w:val="18"/>
          <w:lang w:eastAsia="es-MX"/>
        </w:rPr>
      </w:pPr>
      <w:hyperlink r:id="rId26" w:history="1">
        <w:r w:rsidRPr="004A0709">
          <w:rPr>
            <w:rFonts w:ascii="UnitOT" w:eastAsia="Times New Roman" w:hAnsi="UnitOT" w:cs="Times New Roman"/>
            <w:color w:val="0000FF"/>
            <w:sz w:val="26"/>
            <w:szCs w:val="26"/>
            <w:u w:val="single"/>
            <w:bdr w:val="single" w:sz="6" w:space="5" w:color="0098CD" w:frame="1"/>
            <w:lang w:eastAsia="es-MX"/>
          </w:rPr>
          <w:t>Habilidades y talento directivo</w:t>
        </w:r>
      </w:hyperlink>
    </w:p>
    <w:p w:rsidR="004A0709" w:rsidRPr="004A0709" w:rsidRDefault="004A0709" w:rsidP="004A0709">
      <w:pPr>
        <w:numPr>
          <w:ilvl w:val="0"/>
          <w:numId w:val="6"/>
        </w:numPr>
        <w:shd w:val="clear" w:color="auto" w:fill="FFFFFF"/>
        <w:spacing w:after="0" w:line="312" w:lineRule="atLeast"/>
        <w:ind w:left="0" w:right="225"/>
        <w:jc w:val="center"/>
        <w:textAlignment w:val="baseline"/>
        <w:rPr>
          <w:rFonts w:ascii="inherit" w:eastAsia="Times New Roman" w:hAnsi="inherit" w:cs="Times New Roman"/>
          <w:sz w:val="18"/>
          <w:szCs w:val="18"/>
          <w:lang w:eastAsia="es-MX"/>
        </w:rPr>
      </w:pPr>
      <w:hyperlink r:id="rId27" w:history="1">
        <w:r w:rsidRPr="004A0709">
          <w:rPr>
            <w:rFonts w:ascii="UnitOT" w:eastAsia="Times New Roman" w:hAnsi="UnitOT" w:cs="Times New Roman"/>
            <w:color w:val="0000FF"/>
            <w:sz w:val="26"/>
            <w:szCs w:val="26"/>
            <w:u w:val="single"/>
            <w:bdr w:val="single" w:sz="6" w:space="5" w:color="0098CD" w:frame="1"/>
            <w:lang w:eastAsia="es-MX"/>
          </w:rPr>
          <w:t>Innovación Empresarial</w:t>
        </w:r>
      </w:hyperlink>
    </w:p>
    <w:p w:rsidR="004A0709" w:rsidRPr="004A0709" w:rsidRDefault="004A0709" w:rsidP="004A0709">
      <w:pPr>
        <w:numPr>
          <w:ilvl w:val="0"/>
          <w:numId w:val="6"/>
        </w:numPr>
        <w:shd w:val="clear" w:color="auto" w:fill="FFFFFF"/>
        <w:spacing w:after="0" w:line="312" w:lineRule="atLeast"/>
        <w:ind w:left="0" w:right="225"/>
        <w:jc w:val="center"/>
        <w:textAlignment w:val="baseline"/>
        <w:rPr>
          <w:rFonts w:ascii="inherit" w:eastAsia="Times New Roman" w:hAnsi="inherit" w:cs="Times New Roman"/>
          <w:sz w:val="18"/>
          <w:szCs w:val="18"/>
          <w:lang w:eastAsia="es-MX"/>
        </w:rPr>
      </w:pPr>
      <w:hyperlink r:id="rId28" w:history="1">
        <w:r w:rsidRPr="004A0709">
          <w:rPr>
            <w:rFonts w:ascii="UnitOT" w:eastAsia="Times New Roman" w:hAnsi="UnitOT" w:cs="Times New Roman"/>
            <w:color w:val="0000FF"/>
            <w:sz w:val="26"/>
            <w:szCs w:val="26"/>
            <w:u w:val="single"/>
            <w:bdr w:val="single" w:sz="6" w:space="5" w:color="0098CD" w:frame="1"/>
            <w:lang w:eastAsia="es-MX"/>
          </w:rPr>
          <w:t>Lecturas recomendadas</w:t>
        </w:r>
      </w:hyperlink>
    </w:p>
    <w:p w:rsidR="004A0709" w:rsidRPr="004A0709" w:rsidRDefault="004A0709" w:rsidP="004A0709">
      <w:pPr>
        <w:numPr>
          <w:ilvl w:val="0"/>
          <w:numId w:val="6"/>
        </w:numPr>
        <w:shd w:val="clear" w:color="auto" w:fill="FFFFFF"/>
        <w:spacing w:after="0" w:line="312" w:lineRule="atLeast"/>
        <w:ind w:left="0" w:right="225"/>
        <w:jc w:val="center"/>
        <w:textAlignment w:val="baseline"/>
        <w:rPr>
          <w:rFonts w:ascii="inherit" w:eastAsia="Times New Roman" w:hAnsi="inherit" w:cs="Times New Roman"/>
          <w:sz w:val="18"/>
          <w:szCs w:val="18"/>
          <w:lang w:eastAsia="es-MX"/>
        </w:rPr>
      </w:pPr>
      <w:hyperlink r:id="rId29" w:history="1">
        <w:r w:rsidRPr="004A0709">
          <w:rPr>
            <w:rFonts w:ascii="UnitOT" w:eastAsia="Times New Roman" w:hAnsi="UnitOT" w:cs="Times New Roman"/>
            <w:color w:val="0000FF"/>
            <w:sz w:val="26"/>
            <w:szCs w:val="26"/>
            <w:u w:val="single"/>
            <w:bdr w:val="single" w:sz="6" w:space="5" w:color="0098CD" w:frame="1"/>
            <w:lang w:eastAsia="es-MX"/>
          </w:rPr>
          <w:t>liderazgo</w:t>
        </w:r>
      </w:hyperlink>
    </w:p>
    <w:p w:rsidR="004A0709" w:rsidRPr="004A0709" w:rsidRDefault="004A0709" w:rsidP="004A0709">
      <w:pPr>
        <w:numPr>
          <w:ilvl w:val="0"/>
          <w:numId w:val="6"/>
        </w:numPr>
        <w:shd w:val="clear" w:color="auto" w:fill="FFFFFF"/>
        <w:spacing w:after="0" w:line="312" w:lineRule="atLeast"/>
        <w:ind w:left="0" w:right="225"/>
        <w:jc w:val="center"/>
        <w:textAlignment w:val="baseline"/>
        <w:rPr>
          <w:rFonts w:ascii="inherit" w:eastAsia="Times New Roman" w:hAnsi="inherit" w:cs="Times New Roman"/>
          <w:sz w:val="18"/>
          <w:szCs w:val="18"/>
          <w:lang w:eastAsia="es-MX"/>
        </w:rPr>
      </w:pPr>
      <w:hyperlink r:id="rId30" w:history="1">
        <w:r w:rsidRPr="004A0709">
          <w:rPr>
            <w:rFonts w:ascii="UnitOT" w:eastAsia="Times New Roman" w:hAnsi="UnitOT" w:cs="Times New Roman"/>
            <w:color w:val="0000FF"/>
            <w:sz w:val="26"/>
            <w:szCs w:val="26"/>
            <w:u w:val="single"/>
            <w:bdr w:val="single" w:sz="6" w:space="5" w:color="0098CD" w:frame="1"/>
            <w:lang w:eastAsia="es-MX"/>
          </w:rPr>
          <w:t>Marketing 360º</w:t>
        </w:r>
      </w:hyperlink>
    </w:p>
    <w:p w:rsidR="004A0709" w:rsidRPr="004A0709" w:rsidRDefault="004A0709" w:rsidP="004A0709">
      <w:pPr>
        <w:numPr>
          <w:ilvl w:val="0"/>
          <w:numId w:val="6"/>
        </w:numPr>
        <w:shd w:val="clear" w:color="auto" w:fill="FFFFFF"/>
        <w:spacing w:after="0" w:line="312" w:lineRule="atLeast"/>
        <w:ind w:left="0" w:right="225"/>
        <w:jc w:val="center"/>
        <w:textAlignment w:val="baseline"/>
        <w:rPr>
          <w:rFonts w:ascii="inherit" w:eastAsia="Times New Roman" w:hAnsi="inherit" w:cs="Times New Roman"/>
          <w:sz w:val="18"/>
          <w:szCs w:val="18"/>
          <w:lang w:eastAsia="es-MX"/>
        </w:rPr>
      </w:pPr>
      <w:hyperlink r:id="rId31" w:history="1">
        <w:r w:rsidRPr="004A0709">
          <w:rPr>
            <w:rFonts w:ascii="UnitOT" w:eastAsia="Times New Roman" w:hAnsi="UnitOT" w:cs="Times New Roman"/>
            <w:color w:val="0000FF"/>
            <w:sz w:val="26"/>
            <w:szCs w:val="26"/>
            <w:u w:val="single"/>
            <w:bdr w:val="single" w:sz="6" w:space="5" w:color="0098CD" w:frame="1"/>
            <w:lang w:eastAsia="es-MX"/>
          </w:rPr>
          <w:t>MBA</w:t>
        </w:r>
      </w:hyperlink>
    </w:p>
    <w:p w:rsidR="004A0709" w:rsidRPr="004A0709" w:rsidRDefault="004A0709" w:rsidP="004A0709">
      <w:pPr>
        <w:numPr>
          <w:ilvl w:val="0"/>
          <w:numId w:val="6"/>
        </w:numPr>
        <w:shd w:val="clear" w:color="auto" w:fill="FFFFFF"/>
        <w:spacing w:line="312" w:lineRule="atLeast"/>
        <w:ind w:left="0" w:right="225"/>
        <w:jc w:val="center"/>
        <w:textAlignment w:val="baseline"/>
        <w:rPr>
          <w:rFonts w:ascii="inherit" w:eastAsia="Times New Roman" w:hAnsi="inherit" w:cs="Times New Roman"/>
          <w:sz w:val="18"/>
          <w:szCs w:val="18"/>
          <w:lang w:eastAsia="es-MX"/>
        </w:rPr>
      </w:pPr>
      <w:hyperlink r:id="rId32" w:history="1">
        <w:r w:rsidRPr="004A0709">
          <w:rPr>
            <w:rFonts w:ascii="UnitOT" w:eastAsia="Times New Roman" w:hAnsi="UnitOT" w:cs="Times New Roman"/>
            <w:color w:val="0000FF"/>
            <w:sz w:val="26"/>
            <w:szCs w:val="26"/>
            <w:u w:val="single"/>
            <w:bdr w:val="single" w:sz="6" w:space="5" w:color="0098CD" w:frame="1"/>
            <w:lang w:eastAsia="es-MX"/>
          </w:rPr>
          <w:t>Nuevos negocios</w:t>
        </w:r>
      </w:hyperlink>
    </w:p>
    <w:p w:rsidR="004A0709" w:rsidRPr="004A0709" w:rsidRDefault="004A0709" w:rsidP="004A0709">
      <w:pPr>
        <w:shd w:val="clear" w:color="auto" w:fill="FFFFFF"/>
        <w:spacing w:after="0" w:line="390" w:lineRule="atLeast"/>
        <w:textAlignment w:val="baseline"/>
        <w:rPr>
          <w:rFonts w:ascii="Open Sans" w:eastAsia="Times New Roman" w:hAnsi="Open Sans" w:cs="Times New Roman"/>
          <w:color w:val="333333"/>
          <w:sz w:val="27"/>
          <w:szCs w:val="27"/>
          <w:lang w:eastAsia="es-MX"/>
        </w:rPr>
      </w:pPr>
      <w:bookmarkStart w:id="0" w:name="_GoBack"/>
      <w:bookmarkEnd w:id="0"/>
    </w:p>
    <w:p w:rsidR="004A0709" w:rsidRDefault="004A0709" w:rsidP="004A0709"/>
    <w:sectPr w:rsidR="004A070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inherit">
    <w:altName w:val="Cambria"/>
    <w:panose1 w:val="00000000000000000000"/>
    <w:charset w:val="00"/>
    <w:family w:val="roman"/>
    <w:notTrueType/>
    <w:pitch w:val="default"/>
  </w:font>
  <w:font w:name="UnitOT">
    <w:altName w:val="Cambria"/>
    <w:panose1 w:val="00000000000000000000"/>
    <w:charset w:val="00"/>
    <w:family w:val="roman"/>
    <w:notTrueType/>
    <w:pitch w:val="default"/>
  </w:font>
  <w:font w:name="Open Sans">
    <w:altName w:val="Segoe UI"/>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370F0"/>
    <w:multiLevelType w:val="multilevel"/>
    <w:tmpl w:val="DC30C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518C4"/>
    <w:multiLevelType w:val="multilevel"/>
    <w:tmpl w:val="8376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DE011C"/>
    <w:multiLevelType w:val="multilevel"/>
    <w:tmpl w:val="6A9C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5F6B03"/>
    <w:multiLevelType w:val="multilevel"/>
    <w:tmpl w:val="36B6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297ECD"/>
    <w:multiLevelType w:val="multilevel"/>
    <w:tmpl w:val="C7280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893253"/>
    <w:multiLevelType w:val="multilevel"/>
    <w:tmpl w:val="98C68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sDel="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709"/>
    <w:rsid w:val="004A07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CE522"/>
  <w15:chartTrackingRefBased/>
  <w15:docId w15:val="{3B47FC56-0B2E-4118-B09E-008285DF0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285032">
      <w:bodyDiv w:val="1"/>
      <w:marLeft w:val="0"/>
      <w:marRight w:val="0"/>
      <w:marTop w:val="0"/>
      <w:marBottom w:val="0"/>
      <w:divBdr>
        <w:top w:val="none" w:sz="0" w:space="0" w:color="auto"/>
        <w:left w:val="none" w:sz="0" w:space="0" w:color="auto"/>
        <w:bottom w:val="none" w:sz="0" w:space="0" w:color="auto"/>
        <w:right w:val="none" w:sz="0" w:space="0" w:color="auto"/>
      </w:divBdr>
    </w:div>
    <w:div w:id="347682778">
      <w:bodyDiv w:val="1"/>
      <w:marLeft w:val="0"/>
      <w:marRight w:val="0"/>
      <w:marTop w:val="0"/>
      <w:marBottom w:val="0"/>
      <w:divBdr>
        <w:top w:val="none" w:sz="0" w:space="0" w:color="auto"/>
        <w:left w:val="none" w:sz="0" w:space="0" w:color="auto"/>
        <w:bottom w:val="none" w:sz="0" w:space="0" w:color="auto"/>
        <w:right w:val="none" w:sz="0" w:space="0" w:color="auto"/>
      </w:divBdr>
    </w:div>
    <w:div w:id="636298445">
      <w:bodyDiv w:val="1"/>
      <w:marLeft w:val="0"/>
      <w:marRight w:val="0"/>
      <w:marTop w:val="0"/>
      <w:marBottom w:val="0"/>
      <w:divBdr>
        <w:top w:val="none" w:sz="0" w:space="0" w:color="auto"/>
        <w:left w:val="none" w:sz="0" w:space="0" w:color="auto"/>
        <w:bottom w:val="none" w:sz="0" w:space="0" w:color="auto"/>
        <w:right w:val="none" w:sz="0" w:space="0" w:color="auto"/>
      </w:divBdr>
    </w:div>
    <w:div w:id="1953587062">
      <w:bodyDiv w:val="1"/>
      <w:marLeft w:val="0"/>
      <w:marRight w:val="0"/>
      <w:marTop w:val="0"/>
      <w:marBottom w:val="0"/>
      <w:divBdr>
        <w:top w:val="none" w:sz="0" w:space="0" w:color="auto"/>
        <w:left w:val="none" w:sz="0" w:space="0" w:color="auto"/>
        <w:bottom w:val="none" w:sz="0" w:space="0" w:color="auto"/>
        <w:right w:val="none" w:sz="0" w:space="0" w:color="auto"/>
      </w:divBdr>
      <w:divsChild>
        <w:div w:id="660619184">
          <w:marLeft w:val="0"/>
          <w:marRight w:val="0"/>
          <w:marTop w:val="0"/>
          <w:marBottom w:val="0"/>
          <w:divBdr>
            <w:top w:val="none" w:sz="0" w:space="0" w:color="auto"/>
            <w:left w:val="none" w:sz="0" w:space="0" w:color="auto"/>
            <w:bottom w:val="none" w:sz="0" w:space="0" w:color="auto"/>
            <w:right w:val="none" w:sz="0" w:space="0" w:color="auto"/>
          </w:divBdr>
          <w:divsChild>
            <w:div w:id="1952322516">
              <w:marLeft w:val="0"/>
              <w:marRight w:val="0"/>
              <w:marTop w:val="0"/>
              <w:marBottom w:val="0"/>
              <w:divBdr>
                <w:top w:val="none" w:sz="0" w:space="0" w:color="auto"/>
                <w:left w:val="none" w:sz="0" w:space="0" w:color="auto"/>
                <w:bottom w:val="none" w:sz="0" w:space="0" w:color="auto"/>
                <w:right w:val="none" w:sz="0" w:space="0" w:color="auto"/>
              </w:divBdr>
              <w:divsChild>
                <w:div w:id="385496404">
                  <w:marLeft w:val="0"/>
                  <w:marRight w:val="0"/>
                  <w:marTop w:val="450"/>
                  <w:marBottom w:val="600"/>
                  <w:divBdr>
                    <w:top w:val="none" w:sz="0" w:space="0" w:color="auto"/>
                    <w:left w:val="none" w:sz="0" w:space="0" w:color="auto"/>
                    <w:bottom w:val="none" w:sz="0" w:space="0" w:color="auto"/>
                    <w:right w:val="none" w:sz="0" w:space="0" w:color="auto"/>
                  </w:divBdr>
                  <w:divsChild>
                    <w:div w:id="126504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87809">
          <w:marLeft w:val="0"/>
          <w:marRight w:val="0"/>
          <w:marTop w:val="0"/>
          <w:marBottom w:val="0"/>
          <w:divBdr>
            <w:top w:val="none" w:sz="0" w:space="0" w:color="auto"/>
            <w:left w:val="none" w:sz="0" w:space="0" w:color="auto"/>
            <w:bottom w:val="none" w:sz="0" w:space="0" w:color="auto"/>
            <w:right w:val="none" w:sz="0" w:space="0" w:color="auto"/>
          </w:divBdr>
          <w:divsChild>
            <w:div w:id="737361911">
              <w:marLeft w:val="0"/>
              <w:marRight w:val="0"/>
              <w:marTop w:val="0"/>
              <w:marBottom w:val="360"/>
              <w:divBdr>
                <w:top w:val="none" w:sz="0" w:space="0" w:color="auto"/>
                <w:left w:val="none" w:sz="0" w:space="0" w:color="auto"/>
                <w:bottom w:val="none" w:sz="0" w:space="0" w:color="auto"/>
                <w:right w:val="none" w:sz="0" w:space="0" w:color="auto"/>
              </w:divBdr>
              <w:divsChild>
                <w:div w:id="1375230246">
                  <w:marLeft w:val="0"/>
                  <w:marRight w:val="0"/>
                  <w:marTop w:val="0"/>
                  <w:marBottom w:val="0"/>
                  <w:divBdr>
                    <w:top w:val="none" w:sz="0" w:space="0" w:color="auto"/>
                    <w:left w:val="none" w:sz="0" w:space="0" w:color="auto"/>
                    <w:bottom w:val="none" w:sz="0" w:space="0" w:color="auto"/>
                    <w:right w:val="none" w:sz="0" w:space="0" w:color="auto"/>
                  </w:divBdr>
                  <w:divsChild>
                    <w:div w:id="17948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21913">
              <w:marLeft w:val="0"/>
              <w:marRight w:val="0"/>
              <w:marTop w:val="0"/>
              <w:marBottom w:val="360"/>
              <w:divBdr>
                <w:top w:val="none" w:sz="0" w:space="0" w:color="auto"/>
                <w:left w:val="none" w:sz="0" w:space="0" w:color="auto"/>
                <w:bottom w:val="none" w:sz="0" w:space="0" w:color="auto"/>
                <w:right w:val="none" w:sz="0" w:space="0" w:color="auto"/>
              </w:divBdr>
              <w:divsChild>
                <w:div w:id="724065746">
                  <w:marLeft w:val="0"/>
                  <w:marRight w:val="0"/>
                  <w:marTop w:val="0"/>
                  <w:marBottom w:val="0"/>
                  <w:divBdr>
                    <w:top w:val="none" w:sz="0" w:space="0" w:color="auto"/>
                    <w:left w:val="none" w:sz="0" w:space="0" w:color="auto"/>
                    <w:bottom w:val="none" w:sz="0" w:space="0" w:color="auto"/>
                    <w:right w:val="none" w:sz="0" w:space="0" w:color="auto"/>
                  </w:divBdr>
                  <w:divsChild>
                    <w:div w:id="1559707997">
                      <w:marLeft w:val="0"/>
                      <w:marRight w:val="0"/>
                      <w:marTop w:val="0"/>
                      <w:marBottom w:val="0"/>
                      <w:divBdr>
                        <w:top w:val="none" w:sz="0" w:space="0" w:color="auto"/>
                        <w:left w:val="none" w:sz="0" w:space="0" w:color="auto"/>
                        <w:bottom w:val="none" w:sz="0" w:space="0" w:color="auto"/>
                        <w:right w:val="none" w:sz="0" w:space="0" w:color="auto"/>
                      </w:divBdr>
                      <w:divsChild>
                        <w:div w:id="649331207">
                          <w:marLeft w:val="0"/>
                          <w:marRight w:val="0"/>
                          <w:marTop w:val="100"/>
                          <w:marBottom w:val="100"/>
                          <w:divBdr>
                            <w:top w:val="none" w:sz="0" w:space="0" w:color="auto"/>
                            <w:left w:val="none" w:sz="0" w:space="0" w:color="auto"/>
                            <w:bottom w:val="none" w:sz="0" w:space="0" w:color="auto"/>
                            <w:right w:val="none" w:sz="0" w:space="0" w:color="auto"/>
                          </w:divBdr>
                          <w:divsChild>
                            <w:div w:id="1011566484">
                              <w:marLeft w:val="0"/>
                              <w:marRight w:val="0"/>
                              <w:marTop w:val="0"/>
                              <w:marBottom w:val="0"/>
                              <w:divBdr>
                                <w:top w:val="none" w:sz="0" w:space="0" w:color="auto"/>
                                <w:left w:val="none" w:sz="0" w:space="0" w:color="auto"/>
                                <w:bottom w:val="none" w:sz="0" w:space="0" w:color="auto"/>
                                <w:right w:val="none" w:sz="0" w:space="0" w:color="auto"/>
                              </w:divBdr>
                              <w:divsChild>
                                <w:div w:id="107705857">
                                  <w:marLeft w:val="0"/>
                                  <w:marRight w:val="0"/>
                                  <w:marTop w:val="0"/>
                                  <w:marBottom w:val="0"/>
                                  <w:divBdr>
                                    <w:top w:val="none" w:sz="0" w:space="0" w:color="auto"/>
                                    <w:left w:val="none" w:sz="0" w:space="0" w:color="auto"/>
                                    <w:bottom w:val="none" w:sz="0" w:space="0" w:color="auto"/>
                                    <w:right w:val="none" w:sz="0" w:space="0" w:color="auto"/>
                                  </w:divBdr>
                                  <w:divsChild>
                                    <w:div w:id="752508788">
                                      <w:marLeft w:val="0"/>
                                      <w:marRight w:val="0"/>
                                      <w:marTop w:val="225"/>
                                      <w:marBottom w:val="0"/>
                                      <w:divBdr>
                                        <w:top w:val="none" w:sz="0" w:space="0" w:color="auto"/>
                                        <w:left w:val="none" w:sz="0" w:space="0" w:color="auto"/>
                                        <w:bottom w:val="none" w:sz="0" w:space="0" w:color="auto"/>
                                        <w:right w:val="none" w:sz="0" w:space="0" w:color="auto"/>
                                      </w:divBdr>
                                      <w:divsChild>
                                        <w:div w:id="12485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482006">
              <w:marLeft w:val="0"/>
              <w:marRight w:val="0"/>
              <w:marTop w:val="0"/>
              <w:marBottom w:val="360"/>
              <w:divBdr>
                <w:top w:val="none" w:sz="0" w:space="0" w:color="auto"/>
                <w:left w:val="none" w:sz="0" w:space="0" w:color="auto"/>
                <w:bottom w:val="none" w:sz="0" w:space="0" w:color="auto"/>
                <w:right w:val="none" w:sz="0" w:space="0" w:color="auto"/>
              </w:divBdr>
              <w:divsChild>
                <w:div w:id="1813134577">
                  <w:marLeft w:val="0"/>
                  <w:marRight w:val="0"/>
                  <w:marTop w:val="0"/>
                  <w:marBottom w:val="0"/>
                  <w:divBdr>
                    <w:top w:val="none" w:sz="0" w:space="0" w:color="auto"/>
                    <w:left w:val="none" w:sz="0" w:space="0" w:color="auto"/>
                    <w:bottom w:val="none" w:sz="0" w:space="0" w:color="auto"/>
                    <w:right w:val="none" w:sz="0" w:space="0" w:color="auto"/>
                  </w:divBdr>
                  <w:divsChild>
                    <w:div w:id="87381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hyperlink" Target="https://www.unir.net/empresa/desarrollo-directivo/tag/comunicacion-digital/" TargetMode="External"/><Relationship Id="rId26" Type="http://schemas.openxmlformats.org/officeDocument/2006/relationships/hyperlink" Target="https://www.unir.net/empresa/desarrollo-directivo/tag/habilidades-y-talento-directivo/" TargetMode="External"/><Relationship Id="rId3" Type="http://schemas.openxmlformats.org/officeDocument/2006/relationships/settings" Target="settings.xml"/><Relationship Id="rId21" Type="http://schemas.openxmlformats.org/officeDocument/2006/relationships/hyperlink" Target="https://www.unir.net/empresa/desarrollo-directivo/tag/disrupcion-digital/" TargetMode="External"/><Relationship Id="rId34" Type="http://schemas.openxmlformats.org/officeDocument/2006/relationships/theme" Target="theme/theme1.xml"/><Relationship Id="rId7" Type="http://schemas.openxmlformats.org/officeDocument/2006/relationships/hyperlink" Target="https://twitter.com/intent/tweet?url=https://www.unir.net/empresa/desarrollo-directivo/transformacion-digital/metodologias-gestion-proyectos/&amp;text=El%20Kanban%20busca%20aumentar%20la%20eficiencia%20al%20enfocar%20el%20trabajo%20del%20equipo%20en%20las%20tareas%20m%C3%A1s%20relevantes%20para%20el%20proyecto.&amp;related" TargetMode="External"/><Relationship Id="rId12" Type="http://schemas.openxmlformats.org/officeDocument/2006/relationships/image" Target="media/image2.wmf"/><Relationship Id="rId17" Type="http://schemas.openxmlformats.org/officeDocument/2006/relationships/hyperlink" Target="https://www.unir.net/empresa/desarrollo-directivo/tag/coaching-y-mentoring/" TargetMode="External"/><Relationship Id="rId25" Type="http://schemas.openxmlformats.org/officeDocument/2006/relationships/hyperlink" Target="https://www.unir.net/empresa/desarrollo-directivo/tag/gestion-del-cambio/"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nir.net/empresa/desarrollo-directivo/tag/business-analytics/" TargetMode="External"/><Relationship Id="rId20" Type="http://schemas.openxmlformats.org/officeDocument/2006/relationships/hyperlink" Target="https://www.unir.net/empresa/desarrollo-directivo/tag/direccion-estrategica/" TargetMode="External"/><Relationship Id="rId29" Type="http://schemas.openxmlformats.org/officeDocument/2006/relationships/hyperlink" Target="https://www.unir.net/empresa/desarrollo-directivo/tag/liderazgo/" TargetMode="External"/><Relationship Id="rId1" Type="http://schemas.openxmlformats.org/officeDocument/2006/relationships/numbering" Target="numbering.xml"/><Relationship Id="rId6" Type="http://schemas.openxmlformats.org/officeDocument/2006/relationships/hyperlink" Target="https://twitter.com/intent/tweet?url=https://www.unir.net/empresa/desarrollo-directivo/transformacion-digital/metodologias-gestion-proyectos/&amp;text=El%20Kanban%20busca%20aumentar%20la%20eficiencia%20al%20enfocar%20el%20trabajo%20del%20equipo%20en%20las%20tareas%20m%C3%A1s%20relevantes%20para%20el%20proyecto.&amp;related" TargetMode="External"/><Relationship Id="rId11" Type="http://schemas.openxmlformats.org/officeDocument/2006/relationships/control" Target="activeX/activeX1.xml"/><Relationship Id="rId24" Type="http://schemas.openxmlformats.org/officeDocument/2006/relationships/hyperlink" Target="https://www.unir.net/empresa/desarrollo-directivo/tag/formacion/" TargetMode="External"/><Relationship Id="rId32" Type="http://schemas.openxmlformats.org/officeDocument/2006/relationships/hyperlink" Target="https://www.unir.net/empresa/desarrollo-directivo/tag/nuevos-negocios/" TargetMode="External"/><Relationship Id="rId5" Type="http://schemas.openxmlformats.org/officeDocument/2006/relationships/hyperlink" Target="https://twitter.com/intent/tweet?url=https://www.unir.net/empresa/desarrollo-directivo/transformacion-digital/metodologias-gestion-proyectos/&amp;text=La%20planificaci%C3%B3n%20en%20cascada%20permite%20al%20gestor%20de%20proyectos%20controlar%20en%20detalle%20cada%20fase.&amp;related" TargetMode="External"/><Relationship Id="rId15" Type="http://schemas.openxmlformats.org/officeDocument/2006/relationships/hyperlink" Target="https://www.unir.net/empresa/desarrollo-directivo/tag/ade/" TargetMode="External"/><Relationship Id="rId23" Type="http://schemas.openxmlformats.org/officeDocument/2006/relationships/hyperlink" Target="https://www.unir.net/empresa/desarrollo-directivo/tag/finanzas/" TargetMode="External"/><Relationship Id="rId28" Type="http://schemas.openxmlformats.org/officeDocument/2006/relationships/hyperlink" Target="https://www.unir.net/empresa/desarrollo-directivo/tag/lecturas-recomendadas/" TargetMode="External"/><Relationship Id="rId10" Type="http://schemas.openxmlformats.org/officeDocument/2006/relationships/image" Target="media/image1.wmf"/><Relationship Id="rId19" Type="http://schemas.openxmlformats.org/officeDocument/2006/relationships/hyperlink" Target="https://www.unir.net/empresa/desarrollo-directivo/tag/contabilidad/" TargetMode="External"/><Relationship Id="rId31" Type="http://schemas.openxmlformats.org/officeDocument/2006/relationships/hyperlink" Target="https://www.unir.net/empresa/desarrollo-directivo/tag/mba/" TargetMode="External"/><Relationship Id="rId4" Type="http://schemas.openxmlformats.org/officeDocument/2006/relationships/webSettings" Target="webSettings.xml"/><Relationship Id="rId9" Type="http://schemas.openxmlformats.org/officeDocument/2006/relationships/hyperlink" Target="https://www.unir.net/empresa/desarrollo-directivo/estrategia-de-negocio/factores-clave-al-redefinir-procesos-en-la-transformacion-digital/" TargetMode="External"/><Relationship Id="rId14" Type="http://schemas.openxmlformats.org/officeDocument/2006/relationships/hyperlink" Target="https://www.unir.net/mba/master-online-direccion-empresas-mba/" TargetMode="External"/><Relationship Id="rId22" Type="http://schemas.openxmlformats.org/officeDocument/2006/relationships/hyperlink" Target="https://www.unir.net/empresa/desarrollo-directivo/tag/eventos/" TargetMode="External"/><Relationship Id="rId27" Type="http://schemas.openxmlformats.org/officeDocument/2006/relationships/hyperlink" Target="https://www.unir.net/empresa/desarrollo-directivo/tag/innovacion-empresarial/" TargetMode="External"/><Relationship Id="rId30" Type="http://schemas.openxmlformats.org/officeDocument/2006/relationships/hyperlink" Target="https://www.unir.net/empresa/desarrollo-directivo/tag/marketing-360/" TargetMode="External"/><Relationship Id="rId8" Type="http://schemas.openxmlformats.org/officeDocument/2006/relationships/hyperlink" Target="https://www.unir.net/empresa/desarrollo-directivo/transformacion-digital/herramientas-gestion-proyectos/"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1387</Words>
  <Characters>7633</Characters>
  <Application>Microsoft Office Word</Application>
  <DocSecurity>0</DocSecurity>
  <Lines>63</Lines>
  <Paragraphs>18</Paragraphs>
  <ScaleCrop>false</ScaleCrop>
  <Company/>
  <LinksUpToDate>false</LinksUpToDate>
  <CharactersWithSpaces>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MRUIZ</dc:creator>
  <cp:keywords/>
  <dc:description/>
  <cp:lastModifiedBy>MRUIZ</cp:lastModifiedBy>
  <cp:revision>1</cp:revision>
  <dcterms:created xsi:type="dcterms:W3CDTF">2021-01-09T00:54:00Z</dcterms:created>
  <dcterms:modified xsi:type="dcterms:W3CDTF">2021-01-09T00:57:00Z</dcterms:modified>
</cp:coreProperties>
</file>