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55" w:rsidRDefault="005D5355" w:rsidP="005D5355">
      <w:pPr>
        <w:jc w:val="center"/>
        <w:rPr>
          <w:rFonts w:ascii="Arial" w:hAnsi="Arial"/>
          <w:b/>
          <w:sz w:val="24"/>
          <w:szCs w:val="24"/>
        </w:rPr>
      </w:pPr>
      <w:r w:rsidRPr="007C61EA">
        <w:rPr>
          <w:rFonts w:ascii="Arial" w:hAnsi="Arial"/>
          <w:b/>
          <w:sz w:val="24"/>
          <w:szCs w:val="24"/>
        </w:rPr>
        <w:t>Tabla 40. Propiedades</w:t>
      </w:r>
      <w:r>
        <w:rPr>
          <w:rFonts w:ascii="Arial" w:hAnsi="Arial"/>
          <w:b/>
          <w:sz w:val="24"/>
          <w:szCs w:val="24"/>
        </w:rPr>
        <w:t xml:space="preserve"> Físicas e </w:t>
      </w:r>
      <w:proofErr w:type="spellStart"/>
      <w:r>
        <w:rPr>
          <w:rFonts w:ascii="Arial" w:hAnsi="Arial"/>
          <w:b/>
          <w:sz w:val="24"/>
          <w:szCs w:val="24"/>
        </w:rPr>
        <w:t>Hidrofísicas</w:t>
      </w:r>
      <w:proofErr w:type="spellEnd"/>
      <w:r>
        <w:rPr>
          <w:rFonts w:ascii="Arial" w:hAnsi="Arial"/>
          <w:b/>
          <w:sz w:val="24"/>
          <w:szCs w:val="24"/>
        </w:rPr>
        <w:t xml:space="preserve"> de los Suelos Gley Nodular Ferruginoso húmico </w:t>
      </w:r>
      <w:proofErr w:type="spellStart"/>
      <w:r>
        <w:rPr>
          <w:rFonts w:ascii="Arial" w:hAnsi="Arial"/>
          <w:b/>
          <w:sz w:val="24"/>
          <w:szCs w:val="24"/>
        </w:rPr>
        <w:t>petroférrico</w:t>
      </w:r>
      <w:proofErr w:type="spellEnd"/>
    </w:p>
    <w:p w:rsidR="005D5355" w:rsidRDefault="005D5355" w:rsidP="005D5355">
      <w:pPr>
        <w:jc w:val="center"/>
      </w:pPr>
    </w:p>
    <w:tbl>
      <w:tblPr>
        <w:tblStyle w:val="Tablaconcuadrcula"/>
        <w:tblW w:w="4830" w:type="pct"/>
        <w:tblInd w:w="288" w:type="dxa"/>
        <w:tblLook w:val="01E0" w:firstRow="1" w:lastRow="1" w:firstColumn="1" w:lastColumn="1" w:noHBand="0" w:noVBand="0"/>
      </w:tblPr>
      <w:tblGrid>
        <w:gridCol w:w="1074"/>
        <w:gridCol w:w="637"/>
        <w:gridCol w:w="575"/>
        <w:gridCol w:w="679"/>
        <w:gridCol w:w="522"/>
        <w:gridCol w:w="743"/>
        <w:gridCol w:w="758"/>
        <w:gridCol w:w="743"/>
        <w:gridCol w:w="837"/>
        <w:gridCol w:w="435"/>
        <w:gridCol w:w="417"/>
        <w:gridCol w:w="417"/>
        <w:gridCol w:w="595"/>
      </w:tblGrid>
      <w:tr w:rsidR="005D5355" w:rsidRPr="005D5355" w:rsidTr="002E50E8">
        <w:tc>
          <w:tcPr>
            <w:tcW w:w="568" w:type="pct"/>
            <w:vMerge w:val="restar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Profundidad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cm</w:t>
            </w:r>
          </w:p>
        </w:tc>
        <w:tc>
          <w:tcPr>
            <w:tcW w:w="1038" w:type="pct"/>
            <w:gridSpan w:val="3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Textura %</w:t>
            </w:r>
          </w:p>
        </w:tc>
        <w:tc>
          <w:tcPr>
            <w:tcW w:w="287" w:type="pct"/>
            <w:vMerge w:val="restar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D.A.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  <w:lang w:val="en-US"/>
              </w:rPr>
              <w:t>g/m</w:t>
            </w:r>
            <w:r w:rsidRPr="005D5355">
              <w:rPr>
                <w:b/>
                <w:vertAlign w:val="superscript"/>
                <w:lang w:val="en-US"/>
              </w:rPr>
              <w:t>3</w:t>
            </w:r>
          </w:p>
        </w:tc>
        <w:tc>
          <w:tcPr>
            <w:tcW w:w="456" w:type="pct"/>
            <w:vMerge w:val="restar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proofErr w:type="spellStart"/>
            <w:r w:rsidRPr="005D5355">
              <w:rPr>
                <w:b/>
              </w:rPr>
              <w:t>Cc</w:t>
            </w:r>
            <w:proofErr w:type="spellEnd"/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cm</w:t>
            </w:r>
            <w:r w:rsidRPr="005D5355">
              <w:rPr>
                <w:b/>
                <w:vertAlign w:val="superscript"/>
              </w:rPr>
              <w:t>3</w:t>
            </w:r>
            <w:r w:rsidRPr="005D5355">
              <w:rPr>
                <w:b/>
              </w:rPr>
              <w:t>.cm</w:t>
            </w:r>
            <w:r w:rsidRPr="005D5355">
              <w:rPr>
                <w:b/>
                <w:vertAlign w:val="superscript"/>
              </w:rPr>
              <w:t>-3</w:t>
            </w:r>
          </w:p>
        </w:tc>
        <w:tc>
          <w:tcPr>
            <w:tcW w:w="384" w:type="pct"/>
            <w:vMerge w:val="restar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Drenaje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m.dia</w:t>
            </w:r>
            <w:r w:rsidRPr="005D5355">
              <w:rPr>
                <w:b/>
                <w:vertAlign w:val="superscript"/>
              </w:rPr>
              <w:t>-1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427" w:type="pct"/>
            <w:vMerge w:val="restar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LP H</w:t>
            </w:r>
            <w:r w:rsidRPr="005D5355">
              <w:rPr>
                <w:b/>
                <w:vertAlign w:val="subscript"/>
              </w:rPr>
              <w:t>2</w:t>
            </w:r>
            <w:r w:rsidRPr="005D5355">
              <w:rPr>
                <w:b/>
              </w:rPr>
              <w:t>O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cm</w:t>
            </w:r>
            <w:r w:rsidRPr="005D5355">
              <w:rPr>
                <w:b/>
                <w:vertAlign w:val="superscript"/>
              </w:rPr>
              <w:t>3</w:t>
            </w:r>
            <w:r w:rsidRPr="005D5355">
              <w:rPr>
                <w:b/>
              </w:rPr>
              <w:t>.cm</w:t>
            </w:r>
            <w:r w:rsidRPr="005D5355">
              <w:rPr>
                <w:b/>
                <w:vertAlign w:val="superscript"/>
              </w:rPr>
              <w:t>-3</w:t>
            </w:r>
          </w:p>
        </w:tc>
        <w:tc>
          <w:tcPr>
            <w:tcW w:w="439" w:type="pct"/>
            <w:vMerge w:val="restar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Suelo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Saturado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cm</w:t>
            </w:r>
            <w:r w:rsidRPr="005D5355">
              <w:rPr>
                <w:b/>
                <w:vertAlign w:val="superscript"/>
              </w:rPr>
              <w:t>3</w:t>
            </w:r>
            <w:r w:rsidRPr="005D5355">
              <w:rPr>
                <w:b/>
              </w:rPr>
              <w:t>.cm</w:t>
            </w:r>
            <w:r w:rsidRPr="005D5355">
              <w:rPr>
                <w:b/>
                <w:vertAlign w:val="superscript"/>
              </w:rPr>
              <w:t>-3</w:t>
            </w:r>
          </w:p>
        </w:tc>
        <w:tc>
          <w:tcPr>
            <w:tcW w:w="1097" w:type="pct"/>
            <w:gridSpan w:val="3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Porosidad %</w:t>
            </w:r>
          </w:p>
        </w:tc>
        <w:tc>
          <w:tcPr>
            <w:tcW w:w="303" w:type="pct"/>
            <w:vMerge w:val="restar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CHS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cm.h</w:t>
            </w:r>
            <w:r w:rsidRPr="005D5355">
              <w:rPr>
                <w:b/>
                <w:vertAlign w:val="superscript"/>
              </w:rPr>
              <w:t>1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</w:tr>
      <w:tr w:rsidR="005D5355" w:rsidRPr="005D5355" w:rsidTr="002E50E8">
        <w:tc>
          <w:tcPr>
            <w:tcW w:w="568" w:type="pct"/>
            <w:vMerge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33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Arena</w:t>
            </w:r>
          </w:p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349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Limo</w:t>
            </w:r>
          </w:p>
        </w:tc>
        <w:tc>
          <w:tcPr>
            <w:tcW w:w="353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Arcilla</w:t>
            </w:r>
          </w:p>
        </w:tc>
        <w:tc>
          <w:tcPr>
            <w:tcW w:w="287" w:type="pct"/>
            <w:vMerge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456" w:type="pct"/>
            <w:vMerge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384" w:type="pct"/>
            <w:vMerge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427" w:type="pct"/>
            <w:vMerge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439" w:type="pct"/>
            <w:vMerge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PG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PT</w:t>
            </w:r>
          </w:p>
        </w:tc>
        <w:tc>
          <w:tcPr>
            <w:tcW w:w="365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PE</w:t>
            </w:r>
          </w:p>
        </w:tc>
        <w:tc>
          <w:tcPr>
            <w:tcW w:w="303" w:type="pct"/>
            <w:vMerge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</w:p>
        </w:tc>
      </w:tr>
      <w:tr w:rsidR="005D5355" w:rsidRPr="005D5355" w:rsidTr="002E50E8">
        <w:tc>
          <w:tcPr>
            <w:tcW w:w="568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0-15</w:t>
            </w:r>
          </w:p>
        </w:tc>
        <w:tc>
          <w:tcPr>
            <w:tcW w:w="33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78,5</w:t>
            </w:r>
          </w:p>
        </w:tc>
        <w:tc>
          <w:tcPr>
            <w:tcW w:w="34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11,1</w:t>
            </w:r>
          </w:p>
        </w:tc>
        <w:tc>
          <w:tcPr>
            <w:tcW w:w="35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10,4</w:t>
            </w:r>
          </w:p>
        </w:tc>
        <w:tc>
          <w:tcPr>
            <w:tcW w:w="28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1,30</w:t>
            </w:r>
          </w:p>
        </w:tc>
        <w:tc>
          <w:tcPr>
            <w:tcW w:w="45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0,283</w:t>
            </w:r>
          </w:p>
        </w:tc>
        <w:tc>
          <w:tcPr>
            <w:tcW w:w="384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6,1</w:t>
            </w:r>
          </w:p>
        </w:tc>
        <w:tc>
          <w:tcPr>
            <w:tcW w:w="42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0,226</w:t>
            </w:r>
          </w:p>
        </w:tc>
        <w:tc>
          <w:tcPr>
            <w:tcW w:w="43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0,447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71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45</w:t>
            </w:r>
          </w:p>
        </w:tc>
        <w:tc>
          <w:tcPr>
            <w:tcW w:w="365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26</w:t>
            </w:r>
          </w:p>
        </w:tc>
        <w:tc>
          <w:tcPr>
            <w:tcW w:w="30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8.2</w:t>
            </w:r>
          </w:p>
        </w:tc>
        <w:bookmarkStart w:id="0" w:name="_GoBack"/>
        <w:bookmarkEnd w:id="0"/>
      </w:tr>
      <w:tr w:rsidR="005D5355" w:rsidRPr="005D5355" w:rsidTr="002E50E8">
        <w:tc>
          <w:tcPr>
            <w:tcW w:w="568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15-30</w:t>
            </w:r>
          </w:p>
        </w:tc>
        <w:tc>
          <w:tcPr>
            <w:tcW w:w="33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80,3</w:t>
            </w:r>
          </w:p>
        </w:tc>
        <w:tc>
          <w:tcPr>
            <w:tcW w:w="34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8,1</w:t>
            </w:r>
          </w:p>
        </w:tc>
        <w:tc>
          <w:tcPr>
            <w:tcW w:w="35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11,6</w:t>
            </w:r>
          </w:p>
        </w:tc>
        <w:tc>
          <w:tcPr>
            <w:tcW w:w="28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1,35</w:t>
            </w:r>
          </w:p>
        </w:tc>
        <w:tc>
          <w:tcPr>
            <w:tcW w:w="45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0,297</w:t>
            </w:r>
          </w:p>
        </w:tc>
        <w:tc>
          <w:tcPr>
            <w:tcW w:w="384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</w:t>
            </w:r>
          </w:p>
        </w:tc>
        <w:tc>
          <w:tcPr>
            <w:tcW w:w="42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0,238</w:t>
            </w:r>
          </w:p>
        </w:tc>
        <w:tc>
          <w:tcPr>
            <w:tcW w:w="43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0,462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66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42</w:t>
            </w:r>
          </w:p>
        </w:tc>
        <w:tc>
          <w:tcPr>
            <w:tcW w:w="365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24</w:t>
            </w:r>
          </w:p>
        </w:tc>
        <w:tc>
          <w:tcPr>
            <w:tcW w:w="30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1.6</w:t>
            </w:r>
          </w:p>
        </w:tc>
      </w:tr>
      <w:tr w:rsidR="005D5355" w:rsidRPr="005D5355" w:rsidTr="002E50E8">
        <w:tc>
          <w:tcPr>
            <w:tcW w:w="568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30-50</w:t>
            </w:r>
          </w:p>
        </w:tc>
        <w:tc>
          <w:tcPr>
            <w:tcW w:w="33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67,5</w:t>
            </w:r>
          </w:p>
        </w:tc>
        <w:tc>
          <w:tcPr>
            <w:tcW w:w="34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8,4</w:t>
            </w:r>
          </w:p>
        </w:tc>
        <w:tc>
          <w:tcPr>
            <w:tcW w:w="35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24,1</w:t>
            </w:r>
          </w:p>
        </w:tc>
        <w:tc>
          <w:tcPr>
            <w:tcW w:w="28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1,35</w:t>
            </w:r>
          </w:p>
        </w:tc>
        <w:tc>
          <w:tcPr>
            <w:tcW w:w="45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0,290</w:t>
            </w:r>
          </w:p>
        </w:tc>
        <w:tc>
          <w:tcPr>
            <w:tcW w:w="384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</w:t>
            </w:r>
          </w:p>
        </w:tc>
        <w:tc>
          <w:tcPr>
            <w:tcW w:w="42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0,232</w:t>
            </w:r>
          </w:p>
        </w:tc>
        <w:tc>
          <w:tcPr>
            <w:tcW w:w="43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0,435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42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32</w:t>
            </w:r>
          </w:p>
        </w:tc>
        <w:tc>
          <w:tcPr>
            <w:tcW w:w="365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10</w:t>
            </w:r>
          </w:p>
        </w:tc>
        <w:tc>
          <w:tcPr>
            <w:tcW w:w="30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1.3</w:t>
            </w:r>
          </w:p>
        </w:tc>
      </w:tr>
      <w:tr w:rsidR="005D5355" w:rsidRPr="005D5355" w:rsidTr="002E50E8">
        <w:tc>
          <w:tcPr>
            <w:tcW w:w="568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50-70</w:t>
            </w:r>
          </w:p>
        </w:tc>
        <w:tc>
          <w:tcPr>
            <w:tcW w:w="33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52,9</w:t>
            </w:r>
          </w:p>
        </w:tc>
        <w:tc>
          <w:tcPr>
            <w:tcW w:w="34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8,0</w:t>
            </w:r>
          </w:p>
        </w:tc>
        <w:tc>
          <w:tcPr>
            <w:tcW w:w="35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39,1</w:t>
            </w:r>
          </w:p>
        </w:tc>
        <w:tc>
          <w:tcPr>
            <w:tcW w:w="28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1,48</w:t>
            </w:r>
          </w:p>
        </w:tc>
        <w:tc>
          <w:tcPr>
            <w:tcW w:w="45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0,324</w:t>
            </w:r>
          </w:p>
        </w:tc>
        <w:tc>
          <w:tcPr>
            <w:tcW w:w="384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0,1</w:t>
            </w:r>
          </w:p>
        </w:tc>
        <w:tc>
          <w:tcPr>
            <w:tcW w:w="42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0,254</w:t>
            </w:r>
          </w:p>
        </w:tc>
        <w:tc>
          <w:tcPr>
            <w:tcW w:w="43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0,418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37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30</w:t>
            </w:r>
          </w:p>
        </w:tc>
        <w:tc>
          <w:tcPr>
            <w:tcW w:w="365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7</w:t>
            </w:r>
          </w:p>
        </w:tc>
        <w:tc>
          <w:tcPr>
            <w:tcW w:w="30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1.1</w:t>
            </w:r>
          </w:p>
        </w:tc>
      </w:tr>
      <w:tr w:rsidR="005D5355" w:rsidRPr="005D5355" w:rsidTr="002E50E8">
        <w:tc>
          <w:tcPr>
            <w:tcW w:w="568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70-100</w:t>
            </w:r>
          </w:p>
        </w:tc>
        <w:tc>
          <w:tcPr>
            <w:tcW w:w="33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40,8</w:t>
            </w:r>
          </w:p>
        </w:tc>
        <w:tc>
          <w:tcPr>
            <w:tcW w:w="34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7,9</w:t>
            </w:r>
          </w:p>
        </w:tc>
        <w:tc>
          <w:tcPr>
            <w:tcW w:w="35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51,3</w:t>
            </w:r>
          </w:p>
        </w:tc>
        <w:tc>
          <w:tcPr>
            <w:tcW w:w="28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1.60</w:t>
            </w:r>
          </w:p>
        </w:tc>
        <w:tc>
          <w:tcPr>
            <w:tcW w:w="456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0,333</w:t>
            </w:r>
          </w:p>
        </w:tc>
        <w:tc>
          <w:tcPr>
            <w:tcW w:w="384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0,1</w:t>
            </w:r>
          </w:p>
        </w:tc>
        <w:tc>
          <w:tcPr>
            <w:tcW w:w="427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0,266</w:t>
            </w:r>
          </w:p>
        </w:tc>
        <w:tc>
          <w:tcPr>
            <w:tcW w:w="439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0.410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34</w:t>
            </w:r>
          </w:p>
        </w:tc>
        <w:tc>
          <w:tcPr>
            <w:tcW w:w="366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28</w:t>
            </w:r>
          </w:p>
        </w:tc>
        <w:tc>
          <w:tcPr>
            <w:tcW w:w="365" w:type="pct"/>
          </w:tcPr>
          <w:p w:rsidR="005D5355" w:rsidRPr="005D5355" w:rsidRDefault="005D5355" w:rsidP="002E50E8">
            <w:pPr>
              <w:jc w:val="center"/>
              <w:rPr>
                <w:b/>
              </w:rPr>
            </w:pPr>
            <w:r w:rsidRPr="005D5355">
              <w:rPr>
                <w:b/>
              </w:rPr>
              <w:t>6</w:t>
            </w:r>
          </w:p>
        </w:tc>
        <w:tc>
          <w:tcPr>
            <w:tcW w:w="303" w:type="pct"/>
          </w:tcPr>
          <w:p w:rsidR="005D5355" w:rsidRPr="005D5355" w:rsidRDefault="005D5355" w:rsidP="002E50E8">
            <w:pPr>
              <w:jc w:val="center"/>
              <w:rPr>
                <w:b/>
                <w:bCs/>
              </w:rPr>
            </w:pPr>
            <w:r w:rsidRPr="005D5355">
              <w:rPr>
                <w:b/>
                <w:bCs/>
              </w:rPr>
              <w:t>0.9</w:t>
            </w:r>
          </w:p>
        </w:tc>
      </w:tr>
    </w:tbl>
    <w:p w:rsidR="005D5355" w:rsidRDefault="005D5355" w:rsidP="005D5355">
      <w:pPr>
        <w:jc w:val="center"/>
      </w:pPr>
    </w:p>
    <w:p w:rsidR="005D5355" w:rsidRDefault="005D5355" w:rsidP="005D5355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Tabla 41. Propiedades Químico-Mineralógicas de los Suelos Gley Nodular Ferruginoso húmico </w:t>
      </w:r>
      <w:proofErr w:type="spellStart"/>
      <w:r>
        <w:rPr>
          <w:rFonts w:ascii="Arial" w:hAnsi="Arial"/>
          <w:b/>
          <w:sz w:val="24"/>
          <w:szCs w:val="24"/>
        </w:rPr>
        <w:t>petroférrico</w:t>
      </w:r>
      <w:proofErr w:type="spellEnd"/>
    </w:p>
    <w:p w:rsidR="005D5355" w:rsidRDefault="005D5355" w:rsidP="005D5355">
      <w:pPr>
        <w:jc w:val="center"/>
      </w:pPr>
    </w:p>
    <w:tbl>
      <w:tblPr>
        <w:tblStyle w:val="Tablaconcuadrcula"/>
        <w:tblW w:w="4830" w:type="pct"/>
        <w:tblInd w:w="288" w:type="dxa"/>
        <w:tblLook w:val="01E0" w:firstRow="1" w:lastRow="1" w:firstColumn="1" w:lastColumn="1" w:noHBand="0" w:noVBand="0"/>
      </w:tblPr>
      <w:tblGrid>
        <w:gridCol w:w="1512"/>
        <w:gridCol w:w="774"/>
        <w:gridCol w:w="935"/>
        <w:gridCol w:w="938"/>
        <w:gridCol w:w="861"/>
        <w:gridCol w:w="861"/>
        <w:gridCol w:w="859"/>
        <w:gridCol w:w="1684"/>
      </w:tblGrid>
      <w:tr w:rsidR="005D5355" w:rsidRPr="006A25D6" w:rsidTr="002E50E8">
        <w:tc>
          <w:tcPr>
            <w:tcW w:w="568" w:type="pct"/>
            <w:vMerge w:val="restar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6A25D6">
              <w:rPr>
                <w:rFonts w:ascii="Arial" w:hAnsi="Arial"/>
                <w:b/>
                <w:sz w:val="22"/>
                <w:szCs w:val="22"/>
              </w:rPr>
              <w:t>Profundidad</w:t>
            </w:r>
          </w:p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6A25D6">
              <w:rPr>
                <w:rFonts w:ascii="Arial" w:hAnsi="Arial"/>
                <w:b/>
                <w:sz w:val="22"/>
                <w:szCs w:val="22"/>
              </w:rPr>
              <w:t>cm</w:t>
            </w:r>
          </w:p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730" w:type="pct"/>
            <w:gridSpan w:val="3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Composición Química en Arcilla %</w:t>
            </w:r>
          </w:p>
        </w:tc>
        <w:tc>
          <w:tcPr>
            <w:tcW w:w="563" w:type="pct"/>
            <w:vMerge w:val="restar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  <w:r>
              <w:rPr>
                <w:rFonts w:ascii="Arial" w:hAnsi="Arial"/>
                <w:b/>
                <w:sz w:val="22"/>
                <w:szCs w:val="22"/>
              </w:rPr>
              <w:t>/ Al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2</w:t>
            </w:r>
            <w:r>
              <w:rPr>
                <w:rFonts w:ascii="Arial" w:hAnsi="Arial"/>
                <w:b/>
                <w:sz w:val="22"/>
                <w:szCs w:val="22"/>
              </w:rPr>
              <w:t>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63" w:type="pct"/>
            <w:vMerge w:val="restar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  <w:r>
              <w:rPr>
                <w:rFonts w:ascii="Arial" w:hAnsi="Arial"/>
                <w:b/>
                <w:sz w:val="22"/>
                <w:szCs w:val="22"/>
              </w:rPr>
              <w:t>/ Fe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2</w:t>
            </w:r>
            <w:r>
              <w:rPr>
                <w:rFonts w:ascii="Arial" w:hAnsi="Arial"/>
                <w:b/>
                <w:sz w:val="22"/>
                <w:szCs w:val="22"/>
              </w:rPr>
              <w:t>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62" w:type="pct"/>
            <w:vMerge w:val="restar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  <w:r>
              <w:rPr>
                <w:rFonts w:ascii="Arial" w:hAnsi="Arial"/>
                <w:b/>
                <w:sz w:val="22"/>
                <w:szCs w:val="22"/>
              </w:rPr>
              <w:t>/ R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2</w:t>
            </w:r>
            <w:r>
              <w:rPr>
                <w:rFonts w:ascii="Arial" w:hAnsi="Arial"/>
                <w:b/>
                <w:sz w:val="22"/>
                <w:szCs w:val="22"/>
              </w:rPr>
              <w:t>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014" w:type="pct"/>
            <w:vMerge w:val="restar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Mineral Arcilloso Predominante</w:t>
            </w:r>
          </w:p>
        </w:tc>
      </w:tr>
      <w:tr w:rsidR="005D5355" w:rsidRPr="006A25D6" w:rsidTr="002E50E8">
        <w:tc>
          <w:tcPr>
            <w:tcW w:w="568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13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C67C4D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608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C67C4D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Al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2</w:t>
            </w:r>
            <w:r>
              <w:rPr>
                <w:rFonts w:ascii="Arial" w:hAnsi="Arial"/>
                <w:b/>
                <w:sz w:val="22"/>
                <w:szCs w:val="22"/>
              </w:rPr>
              <w:t>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608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C67C4D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Fe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2</w:t>
            </w:r>
            <w:r>
              <w:rPr>
                <w:rFonts w:ascii="Arial" w:hAnsi="Arial"/>
                <w:b/>
                <w:sz w:val="22"/>
                <w:szCs w:val="22"/>
              </w:rPr>
              <w:t>O</w:t>
            </w:r>
            <w:r w:rsidRPr="009442CD">
              <w:rPr>
                <w:rFonts w:ascii="Arial" w:hAnsi="Arial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563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63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62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014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5D5355" w:rsidRPr="006A25D6" w:rsidTr="002E50E8">
        <w:tc>
          <w:tcPr>
            <w:tcW w:w="568" w:type="pct"/>
          </w:tcPr>
          <w:p w:rsidR="005D5355" w:rsidRPr="004548A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0-15</w:t>
            </w:r>
          </w:p>
        </w:tc>
        <w:tc>
          <w:tcPr>
            <w:tcW w:w="51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25,36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12,36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48,45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3,48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1,32</w:t>
            </w:r>
          </w:p>
        </w:tc>
        <w:tc>
          <w:tcPr>
            <w:tcW w:w="562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0,96</w:t>
            </w:r>
          </w:p>
        </w:tc>
        <w:tc>
          <w:tcPr>
            <w:tcW w:w="1014" w:type="pct"/>
            <w:vMerge w:val="restart"/>
          </w:tcPr>
          <w:p w:rsidR="005D5355" w:rsidRPr="006A25D6" w:rsidRDefault="005D5355" w:rsidP="002E50E8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Minerales del tipo 1:1, caolinita,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metahaloisita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>, goethita y otros óxidos, además, un poco de minerales 2:1.</w:t>
            </w:r>
          </w:p>
        </w:tc>
      </w:tr>
      <w:tr w:rsidR="005D5355" w:rsidRPr="006A25D6" w:rsidTr="002E50E8">
        <w:tc>
          <w:tcPr>
            <w:tcW w:w="568" w:type="pct"/>
          </w:tcPr>
          <w:p w:rsidR="005D5355" w:rsidRPr="004548A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15-30</w:t>
            </w:r>
          </w:p>
        </w:tc>
        <w:tc>
          <w:tcPr>
            <w:tcW w:w="51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26,71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14,88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45,62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3,05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1,48</w:t>
            </w:r>
          </w:p>
        </w:tc>
        <w:tc>
          <w:tcPr>
            <w:tcW w:w="562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1,00</w:t>
            </w:r>
          </w:p>
        </w:tc>
        <w:tc>
          <w:tcPr>
            <w:tcW w:w="1014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5D5355" w:rsidRPr="006A25D6" w:rsidTr="002E50E8">
        <w:tc>
          <w:tcPr>
            <w:tcW w:w="568" w:type="pct"/>
          </w:tcPr>
          <w:p w:rsidR="005D5355" w:rsidRPr="004548A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30-50</w:t>
            </w:r>
          </w:p>
        </w:tc>
        <w:tc>
          <w:tcPr>
            <w:tcW w:w="51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30,94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15,34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42.08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3,42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1,86</w:t>
            </w:r>
          </w:p>
        </w:tc>
        <w:tc>
          <w:tcPr>
            <w:tcW w:w="562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1,20</w:t>
            </w:r>
          </w:p>
        </w:tc>
        <w:tc>
          <w:tcPr>
            <w:tcW w:w="1014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5D5355" w:rsidRPr="006A25D6" w:rsidTr="002E50E8">
        <w:tc>
          <w:tcPr>
            <w:tcW w:w="568" w:type="pct"/>
          </w:tcPr>
          <w:p w:rsidR="005D5355" w:rsidRPr="004548A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50-70</w:t>
            </w:r>
          </w:p>
        </w:tc>
        <w:tc>
          <w:tcPr>
            <w:tcW w:w="51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32,45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16,94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37,25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3,25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2,20</w:t>
            </w:r>
          </w:p>
        </w:tc>
        <w:tc>
          <w:tcPr>
            <w:tcW w:w="562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1,31</w:t>
            </w:r>
          </w:p>
        </w:tc>
        <w:tc>
          <w:tcPr>
            <w:tcW w:w="1014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5D5355" w:rsidRPr="006A25D6" w:rsidTr="002E50E8">
        <w:tc>
          <w:tcPr>
            <w:tcW w:w="568" w:type="pct"/>
          </w:tcPr>
          <w:p w:rsidR="005D5355" w:rsidRPr="004548A5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70-100</w:t>
            </w:r>
          </w:p>
        </w:tc>
        <w:tc>
          <w:tcPr>
            <w:tcW w:w="51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34,79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18,23</w:t>
            </w:r>
          </w:p>
        </w:tc>
        <w:tc>
          <w:tcPr>
            <w:tcW w:w="608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35,84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3,24</w:t>
            </w:r>
          </w:p>
        </w:tc>
        <w:tc>
          <w:tcPr>
            <w:tcW w:w="563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2,45</w:t>
            </w:r>
          </w:p>
        </w:tc>
        <w:tc>
          <w:tcPr>
            <w:tcW w:w="562" w:type="pct"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1,39</w:t>
            </w:r>
          </w:p>
        </w:tc>
        <w:tc>
          <w:tcPr>
            <w:tcW w:w="1014" w:type="pct"/>
            <w:vMerge/>
          </w:tcPr>
          <w:p w:rsidR="005D5355" w:rsidRPr="006A25D6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5D5355" w:rsidRDefault="005D5355" w:rsidP="005D5355">
      <w:pPr>
        <w:jc w:val="center"/>
      </w:pPr>
    </w:p>
    <w:p w:rsidR="005D5355" w:rsidRDefault="005D5355" w:rsidP="005D5355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Tabla 42. Propiedades de </w:t>
      </w:r>
      <w:smartTag w:uri="urn:schemas-microsoft-com:office:smarttags" w:element="PersonName">
        <w:smartTagPr>
          <w:attr w:name="ProductID" w:val="la Fertilidad"/>
        </w:smartTagPr>
        <w:r>
          <w:rPr>
            <w:rFonts w:ascii="Arial" w:hAnsi="Arial"/>
            <w:b/>
            <w:sz w:val="24"/>
            <w:szCs w:val="24"/>
          </w:rPr>
          <w:t>la Fertilidad</w:t>
        </w:r>
      </w:smartTag>
      <w:r>
        <w:rPr>
          <w:rFonts w:ascii="Arial" w:hAnsi="Arial"/>
          <w:b/>
          <w:sz w:val="24"/>
          <w:szCs w:val="24"/>
        </w:rPr>
        <w:t xml:space="preserve"> de los Suelos Gley Nodular Ferruginoso húmico </w:t>
      </w:r>
      <w:proofErr w:type="spellStart"/>
      <w:r>
        <w:rPr>
          <w:rFonts w:ascii="Arial" w:hAnsi="Arial"/>
          <w:b/>
          <w:sz w:val="24"/>
          <w:szCs w:val="24"/>
        </w:rPr>
        <w:t>petroférrico</w:t>
      </w:r>
      <w:proofErr w:type="spellEnd"/>
    </w:p>
    <w:p w:rsidR="005D5355" w:rsidRDefault="005D5355" w:rsidP="005D5355">
      <w:pPr>
        <w:jc w:val="center"/>
      </w:pPr>
    </w:p>
    <w:tbl>
      <w:tblPr>
        <w:tblStyle w:val="Tablaconcuadrcula"/>
        <w:tblW w:w="4831" w:type="pct"/>
        <w:tblInd w:w="288" w:type="dxa"/>
        <w:tblLook w:val="01E0" w:firstRow="1" w:lastRow="1" w:firstColumn="1" w:lastColumn="1" w:noHBand="0" w:noVBand="0"/>
      </w:tblPr>
      <w:tblGrid>
        <w:gridCol w:w="1144"/>
        <w:gridCol w:w="523"/>
        <w:gridCol w:w="524"/>
        <w:gridCol w:w="524"/>
        <w:gridCol w:w="611"/>
        <w:gridCol w:w="611"/>
        <w:gridCol w:w="524"/>
        <w:gridCol w:w="524"/>
        <w:gridCol w:w="532"/>
        <w:gridCol w:w="558"/>
        <w:gridCol w:w="611"/>
        <w:gridCol w:w="611"/>
        <w:gridCol w:w="524"/>
        <w:gridCol w:w="611"/>
      </w:tblGrid>
      <w:tr w:rsidR="005D5355" w:rsidRPr="00931222" w:rsidTr="002E50E8">
        <w:tc>
          <w:tcPr>
            <w:tcW w:w="568" w:type="pct"/>
            <w:vMerge w:val="restar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31222">
              <w:rPr>
                <w:rFonts w:ascii="Arial" w:hAnsi="Arial"/>
                <w:b/>
                <w:sz w:val="22"/>
                <w:szCs w:val="22"/>
              </w:rPr>
              <w:t>Profundidad</w:t>
            </w: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31222">
              <w:rPr>
                <w:rFonts w:ascii="Arial" w:hAnsi="Arial"/>
                <w:b/>
                <w:sz w:val="22"/>
                <w:szCs w:val="22"/>
              </w:rPr>
              <w:t>cm</w:t>
            </w: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</w:tc>
        <w:tc>
          <w:tcPr>
            <w:tcW w:w="484" w:type="pct"/>
            <w:gridSpan w:val="2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 w:rsidRPr="00931222">
              <w:rPr>
                <w:rFonts w:ascii="Arial" w:hAnsi="Arial"/>
                <w:b/>
                <w:sz w:val="22"/>
                <w:szCs w:val="24"/>
              </w:rPr>
              <w:t>pH</w:t>
            </w:r>
          </w:p>
        </w:tc>
        <w:tc>
          <w:tcPr>
            <w:tcW w:w="656" w:type="pct"/>
            <w:gridSpan w:val="2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%</w:t>
            </w:r>
          </w:p>
        </w:tc>
        <w:tc>
          <w:tcPr>
            <w:tcW w:w="335" w:type="pct"/>
            <w:vMerge w:val="restar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C/N</w:t>
            </w:r>
          </w:p>
        </w:tc>
        <w:tc>
          <w:tcPr>
            <w:tcW w:w="336" w:type="pct"/>
            <w:vMerge w:val="restar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SST</w:t>
            </w: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%</w:t>
            </w:r>
          </w:p>
        </w:tc>
        <w:tc>
          <w:tcPr>
            <w:tcW w:w="1653" w:type="pct"/>
            <w:gridSpan w:val="4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 xml:space="preserve">Complejo de Intercambio </w:t>
            </w:r>
            <w:proofErr w:type="spellStart"/>
            <w:r>
              <w:rPr>
                <w:rFonts w:ascii="Arial" w:hAnsi="Arial"/>
                <w:b/>
                <w:sz w:val="22"/>
                <w:szCs w:val="24"/>
              </w:rPr>
              <w:t>cmol</w:t>
            </w:r>
            <w:proofErr w:type="spellEnd"/>
            <w:r>
              <w:rPr>
                <w:rFonts w:ascii="Arial" w:hAnsi="Arial"/>
                <w:b/>
                <w:sz w:val="22"/>
                <w:szCs w:val="24"/>
              </w:rPr>
              <w:t>(+).Kg-</w:t>
            </w:r>
            <w:r w:rsidRPr="00080F59">
              <w:rPr>
                <w:rFonts w:ascii="Arial" w:hAnsi="Arial"/>
                <w:b/>
                <w:sz w:val="22"/>
                <w:szCs w:val="24"/>
                <w:vertAlign w:val="superscript"/>
              </w:rPr>
              <w:t>1</w:t>
            </w:r>
          </w:p>
        </w:tc>
        <w:tc>
          <w:tcPr>
            <w:tcW w:w="298" w:type="pct"/>
            <w:vMerge w:val="restar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V</w:t>
            </w: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%</w:t>
            </w:r>
          </w:p>
        </w:tc>
        <w:tc>
          <w:tcPr>
            <w:tcW w:w="670" w:type="pct"/>
            <w:gridSpan w:val="2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mg.Kg</w:t>
            </w:r>
            <w:r w:rsidRPr="00080F59">
              <w:rPr>
                <w:rFonts w:ascii="Arial" w:hAnsi="Arial"/>
                <w:b/>
                <w:sz w:val="22"/>
                <w:szCs w:val="24"/>
                <w:vertAlign w:val="superscript"/>
              </w:rPr>
              <w:t>-1</w:t>
            </w:r>
          </w:p>
        </w:tc>
      </w:tr>
      <w:tr w:rsidR="005D5355" w:rsidRPr="00931222" w:rsidTr="002E50E8">
        <w:tc>
          <w:tcPr>
            <w:tcW w:w="568" w:type="pct"/>
            <w:vMerge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</w:tc>
        <w:tc>
          <w:tcPr>
            <w:tcW w:w="242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H</w:t>
            </w:r>
            <w:r w:rsidRPr="00514195">
              <w:rPr>
                <w:rFonts w:ascii="Arial" w:hAnsi="Arial"/>
                <w:b/>
                <w:sz w:val="22"/>
                <w:szCs w:val="24"/>
                <w:vertAlign w:val="subscript"/>
              </w:rPr>
              <w:t>2</w:t>
            </w:r>
            <w:r>
              <w:rPr>
                <w:rFonts w:ascii="Arial" w:hAnsi="Arial"/>
                <w:b/>
                <w:sz w:val="22"/>
                <w:szCs w:val="24"/>
              </w:rPr>
              <w:t>O</w:t>
            </w:r>
          </w:p>
        </w:tc>
        <w:tc>
          <w:tcPr>
            <w:tcW w:w="242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proofErr w:type="spellStart"/>
            <w:r>
              <w:rPr>
                <w:rFonts w:ascii="Arial" w:hAnsi="Arial"/>
                <w:b/>
                <w:sz w:val="22"/>
                <w:szCs w:val="24"/>
              </w:rPr>
              <w:t>KCl</w:t>
            </w:r>
            <w:proofErr w:type="spellEnd"/>
          </w:p>
        </w:tc>
        <w:tc>
          <w:tcPr>
            <w:tcW w:w="328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C</w:t>
            </w:r>
          </w:p>
        </w:tc>
        <w:tc>
          <w:tcPr>
            <w:tcW w:w="328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N</w:t>
            </w:r>
          </w:p>
        </w:tc>
        <w:tc>
          <w:tcPr>
            <w:tcW w:w="335" w:type="pct"/>
            <w:vMerge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</w:tc>
        <w:tc>
          <w:tcPr>
            <w:tcW w:w="336" w:type="pct"/>
            <w:vMerge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</w:tc>
        <w:tc>
          <w:tcPr>
            <w:tcW w:w="413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Al</w:t>
            </w:r>
            <w:r w:rsidRPr="00080F59">
              <w:rPr>
                <w:rFonts w:ascii="Arial" w:hAnsi="Arial"/>
                <w:b/>
                <w:sz w:val="22"/>
                <w:szCs w:val="24"/>
                <w:vertAlign w:val="superscript"/>
              </w:rPr>
              <w:t>3+</w:t>
            </w:r>
          </w:p>
        </w:tc>
        <w:tc>
          <w:tcPr>
            <w:tcW w:w="413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Ca</w:t>
            </w:r>
            <w:r w:rsidRPr="00080F59">
              <w:rPr>
                <w:rFonts w:ascii="Arial" w:hAnsi="Arial"/>
                <w:b/>
                <w:sz w:val="22"/>
                <w:szCs w:val="24"/>
                <w:vertAlign w:val="superscript"/>
              </w:rPr>
              <w:t>2+</w:t>
            </w:r>
          </w:p>
        </w:tc>
        <w:tc>
          <w:tcPr>
            <w:tcW w:w="413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CCB</w:t>
            </w:r>
          </w:p>
        </w:tc>
        <w:tc>
          <w:tcPr>
            <w:tcW w:w="414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CIC</w:t>
            </w:r>
          </w:p>
        </w:tc>
        <w:tc>
          <w:tcPr>
            <w:tcW w:w="298" w:type="pct"/>
            <w:vMerge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</w:tc>
        <w:tc>
          <w:tcPr>
            <w:tcW w:w="336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P</w:t>
            </w:r>
          </w:p>
        </w:tc>
        <w:tc>
          <w:tcPr>
            <w:tcW w:w="334" w:type="pct"/>
          </w:tcPr>
          <w:p w:rsidR="005D5355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</w:p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K</w:t>
            </w:r>
          </w:p>
        </w:tc>
      </w:tr>
      <w:tr w:rsidR="005D5355" w:rsidRPr="00931222" w:rsidTr="002E50E8">
        <w:tc>
          <w:tcPr>
            <w:tcW w:w="56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31222">
              <w:rPr>
                <w:rFonts w:ascii="Arial" w:hAnsi="Arial"/>
                <w:b/>
                <w:sz w:val="22"/>
                <w:szCs w:val="22"/>
              </w:rPr>
              <w:t>0-15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5,45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4,65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2,85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0,212</w:t>
            </w:r>
          </w:p>
        </w:tc>
        <w:tc>
          <w:tcPr>
            <w:tcW w:w="335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13,44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0,00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1,32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2,66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4,43</w:t>
            </w:r>
          </w:p>
        </w:tc>
        <w:tc>
          <w:tcPr>
            <w:tcW w:w="41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8,18</w:t>
            </w:r>
          </w:p>
        </w:tc>
        <w:tc>
          <w:tcPr>
            <w:tcW w:w="29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54,14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8,14</w:t>
            </w:r>
          </w:p>
        </w:tc>
        <w:tc>
          <w:tcPr>
            <w:tcW w:w="33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18,23</w:t>
            </w:r>
          </w:p>
        </w:tc>
      </w:tr>
      <w:tr w:rsidR="005D5355" w:rsidRPr="00931222" w:rsidTr="002E50E8">
        <w:tc>
          <w:tcPr>
            <w:tcW w:w="56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31222">
              <w:rPr>
                <w:rFonts w:ascii="Arial" w:hAnsi="Arial"/>
                <w:b/>
                <w:sz w:val="22"/>
                <w:szCs w:val="22"/>
              </w:rPr>
              <w:t>15-30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5,30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4,30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2,40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0,193</w:t>
            </w:r>
          </w:p>
        </w:tc>
        <w:tc>
          <w:tcPr>
            <w:tcW w:w="335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12,37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0,00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1,59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3,45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5,51</w:t>
            </w:r>
          </w:p>
        </w:tc>
        <w:tc>
          <w:tcPr>
            <w:tcW w:w="41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13,22</w:t>
            </w:r>
          </w:p>
        </w:tc>
        <w:tc>
          <w:tcPr>
            <w:tcW w:w="29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41,67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8,00</w:t>
            </w:r>
          </w:p>
        </w:tc>
        <w:tc>
          <w:tcPr>
            <w:tcW w:w="33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15,84</w:t>
            </w:r>
          </w:p>
        </w:tc>
      </w:tr>
      <w:tr w:rsidR="005D5355" w:rsidRPr="00931222" w:rsidTr="002E50E8">
        <w:tc>
          <w:tcPr>
            <w:tcW w:w="56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31222">
              <w:rPr>
                <w:rFonts w:ascii="Arial" w:hAnsi="Arial"/>
                <w:b/>
                <w:sz w:val="22"/>
                <w:szCs w:val="22"/>
              </w:rPr>
              <w:t>30-50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5,20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4,10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1,66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0,142</w:t>
            </w:r>
          </w:p>
        </w:tc>
        <w:tc>
          <w:tcPr>
            <w:tcW w:w="335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11,69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0,00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1,94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3,88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5,74</w:t>
            </w:r>
          </w:p>
        </w:tc>
        <w:tc>
          <w:tcPr>
            <w:tcW w:w="41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17,43</w:t>
            </w:r>
          </w:p>
        </w:tc>
        <w:tc>
          <w:tcPr>
            <w:tcW w:w="29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32,94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7,33</w:t>
            </w:r>
          </w:p>
        </w:tc>
        <w:tc>
          <w:tcPr>
            <w:tcW w:w="33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13,87</w:t>
            </w:r>
          </w:p>
        </w:tc>
      </w:tr>
      <w:tr w:rsidR="005D5355" w:rsidRPr="00931222" w:rsidTr="002E50E8">
        <w:tc>
          <w:tcPr>
            <w:tcW w:w="56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31222">
              <w:rPr>
                <w:rFonts w:ascii="Arial" w:hAnsi="Arial"/>
                <w:b/>
                <w:sz w:val="22"/>
                <w:szCs w:val="22"/>
              </w:rPr>
              <w:t>50-70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5,00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3,60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0,88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0,082</w:t>
            </w:r>
          </w:p>
        </w:tc>
        <w:tc>
          <w:tcPr>
            <w:tcW w:w="335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10,73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0,00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2,35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4,15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6,53</w:t>
            </w:r>
          </w:p>
        </w:tc>
        <w:tc>
          <w:tcPr>
            <w:tcW w:w="41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25,40</w:t>
            </w:r>
          </w:p>
        </w:tc>
        <w:tc>
          <w:tcPr>
            <w:tcW w:w="29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25,71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7,12</w:t>
            </w:r>
          </w:p>
        </w:tc>
        <w:tc>
          <w:tcPr>
            <w:tcW w:w="33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10,63</w:t>
            </w:r>
          </w:p>
        </w:tc>
      </w:tr>
      <w:tr w:rsidR="005D5355" w:rsidRPr="00931222" w:rsidTr="002E50E8">
        <w:tc>
          <w:tcPr>
            <w:tcW w:w="56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931222">
              <w:rPr>
                <w:rFonts w:ascii="Arial" w:hAnsi="Arial"/>
                <w:b/>
                <w:sz w:val="22"/>
                <w:szCs w:val="22"/>
              </w:rPr>
              <w:t>70-100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t>4,8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0</w:t>
            </w:r>
          </w:p>
        </w:tc>
        <w:tc>
          <w:tcPr>
            <w:tcW w:w="242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3,3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0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0,5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2</w:t>
            </w:r>
          </w:p>
        </w:tc>
        <w:tc>
          <w:tcPr>
            <w:tcW w:w="32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0,0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49</w:t>
            </w:r>
          </w:p>
        </w:tc>
        <w:tc>
          <w:tcPr>
            <w:tcW w:w="335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10,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61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0,0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0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2,6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7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4,3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3</w:t>
            </w:r>
          </w:p>
        </w:tc>
        <w:tc>
          <w:tcPr>
            <w:tcW w:w="413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6,8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8</w:t>
            </w:r>
          </w:p>
        </w:tc>
        <w:tc>
          <w:tcPr>
            <w:tcW w:w="41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30,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74</w:t>
            </w:r>
          </w:p>
        </w:tc>
        <w:tc>
          <w:tcPr>
            <w:tcW w:w="298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22,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38</w:t>
            </w:r>
          </w:p>
        </w:tc>
        <w:tc>
          <w:tcPr>
            <w:tcW w:w="336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6,4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5</w:t>
            </w:r>
          </w:p>
        </w:tc>
        <w:tc>
          <w:tcPr>
            <w:tcW w:w="334" w:type="pct"/>
          </w:tcPr>
          <w:p w:rsidR="005D5355" w:rsidRPr="00931222" w:rsidRDefault="005D5355" w:rsidP="002E50E8">
            <w:pPr>
              <w:jc w:val="center"/>
              <w:rPr>
                <w:rFonts w:ascii="Arial" w:hAnsi="Arial"/>
                <w:b/>
                <w:sz w:val="22"/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9,5</w:t>
            </w:r>
            <w:r>
              <w:rPr>
                <w:rFonts w:ascii="Arial" w:hAnsi="Arial"/>
                <w:b/>
                <w:sz w:val="22"/>
                <w:szCs w:val="24"/>
              </w:rPr>
              <w:lastRenderedPageBreak/>
              <w:t>1</w:t>
            </w:r>
          </w:p>
        </w:tc>
      </w:tr>
    </w:tbl>
    <w:p w:rsidR="0060674B" w:rsidRDefault="0060674B"/>
    <w:sectPr w:rsidR="006067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55"/>
    <w:rsid w:val="005D5355"/>
    <w:rsid w:val="0060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D5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D5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Soto</dc:creator>
  <cp:lastModifiedBy>Soto</cp:lastModifiedBy>
  <cp:revision>1</cp:revision>
  <dcterms:created xsi:type="dcterms:W3CDTF">2017-03-27T19:09:00Z</dcterms:created>
  <dcterms:modified xsi:type="dcterms:W3CDTF">2017-03-27T19:10:00Z</dcterms:modified>
</cp:coreProperties>
</file>