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2677" w:rsidRDefault="002D33CF">
      <w:pPr>
        <w:rPr>
          <w:rFonts w:ascii="Arial" w:hAnsi="Arial" w:cs="Arial"/>
          <w:b/>
          <w:sz w:val="24"/>
          <w:szCs w:val="24"/>
          <w:u w:val="single"/>
        </w:rPr>
      </w:pPr>
      <w:r w:rsidRPr="002D33CF">
        <w:rPr>
          <w:rFonts w:ascii="Arial" w:hAnsi="Arial" w:cs="Arial"/>
          <w:b/>
          <w:sz w:val="24"/>
          <w:szCs w:val="24"/>
          <w:u w:val="single"/>
        </w:rPr>
        <w:t>TEORIA DE JUEGOS</w:t>
      </w:r>
    </w:p>
    <w:p w:rsidR="002D33CF" w:rsidRDefault="002D33CF">
      <w:pPr>
        <w:rPr>
          <w:rFonts w:ascii="Arial" w:hAnsi="Arial" w:cs="Arial"/>
          <w:sz w:val="24"/>
          <w:szCs w:val="24"/>
        </w:rPr>
      </w:pPr>
    </w:p>
    <w:p w:rsidR="00BC1BF5" w:rsidRDefault="00BC1BF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Decisiones en conflicto</w:t>
      </w:r>
      <w:r w:rsidR="00CB7AF9">
        <w:rPr>
          <w:rFonts w:ascii="Arial" w:hAnsi="Arial" w:cs="Arial"/>
          <w:sz w:val="24"/>
          <w:szCs w:val="24"/>
        </w:rPr>
        <w:t>: comportamiento estratégico</w:t>
      </w:r>
    </w:p>
    <w:p w:rsidR="00966AF8" w:rsidRDefault="00BC1BF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C71200">
        <w:rPr>
          <w:rFonts w:ascii="Arial" w:hAnsi="Arial" w:cs="Arial"/>
          <w:sz w:val="24"/>
          <w:szCs w:val="24"/>
        </w:rPr>
        <w:t xml:space="preserve"> Homo </w:t>
      </w:r>
      <w:proofErr w:type="spellStart"/>
      <w:r w:rsidR="002B1357">
        <w:rPr>
          <w:rFonts w:ascii="Arial" w:hAnsi="Arial" w:cs="Arial"/>
          <w:sz w:val="24"/>
          <w:szCs w:val="24"/>
        </w:rPr>
        <w:t>Economicus</w:t>
      </w:r>
      <w:proofErr w:type="spellEnd"/>
      <w:r w:rsidR="002B1357">
        <w:rPr>
          <w:rFonts w:ascii="Arial" w:hAnsi="Arial" w:cs="Arial"/>
          <w:sz w:val="24"/>
          <w:szCs w:val="24"/>
        </w:rPr>
        <w:t>: Racionalidad</w:t>
      </w:r>
      <w:r w:rsidR="00C7714A">
        <w:rPr>
          <w:rFonts w:ascii="Arial" w:hAnsi="Arial" w:cs="Arial"/>
          <w:sz w:val="24"/>
          <w:szCs w:val="24"/>
        </w:rPr>
        <w:t xml:space="preserve"> - "Sangre Fría"</w:t>
      </w:r>
    </w:p>
    <w:p w:rsidR="00B826BE" w:rsidRDefault="00B826B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Teorema MINIMAX</w:t>
      </w:r>
    </w:p>
    <w:p w:rsidR="0021189C" w:rsidRDefault="00966AF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Modelos: Forma estratégica y Forma</w:t>
      </w:r>
      <w:r w:rsidR="00600AC2">
        <w:rPr>
          <w:rFonts w:ascii="Arial" w:hAnsi="Arial" w:cs="Arial"/>
          <w:sz w:val="24"/>
          <w:szCs w:val="24"/>
        </w:rPr>
        <w:t xml:space="preserve"> Extensiva</w:t>
      </w:r>
    </w:p>
    <w:p w:rsidR="0021189C" w:rsidRDefault="0021189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Tipos de Juegos</w:t>
      </w:r>
    </w:p>
    <w:p w:rsidR="0021189C" w:rsidRDefault="0021189C">
      <w:pPr>
        <w:rPr>
          <w:rFonts w:ascii="Arial" w:hAnsi="Arial" w:cs="Arial"/>
          <w:sz w:val="24"/>
          <w:szCs w:val="24"/>
        </w:rPr>
      </w:pPr>
    </w:p>
    <w:p w:rsidR="0021189C" w:rsidRDefault="00CF3520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- Juegos </w:t>
      </w:r>
      <w:proofErr w:type="spellStart"/>
      <w:r>
        <w:rPr>
          <w:rFonts w:ascii="Arial" w:hAnsi="Arial" w:cs="Arial"/>
          <w:b/>
          <w:sz w:val="24"/>
          <w:szCs w:val="24"/>
        </w:rPr>
        <w:t>bipersonales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de suma cero simultáneos no cooperativos</w:t>
      </w:r>
    </w:p>
    <w:p w:rsidR="00CF3520" w:rsidRDefault="00CF3520">
      <w:pPr>
        <w:rPr>
          <w:rFonts w:ascii="Arial" w:hAnsi="Arial" w:cs="Arial"/>
          <w:b/>
          <w:sz w:val="24"/>
          <w:szCs w:val="24"/>
        </w:rPr>
      </w:pPr>
    </w:p>
    <w:tbl>
      <w:tblPr>
        <w:tblStyle w:val="Tablaconcuadrcula"/>
        <w:tblW w:w="0" w:type="auto"/>
        <w:tblInd w:w="561" w:type="dxa"/>
        <w:tblLook w:val="04A0" w:firstRow="1" w:lastRow="0" w:firstColumn="1" w:lastColumn="0" w:noHBand="0" w:noVBand="1"/>
      </w:tblPr>
      <w:tblGrid>
        <w:gridCol w:w="1135"/>
        <w:gridCol w:w="964"/>
        <w:gridCol w:w="850"/>
        <w:gridCol w:w="851"/>
      </w:tblGrid>
      <w:tr w:rsidR="00AA1F89" w:rsidRPr="00D55B00" w:rsidTr="00CE0C48">
        <w:trPr>
          <w:trHeight w:val="248"/>
        </w:trPr>
        <w:tc>
          <w:tcPr>
            <w:tcW w:w="2099" w:type="dxa"/>
            <w:gridSpan w:val="2"/>
            <w:vMerge w:val="restart"/>
          </w:tcPr>
          <w:p w:rsidR="00AA1F89" w:rsidRPr="00D55B00" w:rsidRDefault="00AA1F89" w:rsidP="0089291E">
            <w:pPr>
              <w:tabs>
                <w:tab w:val="left" w:pos="1815"/>
              </w:tabs>
              <w:spacing w:before="120"/>
              <w:ind w:right="51"/>
              <w:rPr>
                <w:rFonts w:ascii="Arial" w:hAnsi="Arial" w:cs="Arial"/>
                <w:sz w:val="22"/>
                <w:szCs w:val="22"/>
              </w:rPr>
            </w:pPr>
            <w:r w:rsidRPr="00D55B00">
              <w:rPr>
                <w:rFonts w:ascii="Arial" w:hAnsi="Arial" w:cs="Arial"/>
                <w:sz w:val="22"/>
                <w:szCs w:val="22"/>
              </w:rPr>
              <w:tab/>
            </w:r>
          </w:p>
        </w:tc>
        <w:tc>
          <w:tcPr>
            <w:tcW w:w="1701" w:type="dxa"/>
            <w:gridSpan w:val="2"/>
          </w:tcPr>
          <w:p w:rsidR="00AA1F89" w:rsidRPr="00D55B00" w:rsidRDefault="00AA1F89" w:rsidP="0089291E">
            <w:pPr>
              <w:spacing w:before="120"/>
              <w:ind w:right="5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55B00">
              <w:rPr>
                <w:rFonts w:ascii="Arial" w:hAnsi="Arial" w:cs="Arial"/>
                <w:b/>
                <w:sz w:val="22"/>
                <w:szCs w:val="22"/>
              </w:rPr>
              <w:t>Jugador Columna</w:t>
            </w:r>
          </w:p>
        </w:tc>
      </w:tr>
      <w:tr w:rsidR="00CE0C48" w:rsidRPr="00D55B00" w:rsidTr="00CE0C48">
        <w:trPr>
          <w:trHeight w:val="247"/>
        </w:trPr>
        <w:tc>
          <w:tcPr>
            <w:tcW w:w="2099" w:type="dxa"/>
            <w:gridSpan w:val="2"/>
            <w:vMerge/>
          </w:tcPr>
          <w:p w:rsidR="00CE0C48" w:rsidRPr="00D55B00" w:rsidRDefault="00CE0C48" w:rsidP="0089291E">
            <w:pPr>
              <w:spacing w:before="120"/>
              <w:ind w:right="51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:rsidR="00CE0C48" w:rsidRPr="00D55B00" w:rsidRDefault="004F532D" w:rsidP="0089291E">
            <w:pPr>
              <w:spacing w:before="120"/>
              <w:ind w:right="5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</w:t>
            </w:r>
          </w:p>
        </w:tc>
        <w:tc>
          <w:tcPr>
            <w:tcW w:w="851" w:type="dxa"/>
          </w:tcPr>
          <w:p w:rsidR="00CE0C48" w:rsidRPr="00D55B00" w:rsidRDefault="004F532D" w:rsidP="0089291E">
            <w:pPr>
              <w:spacing w:before="120"/>
              <w:ind w:right="5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</w:t>
            </w:r>
          </w:p>
        </w:tc>
      </w:tr>
      <w:tr w:rsidR="00CE0C48" w:rsidRPr="00D55B00" w:rsidTr="00CE0C48">
        <w:tc>
          <w:tcPr>
            <w:tcW w:w="1135" w:type="dxa"/>
            <w:vMerge w:val="restart"/>
          </w:tcPr>
          <w:p w:rsidR="00CE0C48" w:rsidRPr="00D55B00" w:rsidRDefault="00CE0C48" w:rsidP="0089291E">
            <w:pPr>
              <w:ind w:right="51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CE0C48" w:rsidRPr="00D55B00" w:rsidRDefault="00CE0C48" w:rsidP="0089291E">
            <w:pPr>
              <w:ind w:right="51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55B00">
              <w:rPr>
                <w:rFonts w:ascii="Arial" w:hAnsi="Arial" w:cs="Arial"/>
                <w:b/>
                <w:sz w:val="22"/>
                <w:szCs w:val="22"/>
              </w:rPr>
              <w:t>Jugador Fila</w:t>
            </w:r>
          </w:p>
        </w:tc>
        <w:tc>
          <w:tcPr>
            <w:tcW w:w="964" w:type="dxa"/>
            <w:vMerge w:val="restart"/>
          </w:tcPr>
          <w:p w:rsidR="00CE0C48" w:rsidRPr="00D55B00" w:rsidRDefault="00CE0C48" w:rsidP="0089291E">
            <w:pPr>
              <w:spacing w:before="120"/>
              <w:ind w:right="5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55B00">
              <w:rPr>
                <w:rFonts w:ascii="Arial" w:hAnsi="Arial" w:cs="Arial"/>
                <w:b/>
                <w:sz w:val="22"/>
                <w:szCs w:val="22"/>
              </w:rPr>
              <w:t>A</w:t>
            </w:r>
          </w:p>
          <w:p w:rsidR="00CE0C48" w:rsidRPr="00D55B00" w:rsidRDefault="00CE0C48" w:rsidP="0089291E">
            <w:pPr>
              <w:spacing w:before="120"/>
              <w:ind w:right="5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55B00">
              <w:rPr>
                <w:rFonts w:ascii="Arial" w:hAnsi="Arial" w:cs="Arial"/>
                <w:b/>
                <w:sz w:val="22"/>
                <w:szCs w:val="22"/>
              </w:rPr>
              <w:t>B</w:t>
            </w:r>
          </w:p>
        </w:tc>
        <w:tc>
          <w:tcPr>
            <w:tcW w:w="850" w:type="dxa"/>
          </w:tcPr>
          <w:p w:rsidR="00CE0C48" w:rsidRPr="00D55B00" w:rsidRDefault="00820990" w:rsidP="0089291E">
            <w:pPr>
              <w:spacing w:before="120"/>
              <w:ind w:right="51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851" w:type="dxa"/>
          </w:tcPr>
          <w:p w:rsidR="00CE0C48" w:rsidRPr="00D55B00" w:rsidRDefault="009D1BB2" w:rsidP="0089291E">
            <w:pPr>
              <w:spacing w:before="120"/>
              <w:ind w:right="51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CE0C48" w:rsidRPr="00D55B00" w:rsidTr="00CE0C48">
        <w:tc>
          <w:tcPr>
            <w:tcW w:w="1135" w:type="dxa"/>
            <w:vMerge/>
          </w:tcPr>
          <w:p w:rsidR="00CE0C48" w:rsidRPr="00D55B00" w:rsidRDefault="00CE0C48" w:rsidP="0089291E">
            <w:pPr>
              <w:spacing w:before="120"/>
              <w:ind w:right="51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64" w:type="dxa"/>
            <w:vMerge/>
          </w:tcPr>
          <w:p w:rsidR="00CE0C48" w:rsidRPr="00D55B00" w:rsidRDefault="00CE0C48" w:rsidP="0089291E">
            <w:pPr>
              <w:spacing w:before="120"/>
              <w:ind w:right="51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:rsidR="00CE0C48" w:rsidRPr="00D55B00" w:rsidRDefault="00820990" w:rsidP="0089291E">
            <w:pPr>
              <w:spacing w:before="120"/>
              <w:ind w:right="51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-3 </w:t>
            </w:r>
          </w:p>
        </w:tc>
        <w:tc>
          <w:tcPr>
            <w:tcW w:w="851" w:type="dxa"/>
          </w:tcPr>
          <w:p w:rsidR="00CE0C48" w:rsidRPr="00D55B00" w:rsidRDefault="007B70F2" w:rsidP="0089291E">
            <w:pPr>
              <w:spacing w:before="120"/>
              <w:ind w:right="51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</w:t>
            </w:r>
          </w:p>
        </w:tc>
      </w:tr>
    </w:tbl>
    <w:p w:rsidR="00AA1F89" w:rsidRDefault="00AA1F89">
      <w:pPr>
        <w:rPr>
          <w:rFonts w:ascii="Arial" w:hAnsi="Arial" w:cs="Arial"/>
          <w:b/>
          <w:sz w:val="24"/>
          <w:szCs w:val="24"/>
        </w:rPr>
      </w:pPr>
    </w:p>
    <w:p w:rsidR="00045A77" w:rsidRDefault="00045A7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Solución en Estrategias Puras: Punto de Silla</w:t>
      </w:r>
    </w:p>
    <w:p w:rsidR="00045A77" w:rsidRDefault="00045A7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Solución en </w:t>
      </w:r>
      <w:r w:rsidR="008156C9">
        <w:rPr>
          <w:rFonts w:ascii="Arial" w:hAnsi="Arial" w:cs="Arial"/>
          <w:sz w:val="24"/>
          <w:szCs w:val="24"/>
        </w:rPr>
        <w:t>Estrategias Mixtas: Analítica - Gráfica - PL</w:t>
      </w:r>
    </w:p>
    <w:p w:rsidR="008156C9" w:rsidRDefault="008156C9">
      <w:pPr>
        <w:rPr>
          <w:rFonts w:ascii="Arial" w:hAnsi="Arial" w:cs="Arial"/>
          <w:sz w:val="24"/>
          <w:szCs w:val="24"/>
        </w:rPr>
      </w:pPr>
    </w:p>
    <w:p w:rsidR="00393CDA" w:rsidRDefault="00393CD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Concepto de Solución Estable o Solución de Equilibrio</w:t>
      </w:r>
    </w:p>
    <w:p w:rsidR="00943D32" w:rsidRDefault="00943D32">
      <w:pPr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Ind w:w="561" w:type="dxa"/>
        <w:tblLook w:val="04A0" w:firstRow="1" w:lastRow="0" w:firstColumn="1" w:lastColumn="0" w:noHBand="0" w:noVBand="1"/>
      </w:tblPr>
      <w:tblGrid>
        <w:gridCol w:w="1135"/>
        <w:gridCol w:w="964"/>
        <w:gridCol w:w="850"/>
        <w:gridCol w:w="851"/>
      </w:tblGrid>
      <w:tr w:rsidR="00943D32" w:rsidRPr="00D55B00" w:rsidTr="0089291E">
        <w:trPr>
          <w:trHeight w:val="248"/>
        </w:trPr>
        <w:tc>
          <w:tcPr>
            <w:tcW w:w="2099" w:type="dxa"/>
            <w:gridSpan w:val="2"/>
            <w:vMerge w:val="restart"/>
          </w:tcPr>
          <w:p w:rsidR="00943D32" w:rsidRPr="00D55B00" w:rsidRDefault="00943D32" w:rsidP="0089291E">
            <w:pPr>
              <w:tabs>
                <w:tab w:val="left" w:pos="1815"/>
              </w:tabs>
              <w:spacing w:before="120"/>
              <w:ind w:right="51"/>
              <w:rPr>
                <w:rFonts w:ascii="Arial" w:hAnsi="Arial" w:cs="Arial"/>
                <w:sz w:val="22"/>
                <w:szCs w:val="22"/>
              </w:rPr>
            </w:pPr>
            <w:r w:rsidRPr="00D55B00">
              <w:rPr>
                <w:rFonts w:ascii="Arial" w:hAnsi="Arial" w:cs="Arial"/>
                <w:sz w:val="22"/>
                <w:szCs w:val="22"/>
              </w:rPr>
              <w:tab/>
            </w:r>
          </w:p>
        </w:tc>
        <w:tc>
          <w:tcPr>
            <w:tcW w:w="1701" w:type="dxa"/>
            <w:gridSpan w:val="2"/>
          </w:tcPr>
          <w:p w:rsidR="00943D32" w:rsidRPr="00D55B00" w:rsidRDefault="00943D32" w:rsidP="0089291E">
            <w:pPr>
              <w:spacing w:before="120"/>
              <w:ind w:right="5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55B00">
              <w:rPr>
                <w:rFonts w:ascii="Arial" w:hAnsi="Arial" w:cs="Arial"/>
                <w:b/>
                <w:sz w:val="22"/>
                <w:szCs w:val="22"/>
              </w:rPr>
              <w:t>Jugador Columna</w:t>
            </w:r>
          </w:p>
        </w:tc>
      </w:tr>
      <w:tr w:rsidR="00943D32" w:rsidRPr="00D55B00" w:rsidTr="0089291E">
        <w:trPr>
          <w:trHeight w:val="247"/>
        </w:trPr>
        <w:tc>
          <w:tcPr>
            <w:tcW w:w="2099" w:type="dxa"/>
            <w:gridSpan w:val="2"/>
            <w:vMerge/>
          </w:tcPr>
          <w:p w:rsidR="00943D32" w:rsidRPr="00D55B00" w:rsidRDefault="00943D32" w:rsidP="0089291E">
            <w:pPr>
              <w:spacing w:before="120"/>
              <w:ind w:right="51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:rsidR="00943D32" w:rsidRPr="00D55B00" w:rsidRDefault="00943D32" w:rsidP="0089291E">
            <w:pPr>
              <w:spacing w:before="120"/>
              <w:ind w:right="5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</w:t>
            </w:r>
          </w:p>
        </w:tc>
        <w:tc>
          <w:tcPr>
            <w:tcW w:w="851" w:type="dxa"/>
          </w:tcPr>
          <w:p w:rsidR="00943D32" w:rsidRPr="00D55B00" w:rsidRDefault="00943D32" w:rsidP="0089291E">
            <w:pPr>
              <w:spacing w:before="120"/>
              <w:ind w:right="5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</w:t>
            </w:r>
          </w:p>
        </w:tc>
      </w:tr>
      <w:tr w:rsidR="00943D32" w:rsidRPr="00D55B00" w:rsidTr="0089291E">
        <w:tc>
          <w:tcPr>
            <w:tcW w:w="1135" w:type="dxa"/>
            <w:vMerge w:val="restart"/>
          </w:tcPr>
          <w:p w:rsidR="00943D32" w:rsidRPr="00D55B00" w:rsidRDefault="00943D32" w:rsidP="0089291E">
            <w:pPr>
              <w:ind w:right="51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943D32" w:rsidRPr="00D55B00" w:rsidRDefault="00943D32" w:rsidP="0089291E">
            <w:pPr>
              <w:ind w:right="51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D55B00">
              <w:rPr>
                <w:rFonts w:ascii="Arial" w:hAnsi="Arial" w:cs="Arial"/>
                <w:b/>
                <w:sz w:val="22"/>
                <w:szCs w:val="22"/>
              </w:rPr>
              <w:t>Jugador Fila</w:t>
            </w:r>
          </w:p>
        </w:tc>
        <w:tc>
          <w:tcPr>
            <w:tcW w:w="964" w:type="dxa"/>
            <w:vMerge w:val="restart"/>
          </w:tcPr>
          <w:p w:rsidR="00943D32" w:rsidRPr="00D55B00" w:rsidRDefault="00943D32" w:rsidP="0089291E">
            <w:pPr>
              <w:spacing w:before="120"/>
              <w:ind w:right="5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55B00">
              <w:rPr>
                <w:rFonts w:ascii="Arial" w:hAnsi="Arial" w:cs="Arial"/>
                <w:b/>
                <w:sz w:val="22"/>
                <w:szCs w:val="22"/>
              </w:rPr>
              <w:t>A</w:t>
            </w:r>
          </w:p>
          <w:p w:rsidR="00943D32" w:rsidRPr="00D55B00" w:rsidRDefault="00943D32" w:rsidP="0089291E">
            <w:pPr>
              <w:spacing w:before="120"/>
              <w:ind w:right="51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55B00">
              <w:rPr>
                <w:rFonts w:ascii="Arial" w:hAnsi="Arial" w:cs="Arial"/>
                <w:b/>
                <w:sz w:val="22"/>
                <w:szCs w:val="22"/>
              </w:rPr>
              <w:t>B</w:t>
            </w:r>
          </w:p>
        </w:tc>
        <w:tc>
          <w:tcPr>
            <w:tcW w:w="850" w:type="dxa"/>
          </w:tcPr>
          <w:p w:rsidR="00943D32" w:rsidRPr="00D55B00" w:rsidRDefault="00943D32" w:rsidP="0089291E">
            <w:pPr>
              <w:spacing w:before="120"/>
              <w:ind w:right="51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851" w:type="dxa"/>
          </w:tcPr>
          <w:p w:rsidR="00943D32" w:rsidRPr="00D55B00" w:rsidRDefault="00943D32" w:rsidP="0089291E">
            <w:pPr>
              <w:spacing w:before="120"/>
              <w:ind w:right="51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943D32" w:rsidRPr="00D55B00" w:rsidTr="0089291E">
        <w:tc>
          <w:tcPr>
            <w:tcW w:w="1135" w:type="dxa"/>
            <w:vMerge/>
          </w:tcPr>
          <w:p w:rsidR="00943D32" w:rsidRPr="00D55B00" w:rsidRDefault="00943D32" w:rsidP="0089291E">
            <w:pPr>
              <w:spacing w:before="120"/>
              <w:ind w:right="51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64" w:type="dxa"/>
            <w:vMerge/>
          </w:tcPr>
          <w:p w:rsidR="00943D32" w:rsidRPr="00D55B00" w:rsidRDefault="00943D32" w:rsidP="0089291E">
            <w:pPr>
              <w:spacing w:before="120"/>
              <w:ind w:right="51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0" w:type="dxa"/>
          </w:tcPr>
          <w:p w:rsidR="00943D32" w:rsidRPr="00D55B00" w:rsidRDefault="00943D32" w:rsidP="0089291E">
            <w:pPr>
              <w:spacing w:before="120"/>
              <w:ind w:right="51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-3 </w:t>
            </w:r>
          </w:p>
        </w:tc>
        <w:tc>
          <w:tcPr>
            <w:tcW w:w="851" w:type="dxa"/>
          </w:tcPr>
          <w:p w:rsidR="00943D32" w:rsidRPr="00D55B00" w:rsidRDefault="007B70F2" w:rsidP="0089291E">
            <w:pPr>
              <w:spacing w:before="120"/>
              <w:ind w:right="51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</w:tr>
    </w:tbl>
    <w:p w:rsidR="00943D32" w:rsidRDefault="00943D32">
      <w:pPr>
        <w:rPr>
          <w:rFonts w:ascii="Arial" w:hAnsi="Arial" w:cs="Arial"/>
          <w:sz w:val="24"/>
          <w:szCs w:val="24"/>
        </w:rPr>
      </w:pPr>
    </w:p>
    <w:p w:rsidR="009E37AE" w:rsidRDefault="009E37AE">
      <w:pPr>
        <w:rPr>
          <w:rFonts w:ascii="Arial" w:hAnsi="Arial" w:cs="Arial"/>
          <w:sz w:val="24"/>
          <w:szCs w:val="24"/>
        </w:rPr>
      </w:pPr>
    </w:p>
    <w:p w:rsidR="009E37AE" w:rsidRDefault="009E37AE">
      <w:pPr>
        <w:rPr>
          <w:rFonts w:ascii="Arial" w:eastAsia="Calibri" w:hAnsi="Arial" w:cs="Arial"/>
          <w:b/>
          <w:lang w:eastAsia="es-ES"/>
        </w:rPr>
      </w:pPr>
      <w:r w:rsidRPr="00867021">
        <w:rPr>
          <w:rFonts w:ascii="Arial" w:eastAsia="Calibri" w:hAnsi="Arial" w:cs="Arial"/>
          <w:b/>
          <w:lang w:eastAsia="es-ES"/>
        </w:rPr>
        <w:t>Juegos de dos personas no cooperativos simultáneos de suma no cero</w:t>
      </w:r>
    </w:p>
    <w:p w:rsidR="009E37AE" w:rsidRDefault="009E37AE">
      <w:pPr>
        <w:rPr>
          <w:rFonts w:ascii="Arial" w:eastAsia="Calibri" w:hAnsi="Arial" w:cs="Arial"/>
          <w:lang w:eastAsia="es-ES"/>
        </w:rPr>
      </w:pPr>
    </w:p>
    <w:p w:rsidR="009E37AE" w:rsidRDefault="001D498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Equilibrio de Estrategia Dominante</w:t>
      </w:r>
    </w:p>
    <w:p w:rsidR="001D4982" w:rsidRDefault="001D498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Equilibrio de Nash</w:t>
      </w:r>
      <w:r w:rsidR="00891774">
        <w:rPr>
          <w:rFonts w:ascii="Arial" w:hAnsi="Arial" w:cs="Arial"/>
          <w:sz w:val="24"/>
          <w:szCs w:val="24"/>
        </w:rPr>
        <w:t>: Multiplicidad - Inexistencia - Eficiencia de Pareto</w:t>
      </w:r>
    </w:p>
    <w:p w:rsidR="001D4982" w:rsidRDefault="001D4982">
      <w:pPr>
        <w:rPr>
          <w:rFonts w:ascii="Arial" w:hAnsi="Arial" w:cs="Arial"/>
          <w:sz w:val="24"/>
          <w:szCs w:val="24"/>
        </w:rPr>
      </w:pPr>
    </w:p>
    <w:p w:rsidR="005977CD" w:rsidRDefault="005977CD">
      <w:pPr>
        <w:rPr>
          <w:rFonts w:ascii="Arial" w:hAnsi="Arial" w:cs="Arial"/>
          <w:b/>
          <w:sz w:val="24"/>
          <w:szCs w:val="24"/>
        </w:rPr>
      </w:pPr>
      <w:r w:rsidRPr="005977CD">
        <w:rPr>
          <w:rFonts w:ascii="Arial" w:hAnsi="Arial" w:cs="Arial"/>
          <w:b/>
          <w:sz w:val="24"/>
          <w:szCs w:val="24"/>
        </w:rPr>
        <w:t>- Dilema del Prisionero</w:t>
      </w:r>
      <w:r w:rsidR="00A41B3C">
        <w:rPr>
          <w:rFonts w:ascii="Arial" w:hAnsi="Arial" w:cs="Arial"/>
          <w:b/>
          <w:sz w:val="24"/>
          <w:szCs w:val="24"/>
        </w:rPr>
        <w:t xml:space="preserve"> (min 37:35)</w:t>
      </w:r>
      <w:bookmarkStart w:id="0" w:name="_GoBack"/>
      <w:bookmarkEnd w:id="0"/>
    </w:p>
    <w:p w:rsidR="005977CD" w:rsidRDefault="005977CD">
      <w:pPr>
        <w:rPr>
          <w:rFonts w:ascii="Arial" w:hAnsi="Arial" w:cs="Arial"/>
          <w:sz w:val="24"/>
          <w:szCs w:val="24"/>
        </w:rPr>
      </w:pPr>
    </w:p>
    <w:tbl>
      <w:tblPr>
        <w:tblStyle w:val="Tablaconcuadrcula2"/>
        <w:tblW w:w="0" w:type="auto"/>
        <w:tblInd w:w="44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0A0" w:firstRow="1" w:lastRow="0" w:firstColumn="1" w:lastColumn="0" w:noHBand="0" w:noVBand="0"/>
      </w:tblPr>
      <w:tblGrid>
        <w:gridCol w:w="2401"/>
        <w:gridCol w:w="1984"/>
      </w:tblGrid>
      <w:tr w:rsidR="005977CD" w:rsidRPr="00867021" w:rsidTr="005977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1" w:type="dxa"/>
          </w:tcPr>
          <w:p w:rsidR="005977CD" w:rsidRPr="001F33DF" w:rsidRDefault="005977CD" w:rsidP="0089291E">
            <w:pPr>
              <w:tabs>
                <w:tab w:val="left" w:pos="10010"/>
              </w:tabs>
              <w:ind w:right="-34"/>
              <w:jc w:val="center"/>
              <w:rPr>
                <w:rFonts w:ascii="Arial" w:hAnsi="Arial" w:cs="Arial"/>
              </w:rPr>
            </w:pPr>
          </w:p>
          <w:p w:rsidR="005977CD" w:rsidRPr="001F33DF" w:rsidRDefault="005977CD" w:rsidP="0089291E">
            <w:pPr>
              <w:tabs>
                <w:tab w:val="left" w:pos="10010"/>
              </w:tabs>
              <w:spacing w:before="120"/>
              <w:ind w:right="-34"/>
              <w:jc w:val="center"/>
              <w:rPr>
                <w:rFonts w:ascii="Arial" w:hAnsi="Arial" w:cs="Arial"/>
              </w:rPr>
            </w:pPr>
            <w:r w:rsidRPr="001F33DF">
              <w:rPr>
                <w:rFonts w:ascii="Arial" w:hAnsi="Arial" w:cs="Arial"/>
              </w:rPr>
              <w:t>(Años de Prisión)</w:t>
            </w:r>
          </w:p>
        </w:tc>
        <w:tc>
          <w:tcPr>
            <w:tcW w:w="1984" w:type="dxa"/>
          </w:tcPr>
          <w:p w:rsidR="005977CD" w:rsidRPr="001F33DF" w:rsidRDefault="005977CD" w:rsidP="0089291E">
            <w:pPr>
              <w:tabs>
                <w:tab w:val="left" w:pos="10010"/>
              </w:tabs>
              <w:spacing w:before="120" w:after="120"/>
              <w:ind w:right="-34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F33DF">
              <w:rPr>
                <w:rFonts w:ascii="Arial" w:hAnsi="Arial" w:cs="Arial"/>
              </w:rPr>
              <w:t xml:space="preserve">       Prisionero 2</w:t>
            </w:r>
          </w:p>
          <w:p w:rsidR="005977CD" w:rsidRPr="001F33DF" w:rsidRDefault="005977CD" w:rsidP="0089291E">
            <w:pPr>
              <w:tabs>
                <w:tab w:val="left" w:pos="10010"/>
              </w:tabs>
              <w:spacing w:before="120" w:after="120"/>
              <w:ind w:right="-34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F33DF">
              <w:rPr>
                <w:rFonts w:ascii="Arial" w:hAnsi="Arial" w:cs="Arial"/>
              </w:rPr>
              <w:t xml:space="preserve"> Confesar    Negar</w:t>
            </w:r>
          </w:p>
        </w:tc>
      </w:tr>
      <w:tr w:rsidR="005977CD" w:rsidRPr="00867021" w:rsidTr="005977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1" w:type="dxa"/>
          </w:tcPr>
          <w:p w:rsidR="005977CD" w:rsidRPr="001F33DF" w:rsidRDefault="005977CD" w:rsidP="0089291E">
            <w:pPr>
              <w:tabs>
                <w:tab w:val="left" w:pos="10010"/>
              </w:tabs>
              <w:spacing w:before="120"/>
              <w:ind w:right="-34"/>
              <w:jc w:val="right"/>
              <w:rPr>
                <w:rFonts w:ascii="Arial" w:hAnsi="Arial" w:cs="Arial"/>
              </w:rPr>
            </w:pPr>
            <w:r w:rsidRPr="001F33DF">
              <w:rPr>
                <w:rFonts w:ascii="Arial" w:hAnsi="Arial" w:cs="Arial"/>
              </w:rPr>
              <w:t>Confesar</w:t>
            </w:r>
          </w:p>
          <w:p w:rsidR="005977CD" w:rsidRPr="001F33DF" w:rsidRDefault="005977CD" w:rsidP="0089291E">
            <w:pPr>
              <w:tabs>
                <w:tab w:val="left" w:pos="10010"/>
              </w:tabs>
              <w:ind w:right="-34"/>
              <w:jc w:val="both"/>
              <w:rPr>
                <w:rFonts w:ascii="Arial" w:hAnsi="Arial" w:cs="Arial"/>
              </w:rPr>
            </w:pPr>
            <w:r w:rsidRPr="001F33DF">
              <w:rPr>
                <w:rFonts w:ascii="Arial" w:hAnsi="Arial" w:cs="Arial"/>
              </w:rPr>
              <w:t>Prisionero 1</w:t>
            </w:r>
          </w:p>
          <w:p w:rsidR="005977CD" w:rsidRPr="001F33DF" w:rsidRDefault="005977CD" w:rsidP="0089291E">
            <w:pPr>
              <w:tabs>
                <w:tab w:val="left" w:pos="10010"/>
              </w:tabs>
              <w:spacing w:after="120"/>
              <w:ind w:right="-34"/>
              <w:jc w:val="right"/>
              <w:rPr>
                <w:rFonts w:ascii="Arial" w:hAnsi="Arial" w:cs="Arial"/>
              </w:rPr>
            </w:pPr>
            <w:r w:rsidRPr="001F33DF">
              <w:rPr>
                <w:rFonts w:ascii="Arial" w:hAnsi="Arial" w:cs="Arial"/>
              </w:rPr>
              <w:t>Negar</w:t>
            </w:r>
          </w:p>
        </w:tc>
        <w:tc>
          <w:tcPr>
            <w:tcW w:w="1984" w:type="dxa"/>
          </w:tcPr>
          <w:p w:rsidR="005977CD" w:rsidRPr="001F33DF" w:rsidRDefault="005977CD" w:rsidP="0089291E">
            <w:pPr>
              <w:tabs>
                <w:tab w:val="left" w:pos="10010"/>
              </w:tabs>
              <w:spacing w:before="120"/>
              <w:ind w:right="-3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F33DF">
              <w:rPr>
                <w:rFonts w:ascii="Arial" w:hAnsi="Arial" w:cs="Arial"/>
              </w:rPr>
              <w:t xml:space="preserve">      7,7          0,10</w:t>
            </w:r>
          </w:p>
          <w:p w:rsidR="005977CD" w:rsidRPr="001F33DF" w:rsidRDefault="005977CD" w:rsidP="0089291E">
            <w:pPr>
              <w:tabs>
                <w:tab w:val="left" w:pos="10010"/>
              </w:tabs>
              <w:ind w:right="-3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5977CD" w:rsidRPr="001F33DF" w:rsidRDefault="005977CD" w:rsidP="0089291E">
            <w:pPr>
              <w:tabs>
                <w:tab w:val="left" w:pos="10010"/>
              </w:tabs>
              <w:spacing w:after="120"/>
              <w:ind w:right="-3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1F33DF">
              <w:rPr>
                <w:rFonts w:ascii="Arial" w:hAnsi="Arial" w:cs="Arial"/>
              </w:rPr>
              <w:t xml:space="preserve">    10,0           2,2</w:t>
            </w:r>
          </w:p>
        </w:tc>
      </w:tr>
    </w:tbl>
    <w:p w:rsidR="005977CD" w:rsidRPr="005977CD" w:rsidRDefault="005977CD">
      <w:pPr>
        <w:rPr>
          <w:rFonts w:ascii="Arial" w:hAnsi="Arial" w:cs="Arial"/>
          <w:sz w:val="24"/>
          <w:szCs w:val="24"/>
        </w:rPr>
      </w:pPr>
    </w:p>
    <w:sectPr w:rsidR="005977CD" w:rsidRPr="005977CD" w:rsidSect="002D33CF">
      <w:pgSz w:w="12242" w:h="15842" w:code="1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981C81"/>
    <w:rsid w:val="00045A77"/>
    <w:rsid w:val="00060DF7"/>
    <w:rsid w:val="001D2F35"/>
    <w:rsid w:val="001D4982"/>
    <w:rsid w:val="00202677"/>
    <w:rsid w:val="0021189C"/>
    <w:rsid w:val="002A30F2"/>
    <w:rsid w:val="002B1357"/>
    <w:rsid w:val="002D33CF"/>
    <w:rsid w:val="00393CDA"/>
    <w:rsid w:val="004B5E05"/>
    <w:rsid w:val="004D3C11"/>
    <w:rsid w:val="004F532D"/>
    <w:rsid w:val="005702CE"/>
    <w:rsid w:val="005977CD"/>
    <w:rsid w:val="005B4CA8"/>
    <w:rsid w:val="00600AC2"/>
    <w:rsid w:val="00646365"/>
    <w:rsid w:val="007B0C70"/>
    <w:rsid w:val="007B70F2"/>
    <w:rsid w:val="007C452F"/>
    <w:rsid w:val="008156C9"/>
    <w:rsid w:val="00820990"/>
    <w:rsid w:val="00891774"/>
    <w:rsid w:val="00942995"/>
    <w:rsid w:val="00943D32"/>
    <w:rsid w:val="00966AF8"/>
    <w:rsid w:val="00976F75"/>
    <w:rsid w:val="00981C81"/>
    <w:rsid w:val="009B5920"/>
    <w:rsid w:val="009D1BB2"/>
    <w:rsid w:val="009E37AE"/>
    <w:rsid w:val="00A41B3C"/>
    <w:rsid w:val="00A972BE"/>
    <w:rsid w:val="00AA1F89"/>
    <w:rsid w:val="00AF2DF7"/>
    <w:rsid w:val="00B0461D"/>
    <w:rsid w:val="00B24E44"/>
    <w:rsid w:val="00B66D79"/>
    <w:rsid w:val="00B826BE"/>
    <w:rsid w:val="00BC1BF5"/>
    <w:rsid w:val="00C71200"/>
    <w:rsid w:val="00C7714A"/>
    <w:rsid w:val="00CB7AF9"/>
    <w:rsid w:val="00CC62F5"/>
    <w:rsid w:val="00CE0C48"/>
    <w:rsid w:val="00CF3520"/>
    <w:rsid w:val="00D22437"/>
    <w:rsid w:val="00D35EC9"/>
    <w:rsid w:val="00D6248D"/>
    <w:rsid w:val="00D6433E"/>
    <w:rsid w:val="00EE5A70"/>
    <w:rsid w:val="00EF1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92CB4"/>
  <w15:docId w15:val="{E2D5AD84-9DD4-4380-B4F6-77CF72E99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iPriority="0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3D3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AA1F89"/>
    <w:pPr>
      <w:spacing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2">
    <w:name w:val="Table Grid 2"/>
    <w:basedOn w:val="Tablanormal"/>
    <w:rsid w:val="005977CD"/>
    <w:pPr>
      <w:spacing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Lim</dc:creator>
  <cp:lastModifiedBy>Yuniel Loriga Martínez</cp:lastModifiedBy>
  <cp:revision>3</cp:revision>
  <dcterms:created xsi:type="dcterms:W3CDTF">2024-02-20T08:28:00Z</dcterms:created>
  <dcterms:modified xsi:type="dcterms:W3CDTF">2024-03-29T14:05:00Z</dcterms:modified>
</cp:coreProperties>
</file>